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E8" w:rsidRPr="000823E8" w:rsidRDefault="002221AD" w:rsidP="000823E8">
      <w:pPr>
        <w:jc w:val="center"/>
        <w:rPr>
          <w:b/>
          <w:lang w:val="pl-PL"/>
        </w:rPr>
      </w:pPr>
      <w:r>
        <w:rPr>
          <w:b/>
          <w:lang w:val="pl-PL"/>
        </w:rPr>
        <w:t>P</w:t>
      </w:r>
      <w:r w:rsidR="00760742">
        <w:rPr>
          <w:b/>
          <w:lang w:val="pl-PL"/>
        </w:rPr>
        <w:t>RAKTYKI STUDENCKIE NA KIERUNKU</w:t>
      </w:r>
      <w:r>
        <w:rPr>
          <w:b/>
          <w:lang w:val="pl-PL"/>
        </w:rPr>
        <w:t xml:space="preserve">: </w:t>
      </w:r>
      <w:r w:rsidR="000823E8" w:rsidRPr="000823E8">
        <w:rPr>
          <w:b/>
          <w:lang w:val="pl-PL"/>
        </w:rPr>
        <w:t>BEZPIECZEŃSTWO NARODOWE</w:t>
      </w:r>
    </w:p>
    <w:p w:rsidR="00B12C7E" w:rsidRDefault="00B12C7E" w:rsidP="002221AD">
      <w:pPr>
        <w:rPr>
          <w:lang w:val="pl-PL"/>
        </w:rPr>
      </w:pPr>
    </w:p>
    <w:p w:rsidR="00F23301" w:rsidRPr="000823E8" w:rsidRDefault="00B12C7E" w:rsidP="000823E8">
      <w:pPr>
        <w:rPr>
          <w:lang w:val="pl-PL"/>
        </w:rPr>
      </w:pPr>
      <w:r w:rsidRPr="000823E8">
        <w:rPr>
          <w:b/>
          <w:lang w:val="pl-PL"/>
        </w:rPr>
        <w:t>Miejsca praktyk i staży studenckich</w:t>
      </w:r>
      <w:r w:rsidRPr="000823E8">
        <w:rPr>
          <w:lang w:val="pl-PL"/>
        </w:rPr>
        <w:t>:</w:t>
      </w:r>
    </w:p>
    <w:p w:rsidR="00B12C7E" w:rsidRDefault="00157D87" w:rsidP="001A78DA">
      <w:pPr>
        <w:pStyle w:val="Akapitzlist"/>
        <w:spacing w:line="360" w:lineRule="auto"/>
        <w:ind w:left="760" w:firstLine="65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Studenci Instytutu Nauk Politycznych i Spraw Międzynarodowych odbywają w </w:t>
      </w:r>
      <w:r w:rsidR="0028011C">
        <w:rPr>
          <w:rFonts w:ascii="Times New Roman" w:hAnsi="Times New Roman" w:cs="Times New Roman"/>
          <w:lang w:val="pl-PL"/>
        </w:rPr>
        <w:t>praktyki</w:t>
      </w:r>
      <w:r>
        <w:rPr>
          <w:rFonts w:ascii="Times New Roman" w:hAnsi="Times New Roman" w:cs="Times New Roman"/>
          <w:lang w:val="pl-PL"/>
        </w:rPr>
        <w:t xml:space="preserve"> m. in . w: </w:t>
      </w:r>
      <w:r w:rsidRPr="00157D87">
        <w:rPr>
          <w:rFonts w:ascii="Times New Roman" w:hAnsi="Times New Roman" w:cs="Times New Roman"/>
          <w:lang w:val="pl-PL"/>
        </w:rPr>
        <w:t xml:space="preserve">Biuro Bezpieczeństwa Narodowego, Urząd Miasta, Urząd Wojewódzki, Oddział Żandarmerii w Lublinie, Wojskowa Komenda Uzupełnień w Lublinie, Nadbużański Oddział Straży Granicznej, Bieszczadzki Oddział Straży Granicznej, Podkarpacki Oddział Straży Granicznej, Urzędy Celne, Komenda Miejska Państwowej Straży Pożarnej w Lublinie i Świdniku, Komendy Powiatowe Policji, Starostwa, Urzędy Miejskie, Urzędy Gminne. </w:t>
      </w:r>
    </w:p>
    <w:p w:rsidR="00B12C7E" w:rsidRPr="000823E8" w:rsidRDefault="00B12C7E" w:rsidP="000823E8">
      <w:pPr>
        <w:rPr>
          <w:lang w:val="pl-PL"/>
        </w:rPr>
      </w:pPr>
      <w:r w:rsidRPr="000823E8">
        <w:rPr>
          <w:b/>
          <w:lang w:val="pl-PL"/>
        </w:rPr>
        <w:t>Współpraca z pracodawcami</w:t>
      </w:r>
      <w:r w:rsidRPr="000823E8">
        <w:rPr>
          <w:lang w:val="pl-PL"/>
        </w:rPr>
        <w:t>:</w:t>
      </w:r>
    </w:p>
    <w:p w:rsidR="00157D87" w:rsidRDefault="002B2184" w:rsidP="002B2184">
      <w:pPr>
        <w:pStyle w:val="Akapitzlist"/>
        <w:ind w:left="760"/>
        <w:rPr>
          <w:lang w:val="pl-PL"/>
        </w:rPr>
      </w:pPr>
      <w:r>
        <w:rPr>
          <w:lang w:val="pl-PL"/>
        </w:rPr>
        <w:t>Studenci w</w:t>
      </w:r>
      <w:r w:rsidR="00157D87">
        <w:rPr>
          <w:lang w:val="pl-PL"/>
        </w:rPr>
        <w:t xml:space="preserve">spółpracują z </w:t>
      </w:r>
      <w:r w:rsidR="00157D87" w:rsidRPr="00157D87">
        <w:rPr>
          <w:lang w:val="pl-PL"/>
        </w:rPr>
        <w:t>Agencja Bezpieczeństwa Wewnętrznego</w:t>
      </w:r>
      <w:r w:rsidR="00157D87">
        <w:rPr>
          <w:lang w:val="pl-PL"/>
        </w:rPr>
        <w:t xml:space="preserve">, </w:t>
      </w:r>
      <w:r w:rsidR="00157D87" w:rsidRPr="00157D87">
        <w:rPr>
          <w:rFonts w:ascii="Times New Roman" w:hAnsi="Times New Roman" w:cs="Times New Roman"/>
          <w:lang w:val="pl-PL"/>
        </w:rPr>
        <w:t>Oddział</w:t>
      </w:r>
      <w:r w:rsidR="00157D87">
        <w:rPr>
          <w:rFonts w:ascii="Times New Roman" w:hAnsi="Times New Roman" w:cs="Times New Roman"/>
          <w:lang w:val="pl-PL"/>
        </w:rPr>
        <w:t>em</w:t>
      </w:r>
      <w:r w:rsidR="00157D87" w:rsidRPr="00157D87">
        <w:rPr>
          <w:rFonts w:ascii="Times New Roman" w:hAnsi="Times New Roman" w:cs="Times New Roman"/>
          <w:lang w:val="pl-PL"/>
        </w:rPr>
        <w:t xml:space="preserve"> Żandarmerii w Lublinie</w:t>
      </w:r>
      <w:r w:rsidR="00157D87">
        <w:rPr>
          <w:rFonts w:ascii="Times New Roman" w:hAnsi="Times New Roman" w:cs="Times New Roman"/>
          <w:lang w:val="pl-PL"/>
        </w:rPr>
        <w:t xml:space="preserve">, Legią Akademicką </w:t>
      </w:r>
      <w:r>
        <w:rPr>
          <w:rFonts w:ascii="Times New Roman" w:hAnsi="Times New Roman" w:cs="Times New Roman"/>
          <w:lang w:val="pl-PL"/>
        </w:rPr>
        <w:t xml:space="preserve">- </w:t>
      </w:r>
      <w:r w:rsidR="00157D87">
        <w:rPr>
          <w:rFonts w:ascii="Times New Roman" w:hAnsi="Times New Roman" w:cs="Times New Roman"/>
          <w:lang w:val="pl-PL"/>
        </w:rPr>
        <w:t xml:space="preserve">wspólnie organizując konferencje oraz seminaria naukowe. </w:t>
      </w:r>
    </w:p>
    <w:p w:rsidR="00B12C7E" w:rsidRPr="000823E8" w:rsidRDefault="007323D8" w:rsidP="000823E8">
      <w:pPr>
        <w:rPr>
          <w:lang w:val="pl-PL"/>
        </w:rPr>
      </w:pPr>
      <w:r>
        <w:rPr>
          <w:b/>
          <w:lang w:val="pl-PL"/>
        </w:rPr>
        <w:t>W</w:t>
      </w:r>
      <w:r w:rsidR="00B12C7E" w:rsidRPr="000823E8">
        <w:rPr>
          <w:b/>
          <w:lang w:val="pl-PL"/>
        </w:rPr>
        <w:t>ymiana studencka</w:t>
      </w:r>
      <w:r w:rsidR="00B12C7E" w:rsidRPr="000823E8">
        <w:rPr>
          <w:lang w:val="pl-PL"/>
        </w:rPr>
        <w:t>:</w:t>
      </w:r>
    </w:p>
    <w:p w:rsidR="00045C42" w:rsidRPr="002221AD" w:rsidRDefault="00045C42" w:rsidP="002221AD">
      <w:pPr>
        <w:pStyle w:val="Akapitzlist"/>
        <w:ind w:left="760"/>
        <w:jc w:val="both"/>
        <w:rPr>
          <w:lang w:val="pl-PL"/>
        </w:rPr>
      </w:pPr>
      <w:r w:rsidRPr="00045C42">
        <w:rPr>
          <w:lang w:val="pl-PL"/>
        </w:rPr>
        <w:t>Wśród możliwości rozwoju swoich umiejętności, studenci Instytutu Nauk Politycznych i Spraw Międzynarodowych  mogą korzystać z oferty wyjazdów na stypendia zagraniczne w ramach programu Erasmus+.</w:t>
      </w:r>
      <w:r>
        <w:rPr>
          <w:lang w:val="pl-PL"/>
        </w:rPr>
        <w:t xml:space="preserve"> </w:t>
      </w:r>
      <w:r w:rsidRPr="00045C42">
        <w:rPr>
          <w:lang w:val="pl-PL"/>
        </w:rPr>
        <w:t>Aktualnie studentom  oferowane są wyjazdy na:</w:t>
      </w:r>
      <w:r>
        <w:rPr>
          <w:lang w:val="pl-PL"/>
        </w:rPr>
        <w:t xml:space="preserve"> </w:t>
      </w:r>
      <w:r w:rsidRPr="00045C42">
        <w:rPr>
          <w:lang w:val="pl-PL"/>
        </w:rPr>
        <w:t xml:space="preserve">Institut Catholique d’Etudes Supérieures (ICES) (Francja); Vytautas Magnus University (Litwa); MYKOLO ROMERIO UNIVERSITETAS (Litwa); Universität Bremen (Niemcy); Technische Universität Chemnitz (Niemcy); Katolícka univerzita </w:t>
      </w:r>
      <w:r w:rsidR="001A78DA">
        <w:rPr>
          <w:lang w:val="pl-PL"/>
        </w:rPr>
        <w:t>w</w:t>
      </w:r>
      <w:r w:rsidRPr="00045C42">
        <w:rPr>
          <w:lang w:val="pl-PL"/>
        </w:rPr>
        <w:t xml:space="preserve"> Ružomberku (Słowacja)</w:t>
      </w:r>
      <w:r>
        <w:rPr>
          <w:lang w:val="pl-PL"/>
        </w:rPr>
        <w:t xml:space="preserve"> </w:t>
      </w:r>
      <w:r w:rsidRPr="00045C42">
        <w:rPr>
          <w:lang w:val="pl-PL"/>
        </w:rPr>
        <w:t xml:space="preserve">    PAZMANY PETER CATHOLIC UNIVERSITY (Węgry)</w:t>
      </w:r>
      <w:r w:rsidR="007323D8">
        <w:rPr>
          <w:lang w:val="pl-PL"/>
        </w:rPr>
        <w:t xml:space="preserve">. </w:t>
      </w:r>
    </w:p>
    <w:p w:rsidR="002221AD" w:rsidRDefault="002221AD" w:rsidP="000823E8">
      <w:pPr>
        <w:pStyle w:val="Akapitzlist"/>
        <w:ind w:left="760"/>
        <w:jc w:val="both"/>
        <w:rPr>
          <w:lang w:val="pl-PL"/>
        </w:rPr>
      </w:pPr>
    </w:p>
    <w:p w:rsidR="00157D87" w:rsidRDefault="00157D87" w:rsidP="000823E8">
      <w:pPr>
        <w:pStyle w:val="Akapitzlist"/>
        <w:ind w:left="760"/>
        <w:jc w:val="both"/>
        <w:rPr>
          <w:lang w:val="pl-PL"/>
        </w:rPr>
      </w:pPr>
      <w:r>
        <w:rPr>
          <w:lang w:val="pl-PL"/>
        </w:rPr>
        <w:t>Instytut Nauk Politycznych i Spraw Międzynarodowych rozpoczął w 2015</w:t>
      </w:r>
      <w:r w:rsidR="006B3F05">
        <w:rPr>
          <w:lang w:val="pl-PL"/>
        </w:rPr>
        <w:t xml:space="preserve"> roku </w:t>
      </w:r>
      <w:r>
        <w:rPr>
          <w:lang w:val="pl-PL"/>
        </w:rPr>
        <w:t xml:space="preserve">starania o otwarcie Pracowni Analiz Strategicznych, której zadaniem będzie </w:t>
      </w:r>
      <w:r w:rsidR="00B3404B">
        <w:rPr>
          <w:lang w:val="pl-PL"/>
        </w:rPr>
        <w:t xml:space="preserve">prowadzenie systematycznych działań naukowych ramach strategicznej problematyki polityczno – społecznej w wymiarze państwowym i międzynarodowym. </w:t>
      </w:r>
    </w:p>
    <w:p w:rsidR="00B12C7E" w:rsidRDefault="00B12C7E" w:rsidP="00B12C7E">
      <w:pPr>
        <w:pStyle w:val="Akapitzlist"/>
        <w:ind w:left="760"/>
        <w:rPr>
          <w:lang w:val="pl-PL"/>
        </w:rPr>
      </w:pPr>
    </w:p>
    <w:p w:rsidR="00B12C7E" w:rsidRPr="000823E8" w:rsidRDefault="00B12C7E" w:rsidP="000823E8">
      <w:pPr>
        <w:rPr>
          <w:lang w:val="pl-PL"/>
        </w:rPr>
      </w:pPr>
      <w:r w:rsidRPr="000823E8">
        <w:rPr>
          <w:b/>
          <w:lang w:val="pl-PL"/>
        </w:rPr>
        <w:t>Inicjatywy studenckie</w:t>
      </w:r>
      <w:r w:rsidRPr="000823E8">
        <w:rPr>
          <w:lang w:val="pl-PL"/>
        </w:rPr>
        <w:t>:</w:t>
      </w:r>
      <w:r w:rsidR="000823E8">
        <w:rPr>
          <w:lang w:val="pl-PL"/>
        </w:rPr>
        <w:t xml:space="preserve"> </w:t>
      </w:r>
    </w:p>
    <w:p w:rsidR="00157D87" w:rsidRPr="00157D87" w:rsidRDefault="00157D87" w:rsidP="00157D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157D87">
        <w:rPr>
          <w:rFonts w:ascii="Times New Roman" w:hAnsi="Times New Roman" w:cs="Times New Roman"/>
          <w:lang w:val="pl-PL"/>
        </w:rPr>
        <w:t>30.10.201</w:t>
      </w:r>
      <w:r w:rsidR="00045C42">
        <w:rPr>
          <w:rFonts w:ascii="Times New Roman" w:hAnsi="Times New Roman" w:cs="Times New Roman"/>
          <w:lang w:val="pl-PL"/>
        </w:rPr>
        <w:t>4</w:t>
      </w:r>
      <w:r w:rsidRPr="00157D87">
        <w:rPr>
          <w:rFonts w:ascii="Times New Roman" w:hAnsi="Times New Roman" w:cs="Times New Roman"/>
          <w:lang w:val="pl-PL"/>
        </w:rPr>
        <w:t xml:space="preserve"> r. – opieka nad czterema uczennicami ze szkoły z Rybnika w ramach wizyty na KULu</w:t>
      </w:r>
    </w:p>
    <w:p w:rsidR="00157D87" w:rsidRPr="00157D87" w:rsidRDefault="00157D87" w:rsidP="00157D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157D87">
        <w:rPr>
          <w:rFonts w:ascii="Times New Roman" w:hAnsi="Times New Roman" w:cs="Times New Roman"/>
          <w:lang w:val="pl-PL"/>
        </w:rPr>
        <w:t>20.11.201</w:t>
      </w:r>
      <w:r w:rsidR="00045C42">
        <w:rPr>
          <w:rFonts w:ascii="Times New Roman" w:hAnsi="Times New Roman" w:cs="Times New Roman"/>
          <w:lang w:val="pl-PL"/>
        </w:rPr>
        <w:t>4</w:t>
      </w:r>
      <w:r w:rsidRPr="00157D87">
        <w:rPr>
          <w:rFonts w:ascii="Times New Roman" w:hAnsi="Times New Roman" w:cs="Times New Roman"/>
          <w:lang w:val="pl-PL"/>
        </w:rPr>
        <w:t xml:space="preserve"> r. - pomoc przy Międzynarodowej Konferencji Naukowej poświęconej rozwojowi regionów europejskich pt. „POLITYKA SPÓJNOŚCI I ROZWÓJ REGIONÓW UNII EUROPEJSKIEJ W NOWEJ PERSPEKTYWIE FINANSOWEJ 2014-2020”</w:t>
      </w:r>
    </w:p>
    <w:p w:rsidR="00157D87" w:rsidRDefault="00157D87" w:rsidP="00157D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7D87">
        <w:rPr>
          <w:rFonts w:ascii="Times New Roman" w:hAnsi="Times New Roman" w:cs="Times New Roman"/>
          <w:lang w:val="pl-PL"/>
        </w:rPr>
        <w:t>24.11.201</w:t>
      </w:r>
      <w:r w:rsidR="00045C42">
        <w:rPr>
          <w:rFonts w:ascii="Times New Roman" w:hAnsi="Times New Roman" w:cs="Times New Roman"/>
          <w:lang w:val="pl-PL"/>
        </w:rPr>
        <w:t>4</w:t>
      </w:r>
      <w:r w:rsidRPr="00157D87">
        <w:rPr>
          <w:rFonts w:ascii="Times New Roman" w:hAnsi="Times New Roman" w:cs="Times New Roman"/>
          <w:lang w:val="pl-PL"/>
        </w:rPr>
        <w:t xml:space="preserve"> r. – współorganizowanie Panelu dyskusyjnego „</w:t>
      </w:r>
      <w:r w:rsidRPr="00157D87">
        <w:rPr>
          <w:rStyle w:val="fsl"/>
          <w:rFonts w:ascii="Times New Roman" w:hAnsi="Times New Roman" w:cs="Times New Roman"/>
          <w:lang w:val="pl-PL"/>
        </w:rPr>
        <w:t xml:space="preserve">Istota Majdanu. Ukraina 2004 – 2014 r.” (wraz z grupą inicjatywną „MP3 – Prawda. Pokój. Pomoc. </w:t>
      </w:r>
      <w:r>
        <w:rPr>
          <w:rStyle w:val="fsl"/>
          <w:rFonts w:ascii="Times New Roman" w:hAnsi="Times New Roman" w:cs="Times New Roman"/>
        </w:rPr>
        <w:t>UKRAINA!”)</w:t>
      </w:r>
    </w:p>
    <w:p w:rsidR="00157D87" w:rsidRPr="00157D87" w:rsidRDefault="00157D87" w:rsidP="00157D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157D87">
        <w:rPr>
          <w:rFonts w:ascii="Times New Roman" w:hAnsi="Times New Roman" w:cs="Times New Roman"/>
          <w:lang w:val="pl-PL"/>
        </w:rPr>
        <w:t>21.01.2015 r. – zorganizowanie wizyty i zajęć dla dzieci ze szkoły podstawowej ze Świdnika „Dzieci – przyszłość” (wraz z Legią akademicką)</w:t>
      </w:r>
    </w:p>
    <w:p w:rsidR="00157D87" w:rsidRDefault="00157D87" w:rsidP="00157D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7D87">
        <w:rPr>
          <w:rFonts w:ascii="Times New Roman" w:hAnsi="Times New Roman" w:cs="Times New Roman"/>
          <w:lang w:val="pl-PL"/>
        </w:rPr>
        <w:t xml:space="preserve">02.03.2015 r. – współorganizowanie Konferencji naukowej "Powstanie Zamojskie 1942 - 1943" (wraz z </w:t>
      </w:r>
      <w:r w:rsidRPr="00157D87">
        <w:rPr>
          <w:rStyle w:val="fsl"/>
          <w:rFonts w:ascii="Times New Roman" w:hAnsi="Times New Roman" w:cs="Times New Roman"/>
          <w:lang w:val="pl-PL"/>
        </w:rPr>
        <w:t>Katedrą Świata Hiszpańskiego, Polityki i Relacji Międzynarodowych KUL i</w:t>
      </w:r>
      <w:r w:rsidRPr="00157D87">
        <w:rPr>
          <w:rFonts w:ascii="Times New Roman" w:hAnsi="Times New Roman" w:cs="Times New Roman"/>
          <w:lang w:val="pl-PL"/>
        </w:rPr>
        <w:t> </w:t>
      </w:r>
      <w:r w:rsidRPr="00157D87">
        <w:rPr>
          <w:rStyle w:val="fsl"/>
          <w:rFonts w:ascii="Times New Roman" w:hAnsi="Times New Roman" w:cs="Times New Roman"/>
          <w:lang w:val="pl-PL"/>
        </w:rPr>
        <w:t xml:space="preserve">Biblioteką Wojewódzką w Lublinie im. </w:t>
      </w:r>
      <w:r>
        <w:rPr>
          <w:rStyle w:val="fsl"/>
          <w:rFonts w:ascii="Times New Roman" w:hAnsi="Times New Roman" w:cs="Times New Roman"/>
        </w:rPr>
        <w:t>H. Łopacińskiego)</w:t>
      </w:r>
    </w:p>
    <w:p w:rsidR="00157D87" w:rsidRPr="00157D87" w:rsidRDefault="00157D87" w:rsidP="00157D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157D87">
        <w:rPr>
          <w:rFonts w:ascii="Times New Roman" w:hAnsi="Times New Roman" w:cs="Times New Roman"/>
          <w:lang w:val="pl-PL"/>
        </w:rPr>
        <w:t>25.02.2015 r. – współorgani</w:t>
      </w:r>
      <w:r w:rsidR="00A86F50">
        <w:rPr>
          <w:rFonts w:ascii="Times New Roman" w:hAnsi="Times New Roman" w:cs="Times New Roman"/>
          <w:lang w:val="pl-PL"/>
        </w:rPr>
        <w:t>zowanie Konferencji naukowej ,,</w:t>
      </w:r>
      <w:r w:rsidRPr="00157D87">
        <w:rPr>
          <w:rFonts w:ascii="Times New Roman" w:hAnsi="Times New Roman" w:cs="Times New Roman"/>
          <w:lang w:val="pl-PL"/>
        </w:rPr>
        <w:t xml:space="preserve">Rola służb specjalnych w państwie prawa” (wraz z </w:t>
      </w:r>
      <w:r w:rsidRPr="00157D87">
        <w:rPr>
          <w:rStyle w:val="fsl"/>
          <w:rFonts w:ascii="Times New Roman" w:hAnsi="Times New Roman" w:cs="Times New Roman"/>
          <w:lang w:val="pl-PL"/>
        </w:rPr>
        <w:t>Kołem Naukowe Studentów Prawa KUL)</w:t>
      </w:r>
    </w:p>
    <w:p w:rsidR="00157D87" w:rsidRPr="00157D87" w:rsidRDefault="00157D87" w:rsidP="00157D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157D87">
        <w:rPr>
          <w:rFonts w:ascii="Times New Roman" w:hAnsi="Times New Roman" w:cs="Times New Roman"/>
          <w:lang w:val="pl-PL"/>
        </w:rPr>
        <w:t>18.03.2015 r. – pomoc przy II edycji Konkursu o Polsce, Europie i świecie</w:t>
      </w:r>
    </w:p>
    <w:p w:rsidR="00157D87" w:rsidRPr="00157D87" w:rsidRDefault="00157D87" w:rsidP="00157D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157D87">
        <w:rPr>
          <w:rFonts w:ascii="Times New Roman" w:hAnsi="Times New Roman" w:cs="Times New Roman"/>
          <w:lang w:val="pl-PL"/>
        </w:rPr>
        <w:t xml:space="preserve">20.03.2015 r. – promowanie Instytutu oraz Wydziału Nauk Społecznych na Dniach Otwartych KUL </w:t>
      </w:r>
    </w:p>
    <w:p w:rsidR="00157D87" w:rsidRDefault="00157D87" w:rsidP="00157D87">
      <w:pPr>
        <w:pStyle w:val="Akapitzlist"/>
        <w:ind w:left="760"/>
        <w:rPr>
          <w:lang w:val="pl-PL"/>
        </w:rPr>
      </w:pPr>
    </w:p>
    <w:sectPr w:rsidR="00157D87" w:rsidSect="00222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866"/>
    <w:multiLevelType w:val="hybridMultilevel"/>
    <w:tmpl w:val="133C3E1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4A4C79B3"/>
    <w:multiLevelType w:val="hybridMultilevel"/>
    <w:tmpl w:val="1438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17C0"/>
    <w:multiLevelType w:val="hybridMultilevel"/>
    <w:tmpl w:val="AF04A5C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C7C111A"/>
    <w:multiLevelType w:val="hybridMultilevel"/>
    <w:tmpl w:val="A3CE85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12C7E"/>
    <w:rsid w:val="00045C42"/>
    <w:rsid w:val="000823E8"/>
    <w:rsid w:val="000F7FC0"/>
    <w:rsid w:val="00157D87"/>
    <w:rsid w:val="001A78DA"/>
    <w:rsid w:val="002221AD"/>
    <w:rsid w:val="0028011C"/>
    <w:rsid w:val="002B2184"/>
    <w:rsid w:val="00314DC2"/>
    <w:rsid w:val="00470781"/>
    <w:rsid w:val="0049166C"/>
    <w:rsid w:val="0061161F"/>
    <w:rsid w:val="00652E54"/>
    <w:rsid w:val="00663D13"/>
    <w:rsid w:val="006B3F05"/>
    <w:rsid w:val="006D0A3D"/>
    <w:rsid w:val="007323D8"/>
    <w:rsid w:val="00760742"/>
    <w:rsid w:val="00835FE0"/>
    <w:rsid w:val="009E1F32"/>
    <w:rsid w:val="00A86F50"/>
    <w:rsid w:val="00B12C7E"/>
    <w:rsid w:val="00B3404B"/>
    <w:rsid w:val="00B520D7"/>
    <w:rsid w:val="00BF6C95"/>
    <w:rsid w:val="00C37433"/>
    <w:rsid w:val="00D15594"/>
    <w:rsid w:val="00DE3CB4"/>
    <w:rsid w:val="00EA5B4F"/>
    <w:rsid w:val="00F23301"/>
    <w:rsid w:val="00F9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4F"/>
  </w:style>
  <w:style w:type="paragraph" w:styleId="Nagwek1">
    <w:name w:val="heading 1"/>
    <w:basedOn w:val="Normalny"/>
    <w:next w:val="Normalny"/>
    <w:link w:val="Nagwek1Znak"/>
    <w:uiPriority w:val="9"/>
    <w:qFormat/>
    <w:rsid w:val="00EA5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5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5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5B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5B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5B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5B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5B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5B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B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5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5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A5B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A5B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EA5B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A5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EA5B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A5B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5B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A5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5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B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5B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5B4F"/>
    <w:rPr>
      <w:b/>
      <w:bCs/>
    </w:rPr>
  </w:style>
  <w:style w:type="character" w:styleId="Uwydatnienie">
    <w:name w:val="Emphasis"/>
    <w:basedOn w:val="Domylnaczcionkaakapitu"/>
    <w:uiPriority w:val="20"/>
    <w:qFormat/>
    <w:rsid w:val="00EA5B4F"/>
    <w:rPr>
      <w:i/>
      <w:iCs/>
    </w:rPr>
  </w:style>
  <w:style w:type="paragraph" w:styleId="Bezodstpw">
    <w:name w:val="No Spacing"/>
    <w:uiPriority w:val="1"/>
    <w:qFormat/>
    <w:rsid w:val="00EA5B4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A5B4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A5B4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5B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5B4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A5B4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A5B4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A5B4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A5B4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A5B4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5B4F"/>
    <w:pPr>
      <w:outlineLvl w:val="9"/>
    </w:pPr>
  </w:style>
  <w:style w:type="character" w:customStyle="1" w:styleId="fsl">
    <w:name w:val="fsl"/>
    <w:basedOn w:val="Domylnaczcionkaakapitu"/>
    <w:rsid w:val="00157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7949-1B7D-4B67-BB6F-FD10C82C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9</cp:revision>
  <cp:lastPrinted>2015-05-12T08:01:00Z</cp:lastPrinted>
  <dcterms:created xsi:type="dcterms:W3CDTF">2015-05-18T11:03:00Z</dcterms:created>
  <dcterms:modified xsi:type="dcterms:W3CDTF">2015-05-18T11:54:00Z</dcterms:modified>
</cp:coreProperties>
</file>