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C1A8" w14:textId="77777777" w:rsidR="00D2495B" w:rsidRPr="007C7F57" w:rsidRDefault="00D2495B" w:rsidP="007C7F57">
      <w:pPr>
        <w:jc w:val="center"/>
        <w:rPr>
          <w:rStyle w:val="style1"/>
          <w:b/>
        </w:rPr>
      </w:pPr>
      <w:r>
        <w:rPr>
          <w:b/>
          <w:noProof/>
          <w:lang w:eastAsia="pl-PL" w:bidi="ar-SA"/>
        </w:rPr>
        <w:drawing>
          <wp:inline distT="0" distB="0" distL="0" distR="0" wp14:anchorId="642139B6" wp14:editId="69AFF71F">
            <wp:extent cx="1238250" cy="1200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4D01" w14:textId="77777777" w:rsidR="00D2495B" w:rsidRDefault="00D2495B" w:rsidP="00D2495B">
      <w:pPr>
        <w:jc w:val="center"/>
        <w:rPr>
          <w:rStyle w:val="style1"/>
          <w:b/>
          <w:bCs/>
        </w:rPr>
      </w:pPr>
    </w:p>
    <w:p w14:paraId="24FE0CB0" w14:textId="77777777" w:rsidR="007C7F57" w:rsidRDefault="007C7F57" w:rsidP="007C7F5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Instytut Pedagogiki WNS</w:t>
      </w:r>
    </w:p>
    <w:p w14:paraId="41396FF0" w14:textId="77777777" w:rsidR="007C7F57" w:rsidRDefault="007C7F57" w:rsidP="007C7F57">
      <w:pPr>
        <w:jc w:val="center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</w:rPr>
        <w:t>Katolickiego Uniwersytetu Lubelskiego Jana Pawła II</w:t>
      </w:r>
    </w:p>
    <w:p w14:paraId="53882646" w14:textId="77777777" w:rsidR="007C7F57" w:rsidRDefault="007C7F57" w:rsidP="007C7F57">
      <w:pPr>
        <w:jc w:val="center"/>
        <w:rPr>
          <w:rFonts w:ascii="Verdana" w:hAnsi="Verdana"/>
          <w:b/>
          <w:sz w:val="12"/>
          <w:szCs w:val="12"/>
        </w:rPr>
      </w:pPr>
    </w:p>
    <w:p w14:paraId="29312E56" w14:textId="77777777" w:rsidR="007C7F57" w:rsidRDefault="007C7F57" w:rsidP="007C7F5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we współpracy </w:t>
      </w:r>
      <w:r>
        <w:rPr>
          <w:rFonts w:ascii="Verdana" w:hAnsi="Verdana"/>
          <w:b/>
        </w:rPr>
        <w:br/>
        <w:t>z Fundacją Konrada Adenauera i Fundacją Rozwoju KUL</w:t>
      </w:r>
    </w:p>
    <w:p w14:paraId="5ECB6A17" w14:textId="77777777" w:rsidR="007C7F57" w:rsidRDefault="007C7F57" w:rsidP="007C7F57">
      <w:pPr>
        <w:jc w:val="center"/>
        <w:rPr>
          <w:rFonts w:ascii="Verdana" w:hAnsi="Verdana"/>
          <w:b/>
          <w:sz w:val="12"/>
          <w:szCs w:val="12"/>
        </w:rPr>
      </w:pPr>
    </w:p>
    <w:p w14:paraId="3CB1CDD2" w14:textId="77777777" w:rsidR="007C7F57" w:rsidRDefault="007C7F57" w:rsidP="007C7F57">
      <w:pPr>
        <w:jc w:val="center"/>
        <w:rPr>
          <w:rFonts w:ascii="Verdana" w:hAnsi="Verdana"/>
          <w:b/>
          <w:sz w:val="12"/>
          <w:szCs w:val="12"/>
        </w:rPr>
      </w:pPr>
    </w:p>
    <w:p w14:paraId="0C31C67C" w14:textId="77777777" w:rsidR="00AA318A" w:rsidRPr="007C7F57" w:rsidRDefault="007C7F57" w:rsidP="007C7F5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zaprasza na</w:t>
      </w:r>
    </w:p>
    <w:p w14:paraId="6C984AAD" w14:textId="77777777" w:rsidR="00AA318A" w:rsidRDefault="00AA318A" w:rsidP="00AA318A">
      <w:pPr>
        <w:spacing w:line="360" w:lineRule="auto"/>
        <w:jc w:val="center"/>
        <w:rPr>
          <w:rFonts w:ascii="Verdana" w:eastAsiaTheme="minorHAnsi" w:hAnsi="Verdana" w:cs="David"/>
          <w:u w:val="single"/>
          <w:lang w:eastAsia="en-US"/>
        </w:rPr>
      </w:pPr>
      <w:r>
        <w:rPr>
          <w:noProof/>
          <w:color w:val="0000FF"/>
          <w:bdr w:val="none" w:sz="0" w:space="0" w:color="auto" w:frame="1"/>
          <w:lang w:eastAsia="pl-PL" w:bidi="ar-SA"/>
        </w:rPr>
        <w:drawing>
          <wp:inline distT="0" distB="0" distL="0" distR="0" wp14:anchorId="1EA851B5" wp14:editId="3A534061">
            <wp:extent cx="3333750" cy="2924175"/>
            <wp:effectExtent l="0" t="0" r="0" b="0"/>
            <wp:docPr id="3" name="Obraz 3" descr="http://www.weimarconference.eu/images/logo_whi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weimarconference.eu/images/logo_whi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5C191" w14:textId="77777777" w:rsidR="00893045" w:rsidRPr="00893045" w:rsidRDefault="004B1B69" w:rsidP="00B67250">
      <w:pPr>
        <w:jc w:val="center"/>
        <w:rPr>
          <w:rFonts w:ascii="Verdana" w:hAnsi="Verdana"/>
          <w:b/>
          <w:color w:val="3B3838" w:themeColor="background2" w:themeShade="40"/>
          <w:sz w:val="44"/>
          <w:szCs w:val="48"/>
        </w:rPr>
      </w:pPr>
      <w:r w:rsidRPr="004B1B69">
        <w:rPr>
          <w:rFonts w:ascii="Verdana" w:hAnsi="Verdana"/>
          <w:noProof/>
          <w:color w:val="3B3838" w:themeColor="background2" w:themeShade="40"/>
          <w:sz w:val="36"/>
          <w:szCs w:val="36"/>
          <w:lang w:eastAsia="pl-PL" w:bidi="ar-SA"/>
        </w:rPr>
        <w:drawing>
          <wp:anchor distT="0" distB="0" distL="0" distR="0" simplePos="0" relativeHeight="251664384" behindDoc="0" locked="0" layoutInCell="1" allowOverlap="1" wp14:anchorId="26D9A8D9" wp14:editId="072F5DFC">
            <wp:simplePos x="0" y="0"/>
            <wp:positionH relativeFrom="page">
              <wp:posOffset>5062855</wp:posOffset>
            </wp:positionH>
            <wp:positionV relativeFrom="page">
              <wp:posOffset>8990330</wp:posOffset>
            </wp:positionV>
            <wp:extent cx="1742440" cy="702945"/>
            <wp:effectExtent l="0" t="0" r="0" b="1905"/>
            <wp:wrapTopAndBottom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B69">
        <w:rPr>
          <w:rFonts w:ascii="Verdana" w:hAnsi="Verdana"/>
          <w:noProof/>
          <w:color w:val="3B3838" w:themeColor="background2" w:themeShade="40"/>
          <w:sz w:val="36"/>
          <w:szCs w:val="36"/>
          <w:lang w:eastAsia="pl-PL" w:bidi="ar-SA"/>
        </w:rPr>
        <w:drawing>
          <wp:anchor distT="0" distB="0" distL="0" distR="0" simplePos="0" relativeHeight="251662336" behindDoc="0" locked="0" layoutInCell="1" allowOverlap="1" wp14:anchorId="3F353529" wp14:editId="77452A9A">
            <wp:simplePos x="0" y="0"/>
            <wp:positionH relativeFrom="page">
              <wp:posOffset>803275</wp:posOffset>
            </wp:positionH>
            <wp:positionV relativeFrom="page">
              <wp:posOffset>8984615</wp:posOffset>
            </wp:positionV>
            <wp:extent cx="1581785" cy="803275"/>
            <wp:effectExtent l="0" t="0" r="0" b="0"/>
            <wp:wrapTopAndBottom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B69">
        <w:rPr>
          <w:rFonts w:ascii="Verdana" w:hAnsi="Verdana"/>
          <w:color w:val="3B3838" w:themeColor="background2" w:themeShade="40"/>
          <w:sz w:val="36"/>
          <w:szCs w:val="36"/>
        </w:rPr>
        <w:t>Polsko-</w:t>
      </w:r>
      <w:r>
        <w:rPr>
          <w:rFonts w:ascii="Verdana" w:hAnsi="Verdana"/>
          <w:color w:val="3B3838" w:themeColor="background2" w:themeShade="40"/>
          <w:sz w:val="36"/>
          <w:szCs w:val="36"/>
        </w:rPr>
        <w:t>n</w:t>
      </w:r>
      <w:r w:rsidRPr="004B1B69">
        <w:rPr>
          <w:rFonts w:ascii="Verdana" w:hAnsi="Verdana"/>
          <w:color w:val="3B3838" w:themeColor="background2" w:themeShade="40"/>
          <w:sz w:val="36"/>
          <w:szCs w:val="36"/>
        </w:rPr>
        <w:t>iemiecko-francuskie seminarium</w:t>
      </w:r>
      <w:r>
        <w:rPr>
          <w:rFonts w:ascii="Verdana" w:hAnsi="Verdana"/>
          <w:color w:val="3B3838" w:themeColor="background2" w:themeShade="40"/>
          <w:sz w:val="36"/>
          <w:szCs w:val="36"/>
        </w:rPr>
        <w:t>:</w:t>
      </w:r>
      <w:r w:rsidR="00AA318A">
        <w:rPr>
          <w:sz w:val="28"/>
          <w:szCs w:val="28"/>
        </w:rPr>
        <w:br/>
      </w:r>
      <w:r w:rsidR="00893045" w:rsidRPr="00893045">
        <w:rPr>
          <w:rFonts w:ascii="Verdana" w:hAnsi="Verdana"/>
          <w:b/>
          <w:color w:val="3B3838" w:themeColor="background2" w:themeShade="40"/>
          <w:sz w:val="44"/>
          <w:szCs w:val="48"/>
        </w:rPr>
        <w:t>System pomocy i integracji s</w:t>
      </w:r>
      <w:r w:rsidR="00893045">
        <w:rPr>
          <w:rFonts w:ascii="Verdana" w:hAnsi="Verdana"/>
          <w:b/>
          <w:color w:val="3B3838" w:themeColor="background2" w:themeShade="40"/>
          <w:sz w:val="44"/>
          <w:szCs w:val="48"/>
        </w:rPr>
        <w:t>połecznej we Francji, Niemczech</w:t>
      </w:r>
      <w:r w:rsidR="00893045">
        <w:rPr>
          <w:rFonts w:ascii="Verdana" w:hAnsi="Verdana"/>
          <w:b/>
          <w:color w:val="3B3838" w:themeColor="background2" w:themeShade="40"/>
          <w:sz w:val="44"/>
          <w:szCs w:val="48"/>
        </w:rPr>
        <w:br/>
      </w:r>
      <w:bookmarkStart w:id="0" w:name="_GoBack"/>
      <w:bookmarkEnd w:id="0"/>
      <w:r w:rsidR="00893045" w:rsidRPr="00893045">
        <w:rPr>
          <w:rFonts w:ascii="Verdana" w:hAnsi="Verdana"/>
          <w:b/>
          <w:color w:val="3B3838" w:themeColor="background2" w:themeShade="40"/>
          <w:sz w:val="44"/>
          <w:szCs w:val="48"/>
        </w:rPr>
        <w:t>i Polsce.</w:t>
      </w:r>
    </w:p>
    <w:p w14:paraId="258F8EC0" w14:textId="77777777" w:rsidR="00AA318A" w:rsidRDefault="00893045" w:rsidP="00B67250">
      <w:pPr>
        <w:jc w:val="center"/>
        <w:rPr>
          <w:rFonts w:asciiTheme="minorHAnsi" w:hAnsiTheme="minorHAnsi" w:cs="Times New Roman"/>
          <w:sz w:val="28"/>
          <w:szCs w:val="28"/>
        </w:rPr>
      </w:pPr>
      <w:r w:rsidRPr="00893045">
        <w:rPr>
          <w:rFonts w:ascii="Verdana" w:hAnsi="Verdana"/>
          <w:b/>
          <w:color w:val="3B3838" w:themeColor="background2" w:themeShade="40"/>
          <w:sz w:val="36"/>
          <w:szCs w:val="48"/>
        </w:rPr>
        <w:t>Studium porównawcze</w:t>
      </w:r>
      <w:r w:rsidR="00AA318A" w:rsidRPr="00893045">
        <w:rPr>
          <w:rFonts w:ascii="Verdana" w:hAnsi="Verdana"/>
          <w:b/>
          <w:color w:val="3B3838" w:themeColor="background2" w:themeShade="40"/>
          <w:szCs w:val="36"/>
        </w:rPr>
        <w:t xml:space="preserve">  </w:t>
      </w:r>
      <w:r w:rsidR="007C7F57">
        <w:rPr>
          <w:sz w:val="28"/>
          <w:szCs w:val="28"/>
        </w:rPr>
        <w:br/>
      </w:r>
    </w:p>
    <w:p w14:paraId="0F6422A3" w14:textId="77777777" w:rsidR="008F6D0B" w:rsidRPr="00893045" w:rsidRDefault="004B1B69" w:rsidP="00893045">
      <w:pPr>
        <w:jc w:val="center"/>
        <w:rPr>
          <w:rFonts w:asciiTheme="minorHAnsi" w:hAnsiTheme="minorHAnsi" w:cs="Times New Roman"/>
          <w:sz w:val="28"/>
          <w:szCs w:val="28"/>
        </w:rPr>
      </w:pPr>
      <w:r w:rsidRPr="004B1B69">
        <w:rPr>
          <w:rFonts w:ascii="Verdana" w:hAnsi="Verdana"/>
          <w:b/>
          <w:color w:val="3B3838" w:themeColor="background2" w:themeShade="40"/>
          <w:sz w:val="28"/>
          <w:szCs w:val="28"/>
        </w:rPr>
        <w:t>poniedziałek, 13 kwietnia 2015r. godz. 11.00</w:t>
      </w:r>
      <w:r w:rsidR="008F6D0B">
        <w:rPr>
          <w:rFonts w:ascii="Verdana" w:hAnsi="Verdana"/>
          <w:b/>
          <w:color w:val="3B3838" w:themeColor="background2" w:themeShade="40"/>
          <w:sz w:val="28"/>
          <w:szCs w:val="28"/>
        </w:rPr>
        <w:t xml:space="preserve"> – 13.30</w:t>
      </w:r>
      <w:r w:rsidRPr="004B1B69">
        <w:rPr>
          <w:rFonts w:ascii="Verdana" w:hAnsi="Verdana"/>
          <w:b/>
          <w:color w:val="3B3838" w:themeColor="background2" w:themeShade="40"/>
          <w:sz w:val="28"/>
          <w:szCs w:val="28"/>
        </w:rPr>
        <w:br/>
      </w:r>
      <w:r w:rsidR="00893045">
        <w:rPr>
          <w:bCs/>
          <w:color w:val="3B3838" w:themeColor="background2" w:themeShade="40"/>
          <w:sz w:val="28"/>
          <w:szCs w:val="28"/>
        </w:rPr>
        <w:t>Instytut Pedagogiki KUL, Droga Męczenników Majdanka 70, DMM III - 109</w:t>
      </w:r>
      <w:r w:rsidRPr="004B1B69">
        <w:rPr>
          <w:bCs/>
          <w:color w:val="3B3838" w:themeColor="background2" w:themeShade="40"/>
          <w:sz w:val="28"/>
          <w:szCs w:val="28"/>
        </w:rPr>
        <w:t xml:space="preserve"> </w:t>
      </w:r>
      <w:r w:rsidRPr="004B1B69">
        <w:rPr>
          <w:rFonts w:ascii="Verdana" w:hAnsi="Verdana"/>
          <w:color w:val="3B3838" w:themeColor="background2" w:themeShade="40"/>
          <w:sz w:val="28"/>
          <w:szCs w:val="28"/>
        </w:rPr>
        <w:br/>
      </w:r>
    </w:p>
    <w:p w14:paraId="0F917440" w14:textId="77777777" w:rsidR="004B1B69" w:rsidRPr="004B1B69" w:rsidRDefault="008F6D0B" w:rsidP="007C7F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Powitanie i </w:t>
      </w:r>
      <w:r w:rsidR="00B67250" w:rsidRPr="004B1B69">
        <w:rPr>
          <w:b/>
          <w:sz w:val="28"/>
          <w:szCs w:val="28"/>
        </w:rPr>
        <w:t>wprowadz</w:t>
      </w:r>
      <w:r>
        <w:rPr>
          <w:b/>
          <w:sz w:val="28"/>
          <w:szCs w:val="28"/>
        </w:rPr>
        <w:t>enie</w:t>
      </w:r>
    </w:p>
    <w:p w14:paraId="5A257518" w14:textId="77777777" w:rsidR="007C7F57" w:rsidRDefault="00B67250" w:rsidP="008F6D0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Dr Piotr Magier</w:t>
      </w:r>
      <w:r>
        <w:rPr>
          <w:sz w:val="28"/>
          <w:szCs w:val="28"/>
        </w:rPr>
        <w:br/>
      </w:r>
    </w:p>
    <w:p w14:paraId="6A09FC3F" w14:textId="77777777" w:rsidR="004B1B69" w:rsidRPr="004B1B69" w:rsidRDefault="008F6D0B" w:rsidP="008F6D0B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>11.15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045" w:rsidRPr="004B1B69">
        <w:rPr>
          <w:b/>
          <w:color w:val="0D0D0D" w:themeColor="text1" w:themeTint="F2"/>
          <w:sz w:val="28"/>
          <w:szCs w:val="28"/>
          <w:lang w:eastAsia="pl-PL"/>
        </w:rPr>
        <w:t xml:space="preserve">Teoretyczno-światopoglądowe podstawy pracy socjalnej </w:t>
      </w:r>
      <w:r w:rsidR="00893045">
        <w:rPr>
          <w:b/>
          <w:color w:val="0D0D0D" w:themeColor="text1" w:themeTint="F2"/>
          <w:sz w:val="28"/>
          <w:szCs w:val="28"/>
          <w:lang w:eastAsia="pl-PL"/>
        </w:rPr>
        <w:br/>
      </w:r>
      <w:r w:rsidR="00893045" w:rsidRPr="004B1B69">
        <w:rPr>
          <w:b/>
          <w:color w:val="0D0D0D" w:themeColor="text1" w:themeTint="F2"/>
          <w:sz w:val="28"/>
          <w:szCs w:val="28"/>
          <w:lang w:eastAsia="pl-PL"/>
        </w:rPr>
        <w:t>w kontekście międzynarodowej współpracy niemiecko-francusko-polskiej</w:t>
      </w:r>
    </w:p>
    <w:p w14:paraId="1C1EF79F" w14:textId="77777777" w:rsidR="00893045" w:rsidRDefault="00AA318A" w:rsidP="008F6D0B">
      <w:pPr>
        <w:ind w:left="1410" w:firstLine="6"/>
        <w:rPr>
          <w:color w:val="0D0D0D" w:themeColor="text1" w:themeTint="F2"/>
          <w:sz w:val="28"/>
          <w:szCs w:val="28"/>
          <w:lang w:eastAsia="pl-PL"/>
        </w:rPr>
      </w:pPr>
      <w:r>
        <w:rPr>
          <w:sz w:val="28"/>
          <w:szCs w:val="28"/>
        </w:rPr>
        <w:t xml:space="preserve">Ks. </w:t>
      </w:r>
      <w:r w:rsidR="00893045">
        <w:rPr>
          <w:sz w:val="28"/>
          <w:szCs w:val="28"/>
        </w:rPr>
        <w:t>Prof. dr hab. Marian Nowak</w:t>
      </w:r>
      <w:r>
        <w:rPr>
          <w:color w:val="0D0D0D" w:themeColor="text1" w:themeTint="F2"/>
          <w:sz w:val="28"/>
          <w:szCs w:val="28"/>
          <w:lang w:eastAsia="pl-PL"/>
        </w:rPr>
        <w:br/>
      </w:r>
      <w:r w:rsidR="00B67250" w:rsidRPr="004B1B69">
        <w:rPr>
          <w:b/>
          <w:color w:val="0D0D0D" w:themeColor="text1" w:themeTint="F2"/>
          <w:sz w:val="28"/>
          <w:szCs w:val="28"/>
          <w:lang w:eastAsia="pl-PL"/>
        </w:rPr>
        <w:br/>
      </w:r>
      <w:r w:rsidR="00893045" w:rsidRPr="004B1B69">
        <w:rPr>
          <w:b/>
          <w:sz w:val="28"/>
          <w:szCs w:val="28"/>
        </w:rPr>
        <w:t>Kooperacja polityczna, międzyparlamentarna i kulturowa Niemiec, Francji i Polski</w:t>
      </w:r>
      <w:r w:rsidR="00893045">
        <w:rPr>
          <w:color w:val="0D0D0D" w:themeColor="text1" w:themeTint="F2"/>
          <w:sz w:val="28"/>
          <w:szCs w:val="28"/>
          <w:lang w:eastAsia="pl-PL"/>
        </w:rPr>
        <w:t xml:space="preserve"> </w:t>
      </w:r>
    </w:p>
    <w:p w14:paraId="6B0E5677" w14:textId="77777777" w:rsidR="004B1B69" w:rsidRDefault="00AA318A" w:rsidP="008F6D0B">
      <w:pPr>
        <w:ind w:left="1410" w:firstLine="6"/>
        <w:rPr>
          <w:b/>
          <w:color w:val="0D0D0D" w:themeColor="text1" w:themeTint="F2"/>
          <w:sz w:val="28"/>
          <w:szCs w:val="28"/>
          <w:lang w:eastAsia="pl-PL"/>
        </w:rPr>
      </w:pPr>
      <w:r>
        <w:rPr>
          <w:color w:val="0D0D0D" w:themeColor="text1" w:themeTint="F2"/>
          <w:sz w:val="28"/>
          <w:szCs w:val="28"/>
          <w:lang w:eastAsia="pl-PL"/>
        </w:rPr>
        <w:t>Dr hab. Ryszard Skrzyniarz, prof. KUL</w:t>
      </w:r>
      <w:r>
        <w:rPr>
          <w:color w:val="0D0D0D" w:themeColor="text1" w:themeTint="F2"/>
          <w:sz w:val="28"/>
          <w:szCs w:val="28"/>
          <w:lang w:eastAsia="pl-PL"/>
        </w:rPr>
        <w:br/>
      </w:r>
      <w:r>
        <w:rPr>
          <w:color w:val="0D0D0D" w:themeColor="text1" w:themeTint="F2"/>
          <w:sz w:val="28"/>
          <w:szCs w:val="28"/>
          <w:lang w:eastAsia="pl-PL"/>
        </w:rPr>
        <w:br/>
      </w:r>
      <w:r w:rsidRPr="004B1B69">
        <w:rPr>
          <w:b/>
          <w:color w:val="0D0D0D" w:themeColor="text1" w:themeTint="F2"/>
          <w:sz w:val="28"/>
          <w:szCs w:val="28"/>
          <w:lang w:eastAsia="pl-PL"/>
        </w:rPr>
        <w:t xml:space="preserve">Koincydencja profilaktyki, resocjalizacji i pracy socjalnej </w:t>
      </w:r>
      <w:r w:rsidR="00145A87">
        <w:rPr>
          <w:b/>
          <w:color w:val="0D0D0D" w:themeColor="text1" w:themeTint="F2"/>
          <w:sz w:val="28"/>
          <w:szCs w:val="28"/>
          <w:lang w:eastAsia="pl-PL"/>
        </w:rPr>
        <w:br/>
      </w:r>
      <w:r w:rsidRPr="004B1B69">
        <w:rPr>
          <w:b/>
          <w:color w:val="0D0D0D" w:themeColor="text1" w:themeTint="F2"/>
          <w:sz w:val="28"/>
          <w:szCs w:val="28"/>
          <w:lang w:eastAsia="pl-PL"/>
        </w:rPr>
        <w:t xml:space="preserve">jako odpowiedź na zagrożenia systemowe związane </w:t>
      </w:r>
      <w:r w:rsidR="00145A87">
        <w:rPr>
          <w:b/>
          <w:color w:val="0D0D0D" w:themeColor="text1" w:themeTint="F2"/>
          <w:sz w:val="28"/>
          <w:szCs w:val="28"/>
          <w:lang w:eastAsia="pl-PL"/>
        </w:rPr>
        <w:br/>
      </w:r>
      <w:r w:rsidRPr="004B1B69">
        <w:rPr>
          <w:b/>
          <w:color w:val="0D0D0D" w:themeColor="text1" w:themeTint="F2"/>
          <w:sz w:val="28"/>
          <w:szCs w:val="28"/>
          <w:lang w:eastAsia="pl-PL"/>
        </w:rPr>
        <w:t>z przestępczoś</w:t>
      </w:r>
      <w:r w:rsidR="00B67250" w:rsidRPr="004B1B69">
        <w:rPr>
          <w:b/>
          <w:color w:val="0D0D0D" w:themeColor="text1" w:themeTint="F2"/>
          <w:sz w:val="28"/>
          <w:szCs w:val="28"/>
          <w:lang w:eastAsia="pl-PL"/>
        </w:rPr>
        <w:t>cią i wykluczeniem społecznym</w:t>
      </w:r>
    </w:p>
    <w:p w14:paraId="20180CEB" w14:textId="77777777" w:rsidR="00AA318A" w:rsidRDefault="007C7F57" w:rsidP="008F6D0B">
      <w:pPr>
        <w:ind w:left="1410" w:firstLine="6"/>
        <w:rPr>
          <w:color w:val="0D0D0D" w:themeColor="text1" w:themeTint="F2"/>
          <w:sz w:val="28"/>
          <w:szCs w:val="28"/>
          <w:lang w:eastAsia="pl-PL"/>
        </w:rPr>
      </w:pPr>
      <w:r>
        <w:rPr>
          <w:color w:val="0D0D0D" w:themeColor="text1" w:themeTint="F2"/>
          <w:sz w:val="28"/>
          <w:szCs w:val="28"/>
          <w:lang w:eastAsia="pl-PL"/>
        </w:rPr>
        <w:t>D</w:t>
      </w:r>
      <w:r w:rsidR="00FC2C36">
        <w:rPr>
          <w:color w:val="0D0D0D" w:themeColor="text1" w:themeTint="F2"/>
          <w:sz w:val="28"/>
          <w:szCs w:val="28"/>
          <w:lang w:eastAsia="pl-PL"/>
        </w:rPr>
        <w:t>r Tomasz</w:t>
      </w:r>
      <w:r w:rsidR="00AA318A">
        <w:rPr>
          <w:color w:val="0D0D0D" w:themeColor="text1" w:themeTint="F2"/>
          <w:sz w:val="28"/>
          <w:szCs w:val="28"/>
          <w:lang w:eastAsia="pl-PL"/>
        </w:rPr>
        <w:t xml:space="preserve"> Wach </w:t>
      </w:r>
      <w:r w:rsidR="00AA318A">
        <w:rPr>
          <w:color w:val="0D0D0D" w:themeColor="text1" w:themeTint="F2"/>
          <w:sz w:val="28"/>
          <w:szCs w:val="28"/>
          <w:lang w:eastAsia="pl-PL"/>
        </w:rPr>
        <w:br/>
      </w:r>
      <w:r w:rsidR="00AA318A">
        <w:rPr>
          <w:color w:val="0D0D0D" w:themeColor="text1" w:themeTint="F2"/>
          <w:sz w:val="28"/>
          <w:szCs w:val="28"/>
          <w:lang w:eastAsia="pl-PL"/>
        </w:rPr>
        <w:br/>
      </w:r>
      <w:r w:rsidR="00AA318A" w:rsidRPr="004B1B69">
        <w:rPr>
          <w:b/>
          <w:color w:val="0D0D0D" w:themeColor="text1" w:themeTint="F2"/>
          <w:sz w:val="28"/>
          <w:szCs w:val="28"/>
          <w:lang w:eastAsia="pl-PL"/>
        </w:rPr>
        <w:t xml:space="preserve">Medialny obraz osób wykluczonych społecznie - jego istota </w:t>
      </w:r>
      <w:r w:rsidR="00145A87">
        <w:rPr>
          <w:b/>
          <w:color w:val="0D0D0D" w:themeColor="text1" w:themeTint="F2"/>
          <w:sz w:val="28"/>
          <w:szCs w:val="28"/>
          <w:lang w:eastAsia="pl-PL"/>
        </w:rPr>
        <w:br/>
      </w:r>
      <w:r w:rsidR="00AA318A" w:rsidRPr="004B1B69">
        <w:rPr>
          <w:b/>
          <w:color w:val="0D0D0D" w:themeColor="text1" w:themeTint="F2"/>
          <w:sz w:val="28"/>
          <w:szCs w:val="28"/>
          <w:lang w:eastAsia="pl-PL"/>
        </w:rPr>
        <w:t>i zmiany</w:t>
      </w:r>
      <w:r w:rsidR="00AA318A">
        <w:rPr>
          <w:color w:val="0D0D0D" w:themeColor="text1" w:themeTint="F2"/>
          <w:sz w:val="28"/>
          <w:szCs w:val="28"/>
          <w:lang w:eastAsia="pl-PL"/>
        </w:rPr>
        <w:t xml:space="preserve"> </w:t>
      </w:r>
      <w:r>
        <w:rPr>
          <w:color w:val="0D0D0D" w:themeColor="text1" w:themeTint="F2"/>
          <w:sz w:val="28"/>
          <w:szCs w:val="28"/>
          <w:lang w:eastAsia="pl-PL"/>
        </w:rPr>
        <w:br/>
      </w:r>
      <w:r w:rsidR="00AA318A">
        <w:rPr>
          <w:color w:val="0D0D0D" w:themeColor="text1" w:themeTint="F2"/>
          <w:sz w:val="28"/>
          <w:szCs w:val="28"/>
          <w:lang w:eastAsia="pl-PL"/>
        </w:rPr>
        <w:t>Dr Dorota Bis</w:t>
      </w:r>
      <w:r w:rsidR="00AA318A">
        <w:rPr>
          <w:color w:val="0D0D0D" w:themeColor="text1" w:themeTint="F2"/>
          <w:sz w:val="28"/>
          <w:szCs w:val="28"/>
          <w:lang w:eastAsia="pl-PL"/>
        </w:rPr>
        <w:br/>
      </w:r>
      <w:r w:rsidR="00AA318A">
        <w:rPr>
          <w:color w:val="0D0D0D" w:themeColor="text1" w:themeTint="F2"/>
          <w:sz w:val="28"/>
          <w:szCs w:val="28"/>
          <w:lang w:eastAsia="pl-PL"/>
        </w:rPr>
        <w:br/>
      </w:r>
      <w:r w:rsidR="00AA318A" w:rsidRPr="004B1B69">
        <w:rPr>
          <w:b/>
          <w:color w:val="0D0D0D" w:themeColor="text1" w:themeTint="F2"/>
          <w:sz w:val="28"/>
          <w:szCs w:val="28"/>
          <w:lang w:eastAsia="pl-PL"/>
        </w:rPr>
        <w:t>Specyfika i podstawy teoretyczne niemieckiego systemu pomocy społecznej</w:t>
      </w:r>
      <w:r w:rsidR="00B67250">
        <w:rPr>
          <w:color w:val="0D0D0D" w:themeColor="text1" w:themeTint="F2"/>
          <w:sz w:val="28"/>
          <w:szCs w:val="28"/>
          <w:lang w:eastAsia="pl-PL"/>
        </w:rPr>
        <w:t xml:space="preserve"> </w:t>
      </w:r>
      <w:r w:rsidR="00B67250">
        <w:rPr>
          <w:color w:val="0D0D0D" w:themeColor="text1" w:themeTint="F2"/>
          <w:sz w:val="28"/>
          <w:szCs w:val="28"/>
          <w:lang w:eastAsia="pl-PL"/>
        </w:rPr>
        <w:br/>
      </w:r>
      <w:r w:rsidR="00AA318A">
        <w:rPr>
          <w:color w:val="0D0D0D" w:themeColor="text1" w:themeTint="F2"/>
          <w:sz w:val="28"/>
          <w:szCs w:val="28"/>
          <w:lang w:eastAsia="pl-PL"/>
        </w:rPr>
        <w:t xml:space="preserve">Prof. </w:t>
      </w:r>
      <w:proofErr w:type="spellStart"/>
      <w:r w:rsidR="00AA318A">
        <w:rPr>
          <w:color w:val="0D0D0D" w:themeColor="text1" w:themeTint="F2"/>
          <w:sz w:val="28"/>
          <w:szCs w:val="28"/>
          <w:lang w:eastAsia="pl-PL"/>
        </w:rPr>
        <w:t>Bernd</w:t>
      </w:r>
      <w:proofErr w:type="spellEnd"/>
      <w:r w:rsidR="00AA318A">
        <w:rPr>
          <w:color w:val="0D0D0D" w:themeColor="text1" w:themeTint="F2"/>
          <w:sz w:val="28"/>
          <w:szCs w:val="28"/>
          <w:lang w:eastAsia="pl-PL"/>
        </w:rPr>
        <w:t xml:space="preserve"> </w:t>
      </w:r>
      <w:proofErr w:type="spellStart"/>
      <w:r w:rsidR="00AA318A">
        <w:rPr>
          <w:color w:val="0D0D0D" w:themeColor="text1" w:themeTint="F2"/>
          <w:sz w:val="28"/>
          <w:szCs w:val="28"/>
          <w:lang w:eastAsia="pl-PL"/>
        </w:rPr>
        <w:t>Kolleck</w:t>
      </w:r>
      <w:proofErr w:type="spellEnd"/>
      <w:r w:rsidR="00EA1B7F">
        <w:rPr>
          <w:color w:val="0D0D0D" w:themeColor="text1" w:themeTint="F2"/>
          <w:sz w:val="28"/>
          <w:szCs w:val="28"/>
          <w:lang w:eastAsia="pl-PL"/>
        </w:rPr>
        <w:t xml:space="preserve">, </w:t>
      </w:r>
      <w:r w:rsidR="00EA1B7F" w:rsidRPr="00EA1B7F">
        <w:rPr>
          <w:color w:val="0D0D0D" w:themeColor="text1" w:themeTint="F2"/>
          <w:sz w:val="28"/>
          <w:szCs w:val="28"/>
          <w:lang w:eastAsia="pl-PL"/>
        </w:rPr>
        <w:t xml:space="preserve">Alice Salomon </w:t>
      </w:r>
      <w:proofErr w:type="spellStart"/>
      <w:r w:rsidR="00EA1B7F" w:rsidRPr="00EA1B7F">
        <w:rPr>
          <w:color w:val="0D0D0D" w:themeColor="text1" w:themeTint="F2"/>
          <w:sz w:val="28"/>
          <w:szCs w:val="28"/>
          <w:lang w:eastAsia="pl-PL"/>
        </w:rPr>
        <w:t>Hochschule</w:t>
      </w:r>
      <w:proofErr w:type="spellEnd"/>
      <w:r w:rsidR="00EA1B7F">
        <w:rPr>
          <w:color w:val="0D0D0D" w:themeColor="text1" w:themeTint="F2"/>
          <w:sz w:val="28"/>
          <w:szCs w:val="28"/>
          <w:lang w:eastAsia="pl-PL"/>
        </w:rPr>
        <w:t>,</w:t>
      </w:r>
      <w:r w:rsidR="00EA1B7F" w:rsidRPr="00EA1B7F">
        <w:rPr>
          <w:color w:val="0D0D0D" w:themeColor="text1" w:themeTint="F2"/>
          <w:sz w:val="28"/>
          <w:szCs w:val="28"/>
          <w:lang w:eastAsia="pl-PL"/>
        </w:rPr>
        <w:t xml:space="preserve"> Berlin</w:t>
      </w:r>
      <w:r w:rsidR="00AA318A">
        <w:rPr>
          <w:color w:val="0D0D0D" w:themeColor="text1" w:themeTint="F2"/>
          <w:sz w:val="28"/>
          <w:szCs w:val="28"/>
          <w:lang w:eastAsia="pl-PL"/>
        </w:rPr>
        <w:br/>
      </w:r>
      <w:r w:rsidR="00AA318A">
        <w:rPr>
          <w:color w:val="0D0D0D" w:themeColor="text1" w:themeTint="F2"/>
          <w:sz w:val="28"/>
          <w:szCs w:val="28"/>
          <w:lang w:eastAsia="pl-PL"/>
        </w:rPr>
        <w:br/>
      </w:r>
      <w:r w:rsidR="00AA318A" w:rsidRPr="004B1B69">
        <w:rPr>
          <w:b/>
          <w:color w:val="0D0D0D" w:themeColor="text1" w:themeTint="F2"/>
          <w:sz w:val="28"/>
          <w:szCs w:val="28"/>
          <w:lang w:eastAsia="pl-PL"/>
        </w:rPr>
        <w:t>Specyfika i podstawy teoretyczne francuskie</w:t>
      </w:r>
      <w:r w:rsidRPr="004B1B69">
        <w:rPr>
          <w:b/>
          <w:color w:val="0D0D0D" w:themeColor="text1" w:themeTint="F2"/>
          <w:sz w:val="28"/>
          <w:szCs w:val="28"/>
          <w:lang w:eastAsia="pl-PL"/>
        </w:rPr>
        <w:t>go systemu pomocy społecznej</w:t>
      </w:r>
      <w:r>
        <w:rPr>
          <w:color w:val="0D0D0D" w:themeColor="text1" w:themeTint="F2"/>
          <w:sz w:val="28"/>
          <w:szCs w:val="28"/>
          <w:lang w:eastAsia="pl-PL"/>
        </w:rPr>
        <w:t xml:space="preserve"> </w:t>
      </w:r>
      <w:r>
        <w:rPr>
          <w:color w:val="0D0D0D" w:themeColor="text1" w:themeTint="F2"/>
          <w:sz w:val="28"/>
          <w:szCs w:val="28"/>
          <w:lang w:eastAsia="pl-PL"/>
        </w:rPr>
        <w:br/>
        <w:t>D</w:t>
      </w:r>
      <w:r w:rsidR="00AA318A">
        <w:rPr>
          <w:color w:val="0D0D0D" w:themeColor="text1" w:themeTint="F2"/>
          <w:sz w:val="28"/>
          <w:szCs w:val="28"/>
          <w:lang w:eastAsia="pl-PL"/>
        </w:rPr>
        <w:t xml:space="preserve">r </w:t>
      </w:r>
      <w:proofErr w:type="spellStart"/>
      <w:r w:rsidR="00AA318A">
        <w:rPr>
          <w:color w:val="0D0D0D" w:themeColor="text1" w:themeTint="F2"/>
          <w:sz w:val="28"/>
          <w:szCs w:val="28"/>
          <w:lang w:eastAsia="pl-PL"/>
        </w:rPr>
        <w:t>Regis</w:t>
      </w:r>
      <w:proofErr w:type="spellEnd"/>
      <w:r w:rsidR="00AA318A">
        <w:rPr>
          <w:color w:val="0D0D0D" w:themeColor="text1" w:themeTint="F2"/>
          <w:sz w:val="28"/>
          <w:szCs w:val="28"/>
          <w:lang w:eastAsia="pl-PL"/>
        </w:rPr>
        <w:t xml:space="preserve"> </w:t>
      </w:r>
      <w:proofErr w:type="spellStart"/>
      <w:r w:rsidR="00AA318A">
        <w:rPr>
          <w:color w:val="0D0D0D" w:themeColor="text1" w:themeTint="F2"/>
          <w:sz w:val="28"/>
          <w:szCs w:val="28"/>
          <w:lang w:eastAsia="pl-PL"/>
        </w:rPr>
        <w:t>Pierret</w:t>
      </w:r>
      <w:proofErr w:type="spellEnd"/>
      <w:r w:rsidR="00EA1B7F">
        <w:rPr>
          <w:color w:val="0D0D0D" w:themeColor="text1" w:themeTint="F2"/>
          <w:sz w:val="28"/>
          <w:szCs w:val="28"/>
          <w:lang w:eastAsia="pl-PL"/>
        </w:rPr>
        <w:t xml:space="preserve">, </w:t>
      </w:r>
      <w:r w:rsidR="00AA318A">
        <w:rPr>
          <w:color w:val="0D0D0D" w:themeColor="text1" w:themeTint="F2"/>
          <w:sz w:val="28"/>
          <w:szCs w:val="28"/>
          <w:lang w:eastAsia="pl-PL"/>
        </w:rPr>
        <w:t>ITSRA Clermont-Ferrand</w:t>
      </w:r>
    </w:p>
    <w:p w14:paraId="55B4463F" w14:textId="77777777" w:rsidR="004B1B69" w:rsidRDefault="004B1B69" w:rsidP="00AA318A">
      <w:pPr>
        <w:rPr>
          <w:color w:val="0D0D0D" w:themeColor="text1" w:themeTint="F2"/>
          <w:sz w:val="28"/>
          <w:szCs w:val="28"/>
          <w:lang w:eastAsia="pl-PL"/>
        </w:rPr>
      </w:pPr>
    </w:p>
    <w:p w14:paraId="7FF7C589" w14:textId="77777777" w:rsidR="004B1B69" w:rsidRPr="004B1B69" w:rsidRDefault="004B1B69" w:rsidP="008F6D0B">
      <w:pPr>
        <w:ind w:left="702" w:firstLine="708"/>
        <w:rPr>
          <w:b/>
          <w:color w:val="0D0D0D" w:themeColor="text1" w:themeTint="F2"/>
          <w:sz w:val="28"/>
          <w:szCs w:val="28"/>
          <w:lang w:eastAsia="pl-PL"/>
        </w:rPr>
      </w:pPr>
      <w:r w:rsidRPr="004B1B69">
        <w:rPr>
          <w:b/>
          <w:color w:val="0D0D0D" w:themeColor="text1" w:themeTint="F2"/>
          <w:sz w:val="28"/>
          <w:szCs w:val="28"/>
          <w:lang w:eastAsia="pl-PL"/>
        </w:rPr>
        <w:t>Funkcjonowanie wolontariatu na terenie miasta Lublina</w:t>
      </w:r>
    </w:p>
    <w:p w14:paraId="5F621320" w14:textId="77777777" w:rsidR="004B1B69" w:rsidRDefault="004B1B69" w:rsidP="008F6D0B">
      <w:pPr>
        <w:ind w:left="702" w:firstLine="708"/>
        <w:rPr>
          <w:color w:val="0D0D0D" w:themeColor="text1" w:themeTint="F2"/>
          <w:sz w:val="28"/>
          <w:szCs w:val="28"/>
          <w:lang w:eastAsia="pl-PL"/>
        </w:rPr>
      </w:pPr>
      <w:r>
        <w:rPr>
          <w:color w:val="0D0D0D" w:themeColor="text1" w:themeTint="F2"/>
          <w:sz w:val="28"/>
          <w:szCs w:val="28"/>
          <w:lang w:eastAsia="pl-PL"/>
        </w:rPr>
        <w:t>Dr Katarzyna Braun</w:t>
      </w:r>
    </w:p>
    <w:p w14:paraId="5084A44A" w14:textId="77777777" w:rsidR="008F6D0B" w:rsidRDefault="008F6D0B" w:rsidP="008F6D0B">
      <w:pPr>
        <w:rPr>
          <w:color w:val="0D0D0D" w:themeColor="text1" w:themeTint="F2"/>
          <w:sz w:val="28"/>
          <w:szCs w:val="28"/>
          <w:lang w:eastAsia="pl-PL"/>
        </w:rPr>
      </w:pPr>
    </w:p>
    <w:p w14:paraId="0B9F99C8" w14:textId="77777777" w:rsidR="008F6D0B" w:rsidRDefault="008F6D0B" w:rsidP="00AA318A">
      <w:pPr>
        <w:rPr>
          <w:b/>
          <w:color w:val="0D0D0D" w:themeColor="text1" w:themeTint="F2"/>
          <w:sz w:val="28"/>
          <w:szCs w:val="28"/>
          <w:lang w:eastAsia="pl-PL"/>
        </w:rPr>
      </w:pPr>
      <w:r>
        <w:rPr>
          <w:b/>
          <w:color w:val="0D0D0D" w:themeColor="text1" w:themeTint="F2"/>
          <w:sz w:val="28"/>
          <w:szCs w:val="28"/>
          <w:lang w:eastAsia="pl-PL"/>
        </w:rPr>
        <w:t>12.45</w:t>
      </w:r>
      <w:r>
        <w:rPr>
          <w:b/>
          <w:color w:val="0D0D0D" w:themeColor="text1" w:themeTint="F2"/>
          <w:sz w:val="28"/>
          <w:szCs w:val="28"/>
          <w:lang w:eastAsia="pl-PL"/>
        </w:rPr>
        <w:tab/>
      </w:r>
      <w:r>
        <w:rPr>
          <w:b/>
          <w:color w:val="0D0D0D" w:themeColor="text1" w:themeTint="F2"/>
          <w:sz w:val="28"/>
          <w:szCs w:val="28"/>
          <w:lang w:eastAsia="pl-PL"/>
        </w:rPr>
        <w:tab/>
        <w:t>Dyskusja</w:t>
      </w:r>
    </w:p>
    <w:p w14:paraId="04DB3A8B" w14:textId="77777777" w:rsidR="008F6D0B" w:rsidRDefault="008F6D0B" w:rsidP="00AA318A">
      <w:pPr>
        <w:rPr>
          <w:color w:val="0D0D0D" w:themeColor="text1" w:themeTint="F2"/>
          <w:sz w:val="28"/>
          <w:szCs w:val="28"/>
          <w:lang w:eastAsia="pl-PL"/>
        </w:rPr>
      </w:pPr>
      <w:r>
        <w:rPr>
          <w:b/>
          <w:color w:val="0D0D0D" w:themeColor="text1" w:themeTint="F2"/>
          <w:sz w:val="28"/>
          <w:szCs w:val="28"/>
          <w:lang w:eastAsia="pl-PL"/>
        </w:rPr>
        <w:tab/>
      </w:r>
      <w:r>
        <w:rPr>
          <w:b/>
          <w:color w:val="0D0D0D" w:themeColor="text1" w:themeTint="F2"/>
          <w:sz w:val="28"/>
          <w:szCs w:val="28"/>
          <w:lang w:eastAsia="pl-PL"/>
        </w:rPr>
        <w:tab/>
      </w:r>
      <w:r w:rsidRPr="008F6D0B">
        <w:rPr>
          <w:color w:val="0D0D0D" w:themeColor="text1" w:themeTint="F2"/>
          <w:sz w:val="28"/>
          <w:szCs w:val="28"/>
          <w:lang w:eastAsia="pl-PL"/>
        </w:rPr>
        <w:t>Moderacja</w:t>
      </w:r>
      <w:r>
        <w:rPr>
          <w:sz w:val="28"/>
          <w:szCs w:val="28"/>
        </w:rPr>
        <w:t>:</w:t>
      </w:r>
      <w:r w:rsidRPr="008F6D0B">
        <w:rPr>
          <w:sz w:val="28"/>
          <w:szCs w:val="28"/>
        </w:rPr>
        <w:t xml:space="preserve"> </w:t>
      </w:r>
      <w:r>
        <w:rPr>
          <w:sz w:val="28"/>
          <w:szCs w:val="28"/>
        </w:rPr>
        <w:t>Dr Piotr Magier</w:t>
      </w:r>
      <w:r>
        <w:rPr>
          <w:sz w:val="28"/>
          <w:szCs w:val="28"/>
        </w:rPr>
        <w:br/>
      </w:r>
    </w:p>
    <w:p w14:paraId="69619267" w14:textId="77777777" w:rsidR="004B1B69" w:rsidRPr="00893045" w:rsidRDefault="008F6D0B" w:rsidP="00893045">
      <w:pPr>
        <w:rPr>
          <w:b/>
          <w:color w:val="0D0D0D" w:themeColor="text1" w:themeTint="F2"/>
          <w:sz w:val="28"/>
          <w:szCs w:val="28"/>
          <w:lang w:eastAsia="pl-PL"/>
        </w:rPr>
      </w:pPr>
      <w:r w:rsidRPr="008F6D0B">
        <w:rPr>
          <w:b/>
          <w:color w:val="0D0D0D" w:themeColor="text1" w:themeTint="F2"/>
          <w:sz w:val="28"/>
          <w:szCs w:val="28"/>
          <w:lang w:eastAsia="pl-PL"/>
        </w:rPr>
        <w:t>13.30</w:t>
      </w:r>
      <w:r w:rsidRPr="008F6D0B">
        <w:rPr>
          <w:b/>
          <w:color w:val="0D0D0D" w:themeColor="text1" w:themeTint="F2"/>
          <w:sz w:val="28"/>
          <w:szCs w:val="28"/>
          <w:lang w:eastAsia="pl-PL"/>
        </w:rPr>
        <w:tab/>
      </w:r>
      <w:r w:rsidRPr="008F6D0B">
        <w:rPr>
          <w:b/>
          <w:color w:val="0D0D0D" w:themeColor="text1" w:themeTint="F2"/>
          <w:sz w:val="28"/>
          <w:szCs w:val="28"/>
          <w:lang w:eastAsia="pl-PL"/>
        </w:rPr>
        <w:tab/>
        <w:t xml:space="preserve">Zakończenie </w:t>
      </w:r>
    </w:p>
    <w:p w14:paraId="5F3A6430" w14:textId="77777777" w:rsidR="008F6D0B" w:rsidRDefault="008F6D0B" w:rsidP="00AA318A">
      <w:pPr>
        <w:spacing w:line="360" w:lineRule="auto"/>
        <w:jc w:val="center"/>
        <w:rPr>
          <w:rFonts w:ascii="Verdana" w:hAnsi="Verdana" w:cs="David"/>
          <w:b/>
          <w:color w:val="000000" w:themeColor="text1"/>
        </w:rPr>
      </w:pPr>
    </w:p>
    <w:p w14:paraId="5E227F6B" w14:textId="77777777" w:rsidR="00893045" w:rsidRDefault="004E794A" w:rsidP="00893045">
      <w:pPr>
        <w:jc w:val="center"/>
      </w:pPr>
      <w:r w:rsidRPr="008F6D0B">
        <w:rPr>
          <w:rFonts w:ascii="Verdana" w:hAnsi="Verdana" w:cs="David"/>
          <w:b/>
          <w:color w:val="000000" w:themeColor="text1"/>
        </w:rPr>
        <w:t xml:space="preserve">Seminarium </w:t>
      </w:r>
      <w:r w:rsidR="00AA318A" w:rsidRPr="008F6D0B">
        <w:rPr>
          <w:rFonts w:ascii="Verdana" w:hAnsi="Verdana" w:cs="David"/>
          <w:b/>
          <w:color w:val="000000" w:themeColor="text1"/>
        </w:rPr>
        <w:t xml:space="preserve">odbywa się </w:t>
      </w:r>
      <w:r w:rsidR="00AA318A" w:rsidRPr="008F6D0B">
        <w:rPr>
          <w:rFonts w:ascii="Verdana" w:hAnsi="Verdana" w:cs="David"/>
          <w:b/>
          <w:color w:val="000000" w:themeColor="text1"/>
        </w:rPr>
        <w:br/>
        <w:t xml:space="preserve">w ramach III EDYCJI </w:t>
      </w:r>
      <w:r w:rsidR="00AA318A" w:rsidRPr="008F6D0B">
        <w:rPr>
          <w:rFonts w:ascii="Bradley Hand ITC" w:hAnsi="Bradley Hand ITC" w:cs="David"/>
          <w:b/>
          <w:color w:val="000000" w:themeColor="text1"/>
        </w:rPr>
        <w:t>TRINATIONAL</w:t>
      </w:r>
      <w:r w:rsidR="00AA318A" w:rsidRPr="008F6D0B">
        <w:rPr>
          <w:rFonts w:ascii="Verdana" w:hAnsi="Verdana" w:cs="David"/>
          <w:b/>
          <w:color w:val="000000" w:themeColor="text1"/>
        </w:rPr>
        <w:t xml:space="preserve"> w Polsce:</w:t>
      </w:r>
      <w:r w:rsidR="004B1B69" w:rsidRPr="008F6D0B">
        <w:rPr>
          <w:rFonts w:ascii="Verdana" w:hAnsi="Verdana" w:cs="David"/>
          <w:b/>
          <w:color w:val="000000" w:themeColor="text1"/>
        </w:rPr>
        <w:t xml:space="preserve"> 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t>„Organizacja pomocy m</w:t>
      </w:r>
      <w:r w:rsidR="00AA318A" w:rsidRPr="008F6D0B">
        <w:rPr>
          <w:rFonts w:ascii="Verdana" w:eastAsia="Arial Unicode MS" w:hAnsi="Verdana" w:cs="Calibri"/>
          <w:b/>
          <w:color w:val="000000" w:themeColor="text1"/>
        </w:rPr>
        <w:t>ł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t>odzie</w:t>
      </w:r>
      <w:r w:rsidR="00AA318A" w:rsidRPr="008F6D0B">
        <w:rPr>
          <w:rFonts w:ascii="Verdana" w:eastAsia="Arial Unicode MS" w:hAnsi="Verdana" w:cs="Calibri"/>
          <w:b/>
          <w:color w:val="000000" w:themeColor="text1"/>
        </w:rPr>
        <w:t>ż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t>y zagro</w:t>
      </w:r>
      <w:r w:rsidR="00AA318A" w:rsidRPr="008F6D0B">
        <w:rPr>
          <w:rFonts w:ascii="Verdana" w:eastAsia="Arial Unicode MS" w:hAnsi="Verdana" w:cs="Calibri"/>
          <w:b/>
          <w:color w:val="000000" w:themeColor="text1"/>
        </w:rPr>
        <w:t>ż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t>onej wykluczeniem</w:t>
      </w:r>
      <w:r w:rsidR="004B1B69" w:rsidRPr="008F6D0B">
        <w:rPr>
          <w:rFonts w:ascii="Verdana" w:eastAsia="Arial Unicode MS" w:hAnsi="Verdana" w:cs="David"/>
          <w:b/>
          <w:color w:val="000000" w:themeColor="text1"/>
        </w:rPr>
        <w:t xml:space="preserve"> 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t>spo</w:t>
      </w:r>
      <w:r w:rsidR="00AA318A" w:rsidRPr="008F6D0B">
        <w:rPr>
          <w:rFonts w:ascii="Verdana" w:eastAsia="Arial Unicode MS" w:hAnsi="Verdana" w:cs="Calibri"/>
          <w:b/>
          <w:color w:val="000000" w:themeColor="text1"/>
        </w:rPr>
        <w:t>ł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t>ecznym”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br/>
        <w:t>12-19 kwietnia 2015r. Polska (Lublin, KUL)</w:t>
      </w:r>
      <w:r w:rsidR="00AA318A" w:rsidRPr="008F6D0B">
        <w:rPr>
          <w:rFonts w:ascii="Verdana" w:eastAsia="Arial Unicode MS" w:hAnsi="Verdana" w:cs="David"/>
          <w:b/>
          <w:color w:val="000000" w:themeColor="text1"/>
        </w:rPr>
        <w:br/>
      </w:r>
    </w:p>
    <w:p w14:paraId="6C7F20FB" w14:textId="77777777" w:rsidR="00893045" w:rsidRPr="008F6D0B" w:rsidRDefault="00893045" w:rsidP="00893045">
      <w:r>
        <w:t>Osoba do kontaktu: ks. dr Marek Jeziorański (</w:t>
      </w:r>
      <w:hyperlink r:id="rId9" w:history="1">
        <w:r w:rsidRPr="00A36CAE">
          <w:rPr>
            <w:rStyle w:val="Hipercze"/>
          </w:rPr>
          <w:t>marekj@kul.pl</w:t>
        </w:r>
      </w:hyperlink>
      <w:r>
        <w:t xml:space="preserve"> 694 619 746)</w:t>
      </w:r>
    </w:p>
    <w:sectPr w:rsidR="00893045" w:rsidRPr="008F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5B"/>
    <w:rsid w:val="00051AC4"/>
    <w:rsid w:val="00145A87"/>
    <w:rsid w:val="00473D98"/>
    <w:rsid w:val="004B1B69"/>
    <w:rsid w:val="004E794A"/>
    <w:rsid w:val="00530545"/>
    <w:rsid w:val="0059635C"/>
    <w:rsid w:val="006B2CB1"/>
    <w:rsid w:val="007C7F57"/>
    <w:rsid w:val="00893045"/>
    <w:rsid w:val="008F6D0B"/>
    <w:rsid w:val="00916F07"/>
    <w:rsid w:val="00AA318A"/>
    <w:rsid w:val="00B67250"/>
    <w:rsid w:val="00D2495B"/>
    <w:rsid w:val="00EA1B7F"/>
    <w:rsid w:val="00F04ED6"/>
    <w:rsid w:val="00F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ED4A"/>
  <w15:docId w15:val="{2A30EEDD-99AD-4007-86B1-D57489DC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9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D249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495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">
    <w:name w:val="style1"/>
    <w:basedOn w:val="Domylnaczcionkaakapitu"/>
    <w:rsid w:val="00D2495B"/>
  </w:style>
  <w:style w:type="character" w:styleId="Pogrubienie">
    <w:name w:val="Strong"/>
    <w:basedOn w:val="Domylnaczcionkaakapitu"/>
    <w:uiPriority w:val="22"/>
    <w:qFormat/>
    <w:rsid w:val="005963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B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B69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93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weimarconference.e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ekj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Konrad-Adenauer-Stiftung e.V.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Kononowicz</dc:creator>
  <cp:lastModifiedBy>Marek Jeziorański</cp:lastModifiedBy>
  <cp:revision>2</cp:revision>
  <cp:lastPrinted>2015-03-17T11:07:00Z</cp:lastPrinted>
  <dcterms:created xsi:type="dcterms:W3CDTF">2015-03-19T14:45:00Z</dcterms:created>
  <dcterms:modified xsi:type="dcterms:W3CDTF">2015-03-19T14:45:00Z</dcterms:modified>
</cp:coreProperties>
</file>