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17"/>
        <w:gridCol w:w="992"/>
        <w:gridCol w:w="1843"/>
        <w:gridCol w:w="2268"/>
        <w:gridCol w:w="1559"/>
        <w:gridCol w:w="1756"/>
      </w:tblGrid>
      <w:tr w:rsidR="003D342A" w:rsidRPr="00B44B25" w:rsidTr="002C70E2">
        <w:trPr>
          <w:trHeight w:val="1569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D342A" w:rsidRPr="00B44B25" w:rsidRDefault="003D342A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342A" w:rsidRPr="00B44B25" w:rsidRDefault="003D342A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3D342A" w:rsidRPr="00B44B25" w:rsidRDefault="003D342A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3D342A" w:rsidRPr="00B44B25" w:rsidRDefault="003D342A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3D342A" w:rsidRPr="00B44B25" w:rsidRDefault="003D342A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3D342A" w:rsidRPr="00B44B25" w:rsidRDefault="003D342A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Cs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sz w:val="23"/>
                <w:szCs w:val="23"/>
              </w:rPr>
              <w:t>Instytut Filologii Angielskiej</w:t>
            </w:r>
          </w:p>
          <w:p w:rsidR="003D342A" w:rsidRPr="00B44B25" w:rsidRDefault="003D342A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sz w:val="23"/>
                <w:szCs w:val="23"/>
              </w:rPr>
              <w:t>Al. Racławickie 14, 20-950 Lublin</w:t>
            </w:r>
          </w:p>
          <w:p w:rsidR="003D342A" w:rsidRPr="003D342A" w:rsidRDefault="003D342A" w:rsidP="00161791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D342A"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3D342A" w:rsidRPr="003D342A" w:rsidRDefault="003D342A" w:rsidP="00161791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D342A"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9" w:history="1">
              <w:r w:rsidRPr="003D342A"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3D342A" w:rsidRPr="003D342A" w:rsidRDefault="003D342A" w:rsidP="00161791">
            <w:pPr>
              <w:pStyle w:val="HTML-wstpniesformatowany"/>
              <w:ind w:left="1208" w:hanging="1316"/>
              <w:jc w:val="center"/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3D342A" w:rsidRPr="00B44B25" w:rsidRDefault="003D342A" w:rsidP="00161791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5pt;height:1in" o:ole="">
                  <v:imagedata r:id="rId10" o:title=""/>
                </v:shape>
                <o:OLEObject Type="Embed" ProgID="PBrush" ShapeID="_x0000_i1025" DrawAspect="Content" ObjectID="_1511262403" r:id="rId11"/>
              </w:object>
            </w:r>
          </w:p>
        </w:tc>
      </w:tr>
      <w:tr w:rsidR="003D342A" w:rsidRPr="00B44B25" w:rsidTr="002C70E2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3D342A" w:rsidRPr="00B44B25" w:rsidRDefault="003D342A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D342A" w:rsidRPr="00B44B25" w:rsidRDefault="003D342A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D342A" w:rsidRPr="00B44B25" w:rsidRDefault="003D342A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3D342A" w:rsidRPr="00B44B25" w:rsidRDefault="003D342A" w:rsidP="00161791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</w:tbl>
    <w:p w:rsidR="003D342A" w:rsidRDefault="003D342A" w:rsidP="007061EF">
      <w:pPr>
        <w:rPr>
          <w:rFonts w:ascii="Georgia" w:hAnsi="Georgia"/>
          <w:b/>
          <w:sz w:val="24"/>
          <w:szCs w:val="24"/>
        </w:rPr>
      </w:pPr>
    </w:p>
    <w:p w:rsidR="00BA73A0" w:rsidRPr="00653949" w:rsidRDefault="007061EF" w:rsidP="007061EF">
      <w:pPr>
        <w:rPr>
          <w:rFonts w:ascii="Georgia" w:hAnsi="Georgia"/>
          <w:sz w:val="40"/>
          <w:szCs w:val="40"/>
        </w:rPr>
      </w:pPr>
      <w:r w:rsidRPr="00653949">
        <w:rPr>
          <w:rFonts w:ascii="Georgia" w:hAnsi="Georgia"/>
          <w:sz w:val="40"/>
          <w:szCs w:val="40"/>
        </w:rPr>
        <w:t>R</w:t>
      </w:r>
      <w:r w:rsidR="00BA73A0" w:rsidRPr="00653949">
        <w:rPr>
          <w:rFonts w:ascii="Georgia" w:hAnsi="Georgia"/>
          <w:bCs/>
          <w:sz w:val="40"/>
          <w:szCs w:val="40"/>
        </w:rPr>
        <w:t>OK III</w:t>
      </w:r>
      <w:r w:rsidR="00BA73A0" w:rsidRPr="00653949">
        <w:rPr>
          <w:rFonts w:ascii="Georgia" w:hAnsi="Georgia"/>
          <w:sz w:val="40"/>
          <w:szCs w:val="40"/>
        </w:rPr>
        <w:t xml:space="preserve"> </w:t>
      </w:r>
      <w:r w:rsidR="00BA73A0" w:rsidRPr="00653949">
        <w:rPr>
          <w:rFonts w:ascii="Georgia" w:hAnsi="Georgia"/>
          <w:sz w:val="40"/>
          <w:szCs w:val="40"/>
        </w:rPr>
        <w:tab/>
      </w:r>
      <w:r w:rsidR="00C87838" w:rsidRPr="00653949">
        <w:rPr>
          <w:rFonts w:ascii="Georgia" w:hAnsi="Georgia"/>
          <w:bCs/>
          <w:sz w:val="40"/>
          <w:szCs w:val="40"/>
        </w:rPr>
        <w:t>rok akademicki 2016/2017</w:t>
      </w:r>
    </w:p>
    <w:p w:rsidR="00BA73A0" w:rsidRPr="000305CB" w:rsidRDefault="00BA73A0" w:rsidP="00BA73A0">
      <w:pPr>
        <w:rPr>
          <w:rFonts w:ascii="Georgia" w:hAnsi="Georgia"/>
          <w:sz w:val="24"/>
          <w:szCs w:val="24"/>
        </w:rPr>
      </w:pPr>
      <w:r w:rsidRPr="000305CB">
        <w:rPr>
          <w:rFonts w:ascii="Georgia" w:hAnsi="Georgia"/>
          <w:b/>
          <w:sz w:val="24"/>
          <w:szCs w:val="24"/>
        </w:rPr>
        <w:t>1.</w:t>
      </w:r>
      <w:r w:rsidRPr="000305CB">
        <w:rPr>
          <w:rFonts w:ascii="Georgia" w:hAnsi="Georgia"/>
          <w:sz w:val="24"/>
          <w:szCs w:val="24"/>
        </w:rPr>
        <w:t xml:space="preserve"> Profil </w:t>
      </w:r>
      <w:proofErr w:type="spellStart"/>
      <w:r w:rsidRPr="000305CB">
        <w:rPr>
          <w:rFonts w:ascii="Georgia" w:hAnsi="Georgia"/>
          <w:sz w:val="24"/>
          <w:szCs w:val="24"/>
        </w:rPr>
        <w:t>ogólnoakademicki</w:t>
      </w:r>
      <w:proofErr w:type="spellEnd"/>
      <w:r w:rsidRPr="000305CB">
        <w:rPr>
          <w:rFonts w:ascii="Georgia" w:hAnsi="Georgia"/>
          <w:sz w:val="24"/>
          <w:szCs w:val="24"/>
        </w:rPr>
        <w:t xml:space="preserve"> </w:t>
      </w:r>
      <w:r w:rsidRPr="000305CB">
        <w:rPr>
          <w:rFonts w:ascii="Georgia" w:hAnsi="Georgia"/>
          <w:b/>
          <w:sz w:val="24"/>
          <w:szCs w:val="24"/>
        </w:rPr>
        <w:t>BEZ</w:t>
      </w:r>
      <w:r w:rsidRPr="000305CB">
        <w:rPr>
          <w:rFonts w:ascii="Georgia" w:hAnsi="Georgia"/>
          <w:sz w:val="24"/>
          <w:szCs w:val="24"/>
        </w:rPr>
        <w:t xml:space="preserve"> specjalizacji nauczycielskiej:</w:t>
      </w:r>
    </w:p>
    <w:p w:rsidR="00BA73A0" w:rsidRPr="000305CB" w:rsidRDefault="00BA73A0" w:rsidP="00BA73A0">
      <w:pPr>
        <w:ind w:firstLine="708"/>
        <w:rPr>
          <w:rFonts w:ascii="Georgia" w:hAnsi="Georgia"/>
          <w:sz w:val="24"/>
          <w:szCs w:val="24"/>
        </w:rPr>
      </w:pPr>
      <w:r w:rsidRPr="000305CB">
        <w:rPr>
          <w:rFonts w:ascii="Georgia" w:hAnsi="Georgia"/>
          <w:sz w:val="24"/>
          <w:szCs w:val="24"/>
        </w:rPr>
        <w:t>moduły obowiązkowe: 1, 2, 3, 4, 5, 6, 8, 10</w:t>
      </w:r>
    </w:p>
    <w:p w:rsidR="00BA73A0" w:rsidRPr="000305CB" w:rsidRDefault="00BA73A0" w:rsidP="00786B73">
      <w:pPr>
        <w:spacing w:after="0"/>
        <w:rPr>
          <w:rFonts w:ascii="Georgia" w:hAnsi="Georgia"/>
          <w:b/>
          <w:bCs/>
        </w:rPr>
      </w:pPr>
      <w:r w:rsidRPr="000305CB">
        <w:rPr>
          <w:rFonts w:ascii="Georgia" w:hAnsi="Georgia"/>
          <w:b/>
          <w:bCs/>
        </w:rPr>
        <w:tab/>
      </w:r>
      <w:r w:rsidRPr="000305CB">
        <w:rPr>
          <w:rFonts w:ascii="Georgia" w:hAnsi="Georgia"/>
          <w:b/>
          <w:bCs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Lp.</w:t>
            </w:r>
          </w:p>
        </w:tc>
        <w:tc>
          <w:tcPr>
            <w:tcW w:w="3023" w:type="dxa"/>
            <w:vMerge w:val="restart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Nazwa przedmiotu</w:t>
            </w:r>
          </w:p>
        </w:tc>
        <w:tc>
          <w:tcPr>
            <w:tcW w:w="3600" w:type="dxa"/>
            <w:gridSpan w:val="4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Semestr</w:t>
            </w:r>
          </w:p>
        </w:tc>
        <w:tc>
          <w:tcPr>
            <w:tcW w:w="2122" w:type="dxa"/>
            <w:vMerge w:val="restart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Prowadzący</w:t>
            </w:r>
          </w:p>
        </w:tc>
      </w:tr>
      <w:tr w:rsidR="00BA73A0" w:rsidRPr="000305CB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I</w:t>
            </w:r>
          </w:p>
        </w:tc>
        <w:tc>
          <w:tcPr>
            <w:tcW w:w="1828" w:type="dxa"/>
            <w:gridSpan w:val="2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II</w:t>
            </w:r>
          </w:p>
        </w:tc>
        <w:tc>
          <w:tcPr>
            <w:tcW w:w="2122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A73A0" w:rsidRPr="000305CB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Liczba godz. w </w:t>
            </w:r>
            <w:proofErr w:type="spellStart"/>
            <w:r w:rsidRPr="000305CB">
              <w:rPr>
                <w:rFonts w:ascii="Georgia" w:hAnsi="Georgia"/>
              </w:rPr>
              <w:t>sem</w:t>
            </w:r>
            <w:proofErr w:type="spellEnd"/>
            <w:r w:rsidRPr="000305CB">
              <w:rPr>
                <w:rFonts w:ascii="Georgia" w:hAnsi="Georgia"/>
              </w:rPr>
              <w:t>.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Forma </w:t>
            </w:r>
            <w:proofErr w:type="spellStart"/>
            <w:r w:rsidRPr="000305CB">
              <w:rPr>
                <w:rFonts w:ascii="Georgia" w:hAnsi="Georgia"/>
              </w:rPr>
              <w:t>zal</w:t>
            </w:r>
            <w:proofErr w:type="spellEnd"/>
            <w:r w:rsidRPr="000305CB">
              <w:rPr>
                <w:rFonts w:ascii="Georgia" w:hAnsi="Georgia"/>
              </w:rPr>
              <w:t>./ Punkty ECTS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Liczba godz. w </w:t>
            </w:r>
            <w:proofErr w:type="spellStart"/>
            <w:r w:rsidRPr="000305CB">
              <w:rPr>
                <w:rFonts w:ascii="Georgia" w:hAnsi="Georgia"/>
              </w:rPr>
              <w:t>sem</w:t>
            </w:r>
            <w:proofErr w:type="spellEnd"/>
            <w:r w:rsidRPr="000305CB">
              <w:rPr>
                <w:rFonts w:ascii="Georgia" w:hAnsi="Georgia"/>
              </w:rPr>
              <w:t>.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Forma </w:t>
            </w:r>
            <w:proofErr w:type="spellStart"/>
            <w:r w:rsidRPr="000305CB">
              <w:rPr>
                <w:rFonts w:ascii="Georgia" w:hAnsi="Georgia"/>
              </w:rPr>
              <w:t>zal</w:t>
            </w:r>
            <w:proofErr w:type="spellEnd"/>
            <w:r w:rsidRPr="000305CB">
              <w:rPr>
                <w:rFonts w:ascii="Georgia" w:hAnsi="Georgia"/>
              </w:rPr>
              <w:t>./ Punkty ECTS</w:t>
            </w:r>
          </w:p>
        </w:tc>
        <w:tc>
          <w:tcPr>
            <w:tcW w:w="2122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A73A0" w:rsidRPr="000305CB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  <w:b/>
              </w:rPr>
              <w:t xml:space="preserve">Moduł 1 </w:t>
            </w:r>
            <w:r w:rsidRPr="000305CB">
              <w:rPr>
                <w:rFonts w:ascii="Georgia" w:hAnsi="Georgia"/>
                <w:b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</w:rPr>
              <w:tab/>
              <w:t>[przedmioty ogólnouniwersyteckie i misyjne]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Etyka (wykład)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E/2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7C4C5A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WNF</w:t>
            </w: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3 </w:t>
            </w:r>
            <w:r w:rsidRPr="000305CB">
              <w:rPr>
                <w:rFonts w:ascii="Georgia" w:hAnsi="Georgia"/>
                <w:b/>
                <w:lang w:val="de-DE"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Praktyczna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nauka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języka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angielskiego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Praktyczna nauka języka angielskiego – konwersacje i słownictwo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Z/4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</w:t>
            </w:r>
            <w:r w:rsidR="005D68C5" w:rsidRPr="000305CB">
              <w:rPr>
                <w:rFonts w:ascii="Georgia" w:hAnsi="Georgia"/>
              </w:rPr>
              <w:t xml:space="preserve"> </w:t>
            </w:r>
            <w:proofErr w:type="spellStart"/>
            <w:r w:rsidR="006261FB" w:rsidRPr="000305CB">
              <w:rPr>
                <w:rFonts w:ascii="Georgia" w:hAnsi="Georgia"/>
              </w:rPr>
              <w:t>Steinbrich</w:t>
            </w:r>
            <w:proofErr w:type="spellEnd"/>
          </w:p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2. </w:t>
            </w:r>
            <w:proofErr w:type="spellStart"/>
            <w:r w:rsidRPr="000305CB">
              <w:rPr>
                <w:rFonts w:ascii="Georgia" w:hAnsi="Georgia"/>
              </w:rPr>
              <w:t>Steinbrich</w:t>
            </w:r>
            <w:proofErr w:type="spellEnd"/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3.</w:t>
            </w:r>
            <w:r w:rsidR="006261FB" w:rsidRPr="000305CB">
              <w:rPr>
                <w:rFonts w:ascii="Georgia" w:hAnsi="Georgia"/>
              </w:rPr>
              <w:t xml:space="preserve"> </w:t>
            </w:r>
            <w:proofErr w:type="spellStart"/>
            <w:r w:rsidR="006261FB" w:rsidRPr="000305CB">
              <w:rPr>
                <w:rFonts w:ascii="Georgia" w:hAnsi="Georgia"/>
              </w:rPr>
              <w:t>Mokrosz</w:t>
            </w:r>
            <w:proofErr w:type="spellEnd"/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4. </w:t>
            </w:r>
            <w:proofErr w:type="spellStart"/>
            <w:r w:rsidR="006261FB" w:rsidRPr="000305CB">
              <w:rPr>
                <w:rFonts w:ascii="Georgia" w:hAnsi="Georgia"/>
              </w:rPr>
              <w:t>Mokrosz</w:t>
            </w:r>
            <w:proofErr w:type="spellEnd"/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5.</w:t>
            </w:r>
            <w:r w:rsidR="00146D7A" w:rsidRPr="000305CB">
              <w:rPr>
                <w:rFonts w:ascii="Georgia" w:hAnsi="Georgia"/>
              </w:rPr>
              <w:t xml:space="preserve"> </w:t>
            </w:r>
            <w:proofErr w:type="spellStart"/>
            <w:r w:rsidRPr="000305CB">
              <w:rPr>
                <w:rFonts w:ascii="Georgia" w:hAnsi="Georgia"/>
              </w:rPr>
              <w:t>E.Guz</w:t>
            </w:r>
            <w:proofErr w:type="spellEnd"/>
          </w:p>
          <w:p w:rsidR="00BA73A0" w:rsidRPr="000305CB" w:rsidRDefault="00BA73A0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6.</w:t>
            </w:r>
            <w:r w:rsidR="00146D7A" w:rsidRPr="000305CB">
              <w:rPr>
                <w:rFonts w:ascii="Georgia" w:hAnsi="Georgia"/>
              </w:rPr>
              <w:t xml:space="preserve"> </w:t>
            </w:r>
            <w:proofErr w:type="spellStart"/>
            <w:r w:rsidRPr="000305CB">
              <w:rPr>
                <w:rFonts w:ascii="Georgia" w:hAnsi="Georgia"/>
              </w:rPr>
              <w:t>E.Guz</w:t>
            </w:r>
            <w:proofErr w:type="spellEnd"/>
          </w:p>
          <w:p w:rsidR="00A7767B" w:rsidRPr="000305CB" w:rsidRDefault="00A7767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7. </w:t>
            </w:r>
            <w:proofErr w:type="spellStart"/>
            <w:r w:rsidRPr="000305CB">
              <w:rPr>
                <w:rFonts w:ascii="Georgia" w:hAnsi="Georgia"/>
              </w:rPr>
              <w:t>E.Guz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Praktyczna nauka języka angielskiego – pisanie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Z/4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1.</w:t>
            </w:r>
            <w:r w:rsidR="00146D7A" w:rsidRPr="000305CB">
              <w:rPr>
                <w:rFonts w:ascii="Georgia" w:hAnsi="Georgia"/>
                <w:lang w:val="nl-NL"/>
              </w:rPr>
              <w:t xml:space="preserve"> </w:t>
            </w:r>
            <w:r w:rsidRPr="000305CB">
              <w:rPr>
                <w:rFonts w:ascii="Georgia" w:hAnsi="Georgia"/>
                <w:lang w:val="nl-NL"/>
              </w:rPr>
              <w:t>Teske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2. Teske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3. Teske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4.</w:t>
            </w:r>
            <w:r w:rsidR="00146D7A" w:rsidRPr="000305CB">
              <w:rPr>
                <w:rFonts w:ascii="Georgia" w:hAnsi="Georgia"/>
                <w:lang w:val="nl-NL"/>
              </w:rPr>
              <w:t xml:space="preserve"> </w:t>
            </w:r>
            <w:r w:rsidRPr="000305CB">
              <w:rPr>
                <w:rFonts w:ascii="Georgia" w:hAnsi="Georgia"/>
                <w:lang w:val="nl-NL"/>
              </w:rPr>
              <w:t>W.Guz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5. W.Guz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6. </w:t>
            </w:r>
            <w:proofErr w:type="spellStart"/>
            <w:r w:rsidRPr="000305CB">
              <w:rPr>
                <w:rFonts w:ascii="Georgia" w:hAnsi="Georgia"/>
              </w:rPr>
              <w:t>W.Guz</w:t>
            </w:r>
            <w:proofErr w:type="spellEnd"/>
          </w:p>
          <w:p w:rsidR="00A7767B" w:rsidRPr="000305CB" w:rsidRDefault="00A7767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7. </w:t>
            </w:r>
            <w:proofErr w:type="spellStart"/>
            <w:r w:rsidRPr="000305CB">
              <w:rPr>
                <w:rFonts w:ascii="Georgia" w:hAnsi="Georgia"/>
              </w:rPr>
              <w:t>W.Guz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highlight w:val="lightGray"/>
              </w:rPr>
            </w:pPr>
            <w:r w:rsidRPr="000305CB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Praktyczna nauka języka angielskiego – gramatyka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</w:t>
            </w:r>
            <w:r w:rsidR="00146D7A" w:rsidRPr="000305CB">
              <w:rPr>
                <w:rFonts w:ascii="Georgia" w:hAnsi="Georgia"/>
              </w:rPr>
              <w:t xml:space="preserve"> </w:t>
            </w:r>
            <w:r w:rsidR="006261FB" w:rsidRPr="000305CB">
              <w:rPr>
                <w:rFonts w:ascii="Georgia" w:hAnsi="Georgia"/>
              </w:rPr>
              <w:t>Wojciechowska</w:t>
            </w:r>
          </w:p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Wojciechowska</w:t>
            </w:r>
          </w:p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3. Wojciechowska</w:t>
            </w:r>
          </w:p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4.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5.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  <w:p w:rsidR="00BA73A0" w:rsidRPr="000305CB" w:rsidRDefault="00BA73A0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6. </w:t>
            </w:r>
            <w:proofErr w:type="spellStart"/>
            <w:r w:rsidR="006261FB" w:rsidRPr="000305CB">
              <w:rPr>
                <w:rFonts w:ascii="Georgia" w:hAnsi="Georgia"/>
              </w:rPr>
              <w:t>Bloch-Trojnar</w:t>
            </w:r>
            <w:proofErr w:type="spellEnd"/>
          </w:p>
          <w:p w:rsidR="00A7767B" w:rsidRPr="000305CB" w:rsidRDefault="00A7767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7.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tcBorders>
              <w:bottom w:val="nil"/>
            </w:tcBorders>
            <w:shd w:val="pct25" w:color="auto" w:fill="auto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4 </w:t>
            </w:r>
            <w:r w:rsidRPr="000305CB">
              <w:rPr>
                <w:rFonts w:ascii="Georgia" w:hAnsi="Georgia"/>
                <w:b/>
                <w:lang w:val="de-DE"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Lektoraty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  <w:r w:rsidR="00674DE9" w:rsidRPr="000305CB">
              <w:rPr>
                <w:rFonts w:ascii="Georgia" w:hAnsi="Georgia"/>
                <w:b/>
                <w:lang w:val="de-DE"/>
              </w:rPr>
              <w:t xml:space="preserve"> - do </w:t>
            </w:r>
            <w:proofErr w:type="spellStart"/>
            <w:r w:rsidR="00674DE9" w:rsidRPr="000305CB">
              <w:rPr>
                <w:rFonts w:ascii="Georgia" w:hAnsi="Georgia"/>
                <w:b/>
                <w:lang w:val="de-DE"/>
              </w:rPr>
              <w:t>wyboru</w:t>
            </w:r>
            <w:proofErr w:type="spellEnd"/>
            <w:r w:rsidR="00674DE9" w:rsidRPr="000305CB">
              <w:rPr>
                <w:rFonts w:ascii="Georgia" w:hAnsi="Georgia"/>
                <w:b/>
                <w:lang w:val="de-DE"/>
              </w:rPr>
              <w:t xml:space="preserve"> jeden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 irlandzki (ćwiczenia)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2122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proofErr w:type="spellStart"/>
            <w:r w:rsidRPr="000305CB">
              <w:rPr>
                <w:rFonts w:ascii="Georgia" w:hAnsi="Georgia"/>
              </w:rPr>
              <w:t>Fionnain</w:t>
            </w:r>
            <w:proofErr w:type="spellEnd"/>
          </w:p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2. </w:t>
            </w:r>
            <w:proofErr w:type="spellStart"/>
            <w:r w:rsidRPr="000305CB">
              <w:rPr>
                <w:rFonts w:ascii="Georgia" w:hAnsi="Georgia"/>
              </w:rPr>
              <w:t>Fionnain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 walijski (ćwiczenia)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35035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r w:rsidR="00187B35" w:rsidRPr="000305CB">
              <w:rPr>
                <w:rFonts w:ascii="Georgia" w:hAnsi="Georgia"/>
              </w:rPr>
              <w:t>Bednarski</w:t>
            </w:r>
          </w:p>
        </w:tc>
      </w:tr>
    </w:tbl>
    <w:p w:rsidR="00BA73A0" w:rsidRDefault="00BA73A0" w:rsidP="00786B73">
      <w:pPr>
        <w:spacing w:after="0"/>
        <w:rPr>
          <w:rFonts w:ascii="Georgia" w:hAnsi="Georgia"/>
        </w:rPr>
      </w:pPr>
    </w:p>
    <w:p w:rsidR="009D2C9C" w:rsidRPr="000305CB" w:rsidRDefault="009D2C9C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  <w:b/>
                <w:lang w:val="de-DE"/>
              </w:rPr>
              <w:lastRenderedPageBreak/>
              <w:tab/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5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–  [s</w:t>
            </w:r>
            <w:proofErr w:type="spellStart"/>
            <w:r w:rsidRPr="000305CB">
              <w:rPr>
                <w:rFonts w:ascii="Georgia" w:hAnsi="Georgia"/>
                <w:b/>
              </w:rPr>
              <w:t>eminarium</w:t>
            </w:r>
            <w:proofErr w:type="spellEnd"/>
            <w:r w:rsidRPr="000305CB">
              <w:rPr>
                <w:rFonts w:ascii="Georgia" w:hAnsi="Georgia"/>
                <w:b/>
              </w:rPr>
              <w:t xml:space="preserve"> licencjackie, przygotowanie i obrona pracy dyplomowej]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Literatura angielska 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Wącior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Literatura amerykańska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Niewiadomska-Flis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Literaturoznawstwo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Bednarski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4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Językoznawstwo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Charzyńska-Wójcik 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5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Językoznawstwo stosowane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Anna </w:t>
            </w:r>
            <w:proofErr w:type="spellStart"/>
            <w:r w:rsidRPr="000305CB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6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Językoznawstwo porównawcze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Malicka-Kleparska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7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CB26D2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Kulturoznawstwo angielskiego </w:t>
            </w:r>
            <w:r w:rsidR="006D38DC" w:rsidRPr="000305CB">
              <w:rPr>
                <w:rFonts w:ascii="Georgia" w:hAnsi="Georgia"/>
              </w:rPr>
              <w:t xml:space="preserve">i celtyckiego obszaru </w:t>
            </w:r>
            <w:r w:rsidR="006261FB" w:rsidRPr="000305CB">
              <w:rPr>
                <w:rFonts w:ascii="Georgia" w:hAnsi="Georgia"/>
              </w:rPr>
              <w:t>językowego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Niedokos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8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Kulturoznawstwo amerykańskie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Marek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9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Metodyka nauczania języka angielskiego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6261FB" w:rsidP="006261FB">
            <w:pPr>
              <w:spacing w:after="0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Steinbrich</w:t>
            </w:r>
            <w:proofErr w:type="spellEnd"/>
            <w:r w:rsidRPr="000305CB">
              <w:rPr>
                <w:rFonts w:ascii="Georgia" w:hAnsi="Georgia"/>
              </w:rPr>
              <w:t xml:space="preserve"> </w:t>
            </w:r>
          </w:p>
        </w:tc>
      </w:tr>
      <w:tr w:rsidR="00BA73A0" w:rsidRPr="000305CB" w:rsidTr="00055F2F">
        <w:trPr>
          <w:trHeight w:val="593"/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10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Przygotowanie pracy dyplomowej i egzamin dyplomowy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E/10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8 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–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Literaturoznawstwo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Historia literatury amerykańskiej (konwersatorium)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15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E/2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  <w:highlight w:val="lightGray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proofErr w:type="spellStart"/>
            <w:r w:rsidR="00BA73A0" w:rsidRPr="000305CB">
              <w:rPr>
                <w:rFonts w:ascii="Georgia" w:hAnsi="Georgia"/>
              </w:rPr>
              <w:t>Antoszek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Historia literatury amerykańskiej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- 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 Niewiadomska-Flis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Niewiadomska-Flis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3. </w:t>
            </w:r>
            <w:proofErr w:type="spellStart"/>
            <w:r w:rsidR="006261FB" w:rsidRPr="000305CB">
              <w:rPr>
                <w:rFonts w:ascii="Georgia" w:hAnsi="Georgia"/>
              </w:rPr>
              <w:t>Antoszek</w:t>
            </w:r>
            <w:proofErr w:type="spellEnd"/>
          </w:p>
          <w:p w:rsidR="00BA73A0" w:rsidRPr="000305CB" w:rsidRDefault="00BA73A0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4. </w:t>
            </w:r>
            <w:r w:rsidR="006261FB" w:rsidRPr="000305CB">
              <w:rPr>
                <w:rFonts w:ascii="Georgia" w:hAnsi="Georgia"/>
              </w:rPr>
              <w:t>Bańka</w:t>
            </w: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10 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–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Językoznawstwo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Historia języka angielskiego (konwersatorium)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E/2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r w:rsidR="006261FB" w:rsidRPr="000305CB">
              <w:rPr>
                <w:rFonts w:ascii="Georgia" w:hAnsi="Georgia"/>
              </w:rPr>
              <w:t>Bartnik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Historia języka angielskiego</w:t>
            </w:r>
            <w:r w:rsidR="00DE7E6E" w:rsidRPr="000305CB">
              <w:rPr>
                <w:rFonts w:ascii="Georgia" w:hAnsi="Georgia"/>
              </w:rPr>
              <w:t xml:space="preserve">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Z/4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</w:t>
            </w:r>
            <w:r w:rsidR="00055F2F" w:rsidRPr="000305CB">
              <w:rPr>
                <w:rFonts w:ascii="Georgia" w:hAnsi="Georgia"/>
              </w:rPr>
              <w:t xml:space="preserve"> </w:t>
            </w:r>
            <w:r w:rsidR="006261FB" w:rsidRPr="000305CB">
              <w:rPr>
                <w:rFonts w:ascii="Georgia" w:hAnsi="Georgia"/>
              </w:rPr>
              <w:t>Bartnik</w:t>
            </w:r>
          </w:p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Bartnik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3.</w:t>
            </w:r>
            <w:r w:rsidR="00055F2F" w:rsidRPr="000305CB">
              <w:rPr>
                <w:rFonts w:ascii="Georgia" w:hAnsi="Georgia"/>
              </w:rPr>
              <w:t xml:space="preserve"> </w:t>
            </w:r>
            <w:r w:rsidRPr="000305CB">
              <w:rPr>
                <w:rFonts w:ascii="Georgia" w:hAnsi="Georgia"/>
              </w:rPr>
              <w:t>Charzyńska-Wójcik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4. Charzyńska-Wójcik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Wiedza o akwizycji i nauce jęz. (konwersatorium)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</w:t>
            </w:r>
            <w:r w:rsidR="00055F2F" w:rsidRPr="000305CB">
              <w:rPr>
                <w:rFonts w:ascii="Georgia" w:hAnsi="Georgia"/>
              </w:rPr>
              <w:t xml:space="preserve"> </w:t>
            </w:r>
            <w:proofErr w:type="spellStart"/>
            <w:r w:rsidRPr="000305CB">
              <w:rPr>
                <w:rFonts w:ascii="Georgia" w:hAnsi="Georgia"/>
              </w:rPr>
              <w:t>Steinbrich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4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Gramatyka </w:t>
            </w:r>
            <w:proofErr w:type="spellStart"/>
            <w:r w:rsidRPr="000305CB">
              <w:rPr>
                <w:rFonts w:ascii="Georgia" w:hAnsi="Georgia"/>
              </w:rPr>
              <w:t>kontrastywna</w:t>
            </w:r>
            <w:proofErr w:type="spellEnd"/>
          </w:p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Z/1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</w:t>
            </w:r>
            <w:r w:rsidR="00055F2F" w:rsidRPr="000305CB">
              <w:rPr>
                <w:rFonts w:ascii="Georgia" w:hAnsi="Georgia"/>
              </w:rPr>
              <w:t xml:space="preserve"> </w:t>
            </w:r>
            <w:r w:rsidR="006261FB" w:rsidRPr="000305CB">
              <w:rPr>
                <w:rFonts w:ascii="Georgia" w:hAnsi="Georgia"/>
              </w:rPr>
              <w:t>Chudak</w:t>
            </w:r>
          </w:p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Egzaminy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PNJA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E/2</w:t>
            </w:r>
          </w:p>
        </w:tc>
        <w:tc>
          <w:tcPr>
            <w:tcW w:w="2122" w:type="dxa"/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W. Guz</w:t>
            </w:r>
          </w:p>
        </w:tc>
      </w:tr>
      <w:tr w:rsidR="00BA73A0" w:rsidRPr="000305CB" w:rsidTr="006261FB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Egzamin z drugiego języka B2+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E/2</w:t>
            </w: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BA73A0" w:rsidRPr="000305CB" w:rsidRDefault="006261FB" w:rsidP="00786B73">
            <w:pPr>
              <w:spacing w:after="0"/>
              <w:rPr>
                <w:rFonts w:ascii="Georgia" w:hAnsi="Georgia"/>
                <w:highlight w:val="lightGray"/>
              </w:rPr>
            </w:pPr>
            <w:proofErr w:type="spellStart"/>
            <w:r w:rsidRPr="000305CB">
              <w:rPr>
                <w:rFonts w:ascii="Georgia" w:hAnsi="Georgia"/>
              </w:rPr>
              <w:t>Fionnain</w:t>
            </w:r>
            <w:proofErr w:type="spellEnd"/>
            <w:r w:rsidRPr="000305CB">
              <w:rPr>
                <w:rFonts w:ascii="Georgia" w:hAnsi="Georgia"/>
              </w:rPr>
              <w:t>/Bednarski</w:t>
            </w:r>
          </w:p>
        </w:tc>
      </w:tr>
      <w:tr w:rsidR="00BA73A0" w:rsidRPr="000305CB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Suma godzin: 525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345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180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  <w:b/>
                <w:bCs/>
              </w:rPr>
            </w:pPr>
          </w:p>
        </w:tc>
      </w:tr>
      <w:tr w:rsidR="00BA73A0" w:rsidRPr="000305CB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ECTS suma: 60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</w:p>
        </w:tc>
      </w:tr>
    </w:tbl>
    <w:p w:rsidR="003D342A" w:rsidRDefault="003D342A" w:rsidP="00BA73A0">
      <w:pPr>
        <w:rPr>
          <w:rFonts w:ascii="Georgia" w:hAnsi="Georgia"/>
          <w:b/>
          <w:bCs/>
          <w:sz w:val="24"/>
          <w:szCs w:val="24"/>
        </w:rPr>
      </w:pPr>
    </w:p>
    <w:p w:rsidR="003D342A" w:rsidRDefault="003D342A" w:rsidP="00BA73A0">
      <w:pPr>
        <w:rPr>
          <w:rFonts w:ascii="Georgia" w:hAnsi="Georgia"/>
          <w:b/>
          <w:bCs/>
          <w:sz w:val="24"/>
          <w:szCs w:val="24"/>
        </w:rPr>
      </w:pPr>
    </w:p>
    <w:p w:rsidR="00BA73A0" w:rsidRPr="00653949" w:rsidRDefault="00BA73A0" w:rsidP="00BA73A0">
      <w:pPr>
        <w:rPr>
          <w:rFonts w:ascii="Georgia" w:hAnsi="Georgia"/>
          <w:sz w:val="40"/>
          <w:szCs w:val="40"/>
        </w:rPr>
      </w:pPr>
      <w:r w:rsidRPr="00653949">
        <w:rPr>
          <w:rFonts w:ascii="Georgia" w:hAnsi="Georgia"/>
          <w:bCs/>
          <w:sz w:val="40"/>
          <w:szCs w:val="40"/>
        </w:rPr>
        <w:lastRenderedPageBreak/>
        <w:t>ROK III</w:t>
      </w:r>
      <w:r w:rsidRPr="00653949">
        <w:rPr>
          <w:rFonts w:ascii="Georgia" w:hAnsi="Georgia"/>
          <w:sz w:val="40"/>
          <w:szCs w:val="40"/>
        </w:rPr>
        <w:t xml:space="preserve"> </w:t>
      </w:r>
      <w:r w:rsidRPr="00653949">
        <w:rPr>
          <w:rFonts w:ascii="Georgia" w:hAnsi="Georgia"/>
          <w:sz w:val="40"/>
          <w:szCs w:val="40"/>
        </w:rPr>
        <w:tab/>
      </w:r>
      <w:r w:rsidR="00C87838" w:rsidRPr="00653949">
        <w:rPr>
          <w:rFonts w:ascii="Georgia" w:hAnsi="Georgia"/>
          <w:bCs/>
          <w:sz w:val="40"/>
          <w:szCs w:val="40"/>
        </w:rPr>
        <w:t>rok akademicki 2016/2017</w:t>
      </w:r>
    </w:p>
    <w:p w:rsidR="00BA73A0" w:rsidRPr="000305CB" w:rsidRDefault="00BA73A0" w:rsidP="00BA73A0">
      <w:pPr>
        <w:rPr>
          <w:rFonts w:ascii="Georgia" w:hAnsi="Georgia"/>
          <w:sz w:val="24"/>
          <w:szCs w:val="24"/>
        </w:rPr>
      </w:pPr>
      <w:r w:rsidRPr="000305CB">
        <w:rPr>
          <w:rFonts w:ascii="Georgia" w:hAnsi="Georgia"/>
          <w:b/>
          <w:sz w:val="24"/>
          <w:szCs w:val="24"/>
        </w:rPr>
        <w:t xml:space="preserve">2. </w:t>
      </w:r>
      <w:r w:rsidRPr="000305CB">
        <w:rPr>
          <w:rFonts w:ascii="Georgia" w:hAnsi="Georgia"/>
          <w:sz w:val="24"/>
          <w:szCs w:val="24"/>
        </w:rPr>
        <w:t xml:space="preserve"> Profil </w:t>
      </w:r>
      <w:proofErr w:type="spellStart"/>
      <w:r w:rsidRPr="000305CB">
        <w:rPr>
          <w:rFonts w:ascii="Georgia" w:hAnsi="Georgia"/>
          <w:sz w:val="24"/>
          <w:szCs w:val="24"/>
        </w:rPr>
        <w:t>ogólnoakademicki</w:t>
      </w:r>
      <w:proofErr w:type="spellEnd"/>
      <w:r w:rsidRPr="000305CB">
        <w:rPr>
          <w:rFonts w:ascii="Georgia" w:hAnsi="Georgia"/>
          <w:sz w:val="24"/>
          <w:szCs w:val="24"/>
        </w:rPr>
        <w:t xml:space="preserve"> </w:t>
      </w:r>
      <w:r w:rsidRPr="000305CB">
        <w:rPr>
          <w:rFonts w:ascii="Georgia" w:hAnsi="Georgia"/>
          <w:b/>
          <w:sz w:val="24"/>
          <w:szCs w:val="24"/>
        </w:rPr>
        <w:t>ZE</w:t>
      </w:r>
      <w:r w:rsidR="0094772D">
        <w:rPr>
          <w:rFonts w:ascii="Georgia" w:hAnsi="Georgia"/>
          <w:sz w:val="24"/>
          <w:szCs w:val="24"/>
        </w:rPr>
        <w:t xml:space="preserve"> specjalizacją nauczycielską</w:t>
      </w:r>
    </w:p>
    <w:p w:rsidR="00BA73A0" w:rsidRPr="000305CB" w:rsidRDefault="00BA73A0" w:rsidP="00BA73A0">
      <w:pPr>
        <w:ind w:firstLine="708"/>
        <w:rPr>
          <w:rFonts w:ascii="Georgia" w:hAnsi="Georgia"/>
          <w:sz w:val="24"/>
          <w:szCs w:val="24"/>
        </w:rPr>
      </w:pPr>
      <w:r w:rsidRPr="000305CB">
        <w:rPr>
          <w:rFonts w:ascii="Georgia" w:hAnsi="Georgia"/>
          <w:sz w:val="24"/>
          <w:szCs w:val="24"/>
        </w:rPr>
        <w:t>moduły obowiązkowe: 1, 2, 3, 4, 5, 7, 9, 11, 12</w:t>
      </w:r>
    </w:p>
    <w:p w:rsidR="00BA73A0" w:rsidRPr="000305CB" w:rsidRDefault="00BA73A0" w:rsidP="00786B73">
      <w:pPr>
        <w:spacing w:after="0"/>
        <w:rPr>
          <w:rFonts w:ascii="Georgia" w:hAnsi="Georgia"/>
          <w:b/>
          <w:bCs/>
        </w:rPr>
      </w:pPr>
      <w:r w:rsidRPr="000305CB">
        <w:rPr>
          <w:rFonts w:ascii="Georgia" w:hAnsi="Georgia"/>
          <w:b/>
          <w:bCs/>
        </w:rPr>
        <w:tab/>
      </w:r>
      <w:r w:rsidRPr="000305CB">
        <w:rPr>
          <w:rFonts w:ascii="Georgia" w:hAnsi="Georgia"/>
          <w:b/>
          <w:bCs/>
        </w:rPr>
        <w:tab/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Lp.</w:t>
            </w:r>
          </w:p>
        </w:tc>
        <w:tc>
          <w:tcPr>
            <w:tcW w:w="3023" w:type="dxa"/>
            <w:vMerge w:val="restart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Nazwa przedmiotu</w:t>
            </w:r>
          </w:p>
        </w:tc>
        <w:tc>
          <w:tcPr>
            <w:tcW w:w="3600" w:type="dxa"/>
            <w:gridSpan w:val="4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Semestr</w:t>
            </w:r>
          </w:p>
        </w:tc>
        <w:tc>
          <w:tcPr>
            <w:tcW w:w="2122" w:type="dxa"/>
            <w:vMerge w:val="restart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Prowadzący</w:t>
            </w:r>
          </w:p>
        </w:tc>
      </w:tr>
      <w:tr w:rsidR="00BA73A0" w:rsidRPr="000305CB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I</w:t>
            </w:r>
          </w:p>
        </w:tc>
        <w:tc>
          <w:tcPr>
            <w:tcW w:w="1828" w:type="dxa"/>
            <w:gridSpan w:val="2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II</w:t>
            </w:r>
          </w:p>
        </w:tc>
        <w:tc>
          <w:tcPr>
            <w:tcW w:w="2122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A73A0" w:rsidRPr="000305CB" w:rsidTr="00B01023">
        <w:trPr>
          <w:cantSplit/>
          <w:jc w:val="center"/>
        </w:trPr>
        <w:tc>
          <w:tcPr>
            <w:tcW w:w="467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3023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Liczba godz. w </w:t>
            </w:r>
            <w:proofErr w:type="spellStart"/>
            <w:r w:rsidRPr="000305CB">
              <w:rPr>
                <w:rFonts w:ascii="Georgia" w:hAnsi="Georgia"/>
              </w:rPr>
              <w:t>sem</w:t>
            </w:r>
            <w:proofErr w:type="spellEnd"/>
            <w:r w:rsidRPr="000305CB">
              <w:rPr>
                <w:rFonts w:ascii="Georgia" w:hAnsi="Georgia"/>
              </w:rPr>
              <w:t>.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Forma </w:t>
            </w:r>
            <w:proofErr w:type="spellStart"/>
            <w:r w:rsidRPr="000305CB">
              <w:rPr>
                <w:rFonts w:ascii="Georgia" w:hAnsi="Georgia"/>
              </w:rPr>
              <w:t>zal</w:t>
            </w:r>
            <w:proofErr w:type="spellEnd"/>
            <w:r w:rsidRPr="000305CB">
              <w:rPr>
                <w:rFonts w:ascii="Georgia" w:hAnsi="Georgia"/>
              </w:rPr>
              <w:t>./ Punkty ECTS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Liczba godz. w </w:t>
            </w:r>
            <w:proofErr w:type="spellStart"/>
            <w:r w:rsidRPr="000305CB">
              <w:rPr>
                <w:rFonts w:ascii="Georgia" w:hAnsi="Georgia"/>
              </w:rPr>
              <w:t>sem</w:t>
            </w:r>
            <w:proofErr w:type="spellEnd"/>
            <w:r w:rsidRPr="000305CB">
              <w:rPr>
                <w:rFonts w:ascii="Georgia" w:hAnsi="Georgia"/>
              </w:rPr>
              <w:t>.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Forma </w:t>
            </w:r>
            <w:proofErr w:type="spellStart"/>
            <w:r w:rsidRPr="000305CB">
              <w:rPr>
                <w:rFonts w:ascii="Georgia" w:hAnsi="Georgia"/>
              </w:rPr>
              <w:t>zal</w:t>
            </w:r>
            <w:proofErr w:type="spellEnd"/>
            <w:r w:rsidRPr="000305CB">
              <w:rPr>
                <w:rFonts w:ascii="Georgia" w:hAnsi="Georgia"/>
              </w:rPr>
              <w:t>./ Punkty ECTS</w:t>
            </w:r>
          </w:p>
        </w:tc>
        <w:tc>
          <w:tcPr>
            <w:tcW w:w="2122" w:type="dxa"/>
            <w:vMerge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A73A0" w:rsidRPr="000305CB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r w:rsidRPr="000305CB">
              <w:rPr>
                <w:rFonts w:ascii="Georgia" w:hAnsi="Georgia"/>
                <w:b/>
              </w:rPr>
              <w:t xml:space="preserve">Moduł 1 </w:t>
            </w:r>
            <w:r w:rsidRPr="000305CB">
              <w:rPr>
                <w:rFonts w:ascii="Georgia" w:hAnsi="Georgia"/>
                <w:b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</w:rPr>
              <w:tab/>
              <w:t>[przedmioty ogólnouniwersyteckie i misyjne]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Etyka (wykład)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E/2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  <w:lang w:val="de-DE"/>
              </w:rPr>
            </w:pPr>
            <w:r w:rsidRPr="000305CB">
              <w:rPr>
                <w:rFonts w:ascii="Georgia" w:hAnsi="Georgia"/>
                <w:lang w:val="de-DE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7C4C5A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WNF</w:t>
            </w: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3 </w:t>
            </w:r>
            <w:r w:rsidRPr="000305CB">
              <w:rPr>
                <w:rFonts w:ascii="Georgia" w:hAnsi="Georgia"/>
                <w:b/>
                <w:lang w:val="de-DE"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Praktyczna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nauka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języka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angielskiego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</w:p>
        </w:tc>
      </w:tr>
      <w:tr w:rsidR="00A7767B" w:rsidRPr="000305CB" w:rsidTr="00B01023">
        <w:trPr>
          <w:jc w:val="center"/>
        </w:trPr>
        <w:tc>
          <w:tcPr>
            <w:tcW w:w="467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A7767B" w:rsidRPr="000305CB" w:rsidRDefault="00A7767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Praktyczna nauka języka angielskiego – konwersacje i słownictwo (ćwiczenia)</w:t>
            </w:r>
          </w:p>
        </w:tc>
        <w:tc>
          <w:tcPr>
            <w:tcW w:w="900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Z/4</w:t>
            </w:r>
          </w:p>
        </w:tc>
        <w:tc>
          <w:tcPr>
            <w:tcW w:w="928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2122" w:type="dxa"/>
            <w:vAlign w:val="center"/>
          </w:tcPr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proofErr w:type="spellStart"/>
            <w:r w:rsidRPr="000305CB">
              <w:rPr>
                <w:rFonts w:ascii="Georgia" w:hAnsi="Georgia"/>
              </w:rPr>
              <w:t>Steinbrich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2. </w:t>
            </w:r>
            <w:proofErr w:type="spellStart"/>
            <w:r w:rsidRPr="000305CB">
              <w:rPr>
                <w:rFonts w:ascii="Georgia" w:hAnsi="Georgia"/>
              </w:rPr>
              <w:t>Steinbrich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3. </w:t>
            </w:r>
            <w:proofErr w:type="spellStart"/>
            <w:r w:rsidRPr="000305CB">
              <w:rPr>
                <w:rFonts w:ascii="Georgia" w:hAnsi="Georgia"/>
              </w:rPr>
              <w:t>Mokrosz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4. </w:t>
            </w:r>
            <w:proofErr w:type="spellStart"/>
            <w:r w:rsidRPr="000305CB">
              <w:rPr>
                <w:rFonts w:ascii="Georgia" w:hAnsi="Georgia"/>
              </w:rPr>
              <w:t>Mokrosz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5. </w:t>
            </w:r>
            <w:proofErr w:type="spellStart"/>
            <w:r w:rsidRPr="000305CB">
              <w:rPr>
                <w:rFonts w:ascii="Georgia" w:hAnsi="Georgia"/>
              </w:rPr>
              <w:t>E.Guz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6. </w:t>
            </w:r>
            <w:proofErr w:type="spellStart"/>
            <w:r w:rsidRPr="000305CB">
              <w:rPr>
                <w:rFonts w:ascii="Georgia" w:hAnsi="Georgia"/>
              </w:rPr>
              <w:t>E.Guz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7. </w:t>
            </w:r>
            <w:proofErr w:type="spellStart"/>
            <w:r w:rsidRPr="000305CB">
              <w:rPr>
                <w:rFonts w:ascii="Georgia" w:hAnsi="Georgia"/>
              </w:rPr>
              <w:t>E.Guz</w:t>
            </w:r>
            <w:proofErr w:type="spellEnd"/>
          </w:p>
        </w:tc>
      </w:tr>
      <w:tr w:rsidR="00A7767B" w:rsidRPr="000305CB" w:rsidTr="00B01023">
        <w:trPr>
          <w:jc w:val="center"/>
        </w:trPr>
        <w:tc>
          <w:tcPr>
            <w:tcW w:w="467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A7767B" w:rsidRPr="000305CB" w:rsidRDefault="00A7767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Praktyczna nauka języka angielskiego – pisanie (ćwiczenia)</w:t>
            </w:r>
          </w:p>
        </w:tc>
        <w:tc>
          <w:tcPr>
            <w:tcW w:w="900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Z/4</w:t>
            </w:r>
          </w:p>
        </w:tc>
        <w:tc>
          <w:tcPr>
            <w:tcW w:w="928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2122" w:type="dxa"/>
            <w:vAlign w:val="center"/>
          </w:tcPr>
          <w:p w:rsidR="00A7767B" w:rsidRPr="000305CB" w:rsidRDefault="00A7767B" w:rsidP="0074741E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1. Teske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2. Teske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3. Teske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4. W.Guz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  <w:lang w:val="nl-NL"/>
              </w:rPr>
            </w:pPr>
            <w:r w:rsidRPr="000305CB">
              <w:rPr>
                <w:rFonts w:ascii="Georgia" w:hAnsi="Georgia"/>
                <w:lang w:val="nl-NL"/>
              </w:rPr>
              <w:t>5. W.Guz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6. </w:t>
            </w:r>
            <w:proofErr w:type="spellStart"/>
            <w:r w:rsidRPr="000305CB">
              <w:rPr>
                <w:rFonts w:ascii="Georgia" w:hAnsi="Georgia"/>
              </w:rPr>
              <w:t>W.Guz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7. </w:t>
            </w:r>
            <w:proofErr w:type="spellStart"/>
            <w:r w:rsidRPr="000305CB">
              <w:rPr>
                <w:rFonts w:ascii="Georgia" w:hAnsi="Georgia"/>
              </w:rPr>
              <w:t>W.Guz</w:t>
            </w:r>
            <w:proofErr w:type="spellEnd"/>
          </w:p>
        </w:tc>
      </w:tr>
      <w:tr w:rsidR="00A7767B" w:rsidRPr="000305CB" w:rsidTr="00B01023">
        <w:trPr>
          <w:jc w:val="center"/>
        </w:trPr>
        <w:tc>
          <w:tcPr>
            <w:tcW w:w="467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  <w:highlight w:val="lightGray"/>
              </w:rPr>
            </w:pPr>
            <w:r w:rsidRPr="000305CB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vAlign w:val="center"/>
          </w:tcPr>
          <w:p w:rsidR="00A7767B" w:rsidRPr="000305CB" w:rsidRDefault="00A7767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Praktyczna nauka języka angielskiego – gramatyka (ćwiczenia)</w:t>
            </w:r>
          </w:p>
        </w:tc>
        <w:tc>
          <w:tcPr>
            <w:tcW w:w="900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A7767B" w:rsidRPr="000305CB" w:rsidRDefault="00A7767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2122" w:type="dxa"/>
            <w:vAlign w:val="center"/>
          </w:tcPr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 Wojciechowska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Wojciechowska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3. Wojciechowska</w:t>
            </w:r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4.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5.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6.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  <w:p w:rsidR="00A7767B" w:rsidRPr="000305CB" w:rsidRDefault="00A7767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7. </w:t>
            </w:r>
            <w:proofErr w:type="spellStart"/>
            <w:r w:rsidRPr="000305CB">
              <w:rPr>
                <w:rFonts w:ascii="Georgia" w:hAnsi="Georgia"/>
              </w:rPr>
              <w:t>Bloch-Trojnar</w:t>
            </w:r>
            <w:proofErr w:type="spellEnd"/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tcBorders>
              <w:bottom w:val="nil"/>
            </w:tcBorders>
            <w:shd w:val="pct25" w:color="auto" w:fill="auto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4 </w:t>
            </w:r>
            <w:r w:rsidRPr="000305CB">
              <w:rPr>
                <w:rFonts w:ascii="Georgia" w:hAnsi="Georgia"/>
                <w:b/>
                <w:lang w:val="de-DE"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Lektoraty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  <w:r w:rsidR="00674DE9" w:rsidRPr="000305CB">
              <w:rPr>
                <w:rFonts w:ascii="Georgia" w:hAnsi="Georgia"/>
                <w:b/>
                <w:lang w:val="de-DE"/>
              </w:rPr>
              <w:t xml:space="preserve"> - do </w:t>
            </w:r>
            <w:proofErr w:type="spellStart"/>
            <w:r w:rsidR="00674DE9" w:rsidRPr="000305CB">
              <w:rPr>
                <w:rFonts w:ascii="Georgia" w:hAnsi="Georgia"/>
                <w:b/>
                <w:lang w:val="de-DE"/>
              </w:rPr>
              <w:t>wyboru</w:t>
            </w:r>
            <w:proofErr w:type="spellEnd"/>
            <w:r w:rsidR="00674DE9" w:rsidRPr="000305CB">
              <w:rPr>
                <w:rFonts w:ascii="Georgia" w:hAnsi="Georgia"/>
                <w:b/>
                <w:lang w:val="de-DE"/>
              </w:rPr>
              <w:t xml:space="preserve"> jeden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 irlandzki (ćwiczenia)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2122" w:type="dxa"/>
            <w:tcBorders>
              <w:top w:val="nil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proofErr w:type="spellStart"/>
            <w:r w:rsidRPr="000305CB">
              <w:rPr>
                <w:rFonts w:ascii="Georgia" w:hAnsi="Georgia"/>
              </w:rPr>
              <w:t>Fionnain</w:t>
            </w:r>
            <w:proofErr w:type="spellEnd"/>
          </w:p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2. </w:t>
            </w:r>
            <w:proofErr w:type="spellStart"/>
            <w:r w:rsidRPr="000305CB">
              <w:rPr>
                <w:rFonts w:ascii="Georgia" w:hAnsi="Georgia"/>
              </w:rPr>
              <w:t>Fionnain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 walijski (ćwiczenia)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1. </w:t>
            </w:r>
            <w:r w:rsidR="00187B35" w:rsidRPr="000305CB">
              <w:rPr>
                <w:rFonts w:ascii="Georgia" w:hAnsi="Georgia"/>
              </w:rPr>
              <w:t>Bednarski</w:t>
            </w: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5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–  [s</w:t>
            </w:r>
            <w:proofErr w:type="spellStart"/>
            <w:r w:rsidRPr="000305CB">
              <w:rPr>
                <w:rFonts w:ascii="Georgia" w:hAnsi="Georgia"/>
                <w:b/>
              </w:rPr>
              <w:t>eminarium</w:t>
            </w:r>
            <w:proofErr w:type="spellEnd"/>
            <w:r w:rsidRPr="000305CB">
              <w:rPr>
                <w:rFonts w:ascii="Georgia" w:hAnsi="Georgia"/>
                <w:b/>
              </w:rPr>
              <w:t xml:space="preserve"> licencjackie]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Literatura angielska 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Wącior</w:t>
            </w:r>
            <w:proofErr w:type="spellEnd"/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Literatura amerykańska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Niewiadomska-Flis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Literaturoznawstwo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Bednarski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4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Językoznawstwo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Charzyńska-Wójcik 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5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Językoznawstwo stosowane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Anna </w:t>
            </w:r>
            <w:proofErr w:type="spellStart"/>
            <w:r w:rsidRPr="000305CB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6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Językoznawstwo porównawcze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Malicka-Kleparska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lastRenderedPageBreak/>
              <w:t>7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Kulturoznawstwo angielskiego i celtyckiego obszaru językowego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Niedokos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8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Kulturoznawstwo amerykańskie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Marek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9</w:t>
            </w: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Metodyka nauczania języka angielskiego 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/3</w:t>
            </w:r>
          </w:p>
        </w:tc>
        <w:tc>
          <w:tcPr>
            <w:tcW w:w="9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jc w:val="both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Zbo</w:t>
            </w:r>
            <w:proofErr w:type="spellEnd"/>
            <w:r w:rsidRPr="000305CB">
              <w:rPr>
                <w:rFonts w:ascii="Georgia" w:hAnsi="Georgia"/>
              </w:rPr>
              <w:t>/2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</w:rPr>
              <w:t>Steinbrich</w:t>
            </w:r>
            <w:proofErr w:type="spellEnd"/>
            <w:r w:rsidRPr="000305CB">
              <w:rPr>
                <w:rFonts w:ascii="Georgia" w:hAnsi="Georgia"/>
              </w:rPr>
              <w:t xml:space="preserve"> 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10</w:t>
            </w:r>
          </w:p>
        </w:tc>
        <w:tc>
          <w:tcPr>
            <w:tcW w:w="3023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Przygotowanie pracy dyplomowej i egzamin dyplomowy</w:t>
            </w: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87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28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E/10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9 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–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Literaturoznawstwo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Historia literatury amerykańskiej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Z/3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- 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6261FB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 Niewiadomska-Flis</w:t>
            </w:r>
          </w:p>
          <w:p w:rsidR="006261FB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Niewiadomska-Flis</w:t>
            </w:r>
          </w:p>
          <w:p w:rsidR="006261FB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 xml:space="preserve">3. </w:t>
            </w:r>
            <w:proofErr w:type="spellStart"/>
            <w:r w:rsidRPr="000305CB">
              <w:rPr>
                <w:rFonts w:ascii="Georgia" w:hAnsi="Georgia"/>
              </w:rPr>
              <w:t>Antoszek</w:t>
            </w:r>
            <w:proofErr w:type="spellEnd"/>
          </w:p>
          <w:p w:rsidR="00BA73A0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4. Bańka</w:t>
            </w: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B3B3B3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11 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–</w:t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Językoznawstwo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>]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Historia języka angielskiego</w:t>
            </w:r>
            <w:r w:rsidR="00DE7E6E" w:rsidRPr="000305CB">
              <w:rPr>
                <w:rFonts w:ascii="Georgia" w:hAnsi="Georgia"/>
              </w:rPr>
              <w:t xml:space="preserve">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Z/2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Z/4</w:t>
            </w:r>
          </w:p>
        </w:tc>
        <w:tc>
          <w:tcPr>
            <w:tcW w:w="2122" w:type="dxa"/>
            <w:vAlign w:val="center"/>
          </w:tcPr>
          <w:p w:rsidR="006261FB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 Bartnik</w:t>
            </w:r>
          </w:p>
          <w:p w:rsidR="006261FB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Bartnik</w:t>
            </w:r>
          </w:p>
          <w:p w:rsidR="006261FB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3. Charzyńska-Wójcik</w:t>
            </w:r>
          </w:p>
          <w:p w:rsidR="00BA73A0" w:rsidRPr="000305CB" w:rsidRDefault="006261FB" w:rsidP="006261FB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4. Charzyńska-Wójcik</w:t>
            </w: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cantSplit/>
          <w:jc w:val="center"/>
        </w:trPr>
        <w:tc>
          <w:tcPr>
            <w:tcW w:w="9212" w:type="dxa"/>
            <w:gridSpan w:val="7"/>
            <w:shd w:val="clear" w:color="auto" w:fill="BFBFBF"/>
            <w:vAlign w:val="center"/>
          </w:tcPr>
          <w:p w:rsidR="00BA73A0" w:rsidRPr="000305CB" w:rsidRDefault="00BA73A0" w:rsidP="00786B73">
            <w:pPr>
              <w:spacing w:after="0"/>
              <w:rPr>
                <w:rFonts w:ascii="Georgia" w:hAnsi="Georgia"/>
                <w:b/>
              </w:rPr>
            </w:pPr>
            <w:r w:rsidRPr="000305CB">
              <w:rPr>
                <w:rFonts w:ascii="Georgia" w:hAnsi="Georgia"/>
                <w:b/>
                <w:lang w:val="de-DE"/>
              </w:rPr>
              <w:tab/>
            </w:r>
            <w:r w:rsidRPr="000305CB">
              <w:rPr>
                <w:rFonts w:ascii="Georgia" w:hAnsi="Georgia"/>
                <w:b/>
                <w:lang w:val="de-DE"/>
              </w:rPr>
              <w:tab/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Moduł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12 </w:t>
            </w:r>
            <w:r w:rsidRPr="000305CB">
              <w:rPr>
                <w:rFonts w:ascii="Georgia" w:hAnsi="Georgia"/>
                <w:b/>
                <w:lang w:val="de-DE"/>
              </w:rPr>
              <w:tab/>
              <w:t xml:space="preserve">– </w:t>
            </w:r>
            <w:r w:rsidRPr="000305CB">
              <w:rPr>
                <w:rFonts w:ascii="Georgia" w:hAnsi="Georgia"/>
                <w:b/>
                <w:lang w:val="de-DE"/>
              </w:rPr>
              <w:tab/>
              <w:t>[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Specjalizacja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nauczycielska</w:t>
            </w:r>
            <w:proofErr w:type="spellEnd"/>
            <w:r w:rsidRPr="000305CB">
              <w:rPr>
                <w:rFonts w:ascii="Georgia" w:hAnsi="Georgia"/>
                <w:b/>
                <w:lang w:val="de-DE"/>
              </w:rPr>
              <w:t xml:space="preserve">] – do </w:t>
            </w:r>
            <w:proofErr w:type="spellStart"/>
            <w:r w:rsidRPr="000305CB">
              <w:rPr>
                <w:rFonts w:ascii="Georgia" w:hAnsi="Georgia"/>
                <w:b/>
                <w:lang w:val="de-DE"/>
              </w:rPr>
              <w:t>wyboru</w:t>
            </w:r>
            <w:proofErr w:type="spellEnd"/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Dydaktyka nauczania języka angielskiego (ćwiczenia)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</w:t>
            </w:r>
            <w:r w:rsidR="00FA7A38">
              <w:rPr>
                <w:rFonts w:ascii="Georgia" w:hAnsi="Georgia"/>
              </w:rPr>
              <w:t>3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1. E. Guz</w:t>
            </w:r>
          </w:p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2. E. Guz</w:t>
            </w:r>
          </w:p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3. E. Guz</w:t>
            </w:r>
          </w:p>
        </w:tc>
      </w:tr>
      <w:tr w:rsidR="00BA73A0" w:rsidRPr="000305CB" w:rsidTr="00B01023">
        <w:trPr>
          <w:jc w:val="center"/>
        </w:trPr>
        <w:tc>
          <w:tcPr>
            <w:tcW w:w="467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Praktyka ciągła (realizowana od 15.09-31.10)</w:t>
            </w:r>
          </w:p>
        </w:tc>
        <w:tc>
          <w:tcPr>
            <w:tcW w:w="900" w:type="dxa"/>
            <w:vAlign w:val="center"/>
          </w:tcPr>
          <w:p w:rsidR="00BA73A0" w:rsidRPr="000305CB" w:rsidRDefault="00EF4816" w:rsidP="00786B73">
            <w:pPr>
              <w:spacing w:after="0"/>
              <w:jc w:val="both"/>
              <w:rPr>
                <w:rFonts w:ascii="Georgia" w:hAnsi="Georgia"/>
                <w:highlight w:val="lightGray"/>
              </w:rPr>
            </w:pPr>
            <w:r>
              <w:rPr>
                <w:rFonts w:ascii="Georgia" w:hAnsi="Georgia"/>
                <w:highlight w:val="lightGray"/>
              </w:rPr>
              <w:t>12</w:t>
            </w:r>
            <w:r w:rsidR="00BA73A0" w:rsidRPr="000305CB">
              <w:rPr>
                <w:rFonts w:ascii="Georgia" w:hAnsi="Georgia"/>
                <w:highlight w:val="lightGray"/>
              </w:rPr>
              <w:t>0</w:t>
            </w:r>
          </w:p>
        </w:tc>
        <w:tc>
          <w:tcPr>
            <w:tcW w:w="872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Z/</w:t>
            </w:r>
            <w:r w:rsidR="00EF4816">
              <w:rPr>
                <w:rFonts w:ascii="Georgia" w:hAnsi="Georgia"/>
              </w:rPr>
              <w:t>3</w:t>
            </w:r>
          </w:p>
        </w:tc>
        <w:tc>
          <w:tcPr>
            <w:tcW w:w="928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vAlign w:val="center"/>
          </w:tcPr>
          <w:p w:rsidR="00BA73A0" w:rsidRPr="000305CB" w:rsidRDefault="00BA73A0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-</w:t>
            </w:r>
          </w:p>
        </w:tc>
        <w:tc>
          <w:tcPr>
            <w:tcW w:w="2122" w:type="dxa"/>
            <w:vAlign w:val="center"/>
          </w:tcPr>
          <w:p w:rsidR="00BA73A0" w:rsidRPr="000305CB" w:rsidRDefault="00992A4E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E. Guz</w:t>
            </w:r>
          </w:p>
        </w:tc>
      </w:tr>
    </w:tbl>
    <w:p w:rsidR="00786B73" w:rsidRPr="000305CB" w:rsidRDefault="00786B73" w:rsidP="00786B73">
      <w:pPr>
        <w:spacing w:after="0"/>
        <w:rPr>
          <w:rFonts w:ascii="Georgia" w:hAnsi="Georgia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3023"/>
        <w:gridCol w:w="900"/>
        <w:gridCol w:w="872"/>
        <w:gridCol w:w="928"/>
        <w:gridCol w:w="900"/>
        <w:gridCol w:w="2122"/>
      </w:tblGrid>
      <w:tr w:rsidR="00BA73A0" w:rsidRPr="000305CB" w:rsidTr="00B01023">
        <w:trPr>
          <w:jc w:val="center"/>
        </w:trPr>
        <w:tc>
          <w:tcPr>
            <w:tcW w:w="9212" w:type="dxa"/>
            <w:gridSpan w:val="7"/>
            <w:shd w:val="clear" w:color="auto" w:fill="C0C0C0"/>
            <w:vAlign w:val="center"/>
          </w:tcPr>
          <w:p w:rsidR="00BA73A0" w:rsidRPr="000305CB" w:rsidRDefault="00BA73A0" w:rsidP="00786B73">
            <w:pPr>
              <w:spacing w:after="0"/>
              <w:jc w:val="center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Egzaminy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1</w:t>
            </w:r>
          </w:p>
        </w:tc>
        <w:tc>
          <w:tcPr>
            <w:tcW w:w="3023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PNJA</w:t>
            </w: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872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28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E/2</w:t>
            </w:r>
          </w:p>
        </w:tc>
        <w:tc>
          <w:tcPr>
            <w:tcW w:w="2122" w:type="dxa"/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W. Guz</w:t>
            </w:r>
          </w:p>
        </w:tc>
      </w:tr>
      <w:tr w:rsidR="006261FB" w:rsidRPr="000305CB" w:rsidTr="00B01023">
        <w:trPr>
          <w:jc w:val="center"/>
        </w:trPr>
        <w:tc>
          <w:tcPr>
            <w:tcW w:w="467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2</w:t>
            </w:r>
          </w:p>
        </w:tc>
        <w:tc>
          <w:tcPr>
            <w:tcW w:w="3023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Egzamin z drugiego języka B2+</w:t>
            </w: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872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28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</w:rPr>
            </w:pPr>
            <w:r w:rsidRPr="000305CB">
              <w:rPr>
                <w:rFonts w:ascii="Georgia" w:hAnsi="Georgia"/>
              </w:rPr>
              <w:t>E/2</w:t>
            </w:r>
          </w:p>
        </w:tc>
        <w:tc>
          <w:tcPr>
            <w:tcW w:w="2122" w:type="dxa"/>
            <w:vAlign w:val="center"/>
          </w:tcPr>
          <w:p w:rsidR="006261FB" w:rsidRPr="000305CB" w:rsidRDefault="006261FB" w:rsidP="0074741E">
            <w:pPr>
              <w:spacing w:after="0"/>
              <w:rPr>
                <w:rFonts w:ascii="Georgia" w:hAnsi="Georgia"/>
                <w:highlight w:val="lightGray"/>
              </w:rPr>
            </w:pPr>
            <w:proofErr w:type="spellStart"/>
            <w:r w:rsidRPr="000305CB">
              <w:rPr>
                <w:rFonts w:ascii="Georgia" w:hAnsi="Georgia"/>
              </w:rPr>
              <w:t>Fionnain</w:t>
            </w:r>
            <w:proofErr w:type="spellEnd"/>
            <w:r w:rsidRPr="000305CB">
              <w:rPr>
                <w:rFonts w:ascii="Georgia" w:hAnsi="Georgia"/>
              </w:rPr>
              <w:t>/Bednarski</w:t>
            </w:r>
          </w:p>
        </w:tc>
      </w:tr>
      <w:tr w:rsidR="006261FB" w:rsidRPr="000305CB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Suma godzin: 450</w:t>
            </w: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270</w:t>
            </w:r>
          </w:p>
        </w:tc>
        <w:tc>
          <w:tcPr>
            <w:tcW w:w="872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928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180</w:t>
            </w: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2122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  <w:b/>
                <w:bCs/>
              </w:rPr>
            </w:pPr>
          </w:p>
        </w:tc>
      </w:tr>
      <w:tr w:rsidR="006261FB" w:rsidRPr="000305CB" w:rsidTr="00B01023">
        <w:trPr>
          <w:jc w:val="center"/>
        </w:trPr>
        <w:tc>
          <w:tcPr>
            <w:tcW w:w="3490" w:type="dxa"/>
            <w:gridSpan w:val="2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ECTS suma: 60</w:t>
            </w: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872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30</w:t>
            </w:r>
          </w:p>
        </w:tc>
        <w:tc>
          <w:tcPr>
            <w:tcW w:w="928" w:type="dxa"/>
            <w:vAlign w:val="center"/>
          </w:tcPr>
          <w:p w:rsidR="006261FB" w:rsidRPr="000305CB" w:rsidRDefault="006261FB" w:rsidP="00786B73">
            <w:pPr>
              <w:spacing w:after="0"/>
              <w:jc w:val="both"/>
              <w:rPr>
                <w:rFonts w:ascii="Georgia" w:hAnsi="Georg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  <w:b/>
                <w:bCs/>
              </w:rPr>
            </w:pPr>
            <w:r w:rsidRPr="000305CB">
              <w:rPr>
                <w:rFonts w:ascii="Georgia" w:hAnsi="Georgia"/>
                <w:b/>
                <w:bCs/>
              </w:rPr>
              <w:t>30</w:t>
            </w:r>
          </w:p>
        </w:tc>
        <w:tc>
          <w:tcPr>
            <w:tcW w:w="2122" w:type="dxa"/>
            <w:vAlign w:val="center"/>
          </w:tcPr>
          <w:p w:rsidR="006261FB" w:rsidRPr="000305CB" w:rsidRDefault="006261FB" w:rsidP="00786B73">
            <w:pPr>
              <w:spacing w:after="0"/>
              <w:rPr>
                <w:rFonts w:ascii="Georgia" w:hAnsi="Georgia"/>
              </w:rPr>
            </w:pPr>
          </w:p>
        </w:tc>
      </w:tr>
    </w:tbl>
    <w:p w:rsidR="00BA73A0" w:rsidRPr="000305CB" w:rsidRDefault="00BA73A0" w:rsidP="00786B73">
      <w:pPr>
        <w:spacing w:after="0"/>
        <w:rPr>
          <w:rFonts w:ascii="Georgia" w:hAnsi="Georgia"/>
        </w:rPr>
      </w:pPr>
    </w:p>
    <w:sectPr w:rsidR="00BA73A0" w:rsidRPr="000305CB" w:rsidSect="002C70E2">
      <w:footerReference w:type="default" r:id="rId12"/>
      <w:pgSz w:w="11906" w:h="16838" w:code="9"/>
      <w:pgMar w:top="284" w:right="1418" w:bottom="28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4F" w:rsidRDefault="001B6C4F" w:rsidP="00943831">
      <w:pPr>
        <w:spacing w:after="0" w:line="240" w:lineRule="auto"/>
      </w:pPr>
      <w:r>
        <w:separator/>
      </w:r>
    </w:p>
  </w:endnote>
  <w:endnote w:type="continuationSeparator" w:id="0">
    <w:p w:rsidR="001B6C4F" w:rsidRDefault="001B6C4F" w:rsidP="0094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559873"/>
      <w:docPartObj>
        <w:docPartGallery w:val="Page Numbers (Bottom of Page)"/>
        <w:docPartUnique/>
      </w:docPartObj>
    </w:sdtPr>
    <w:sdtContent>
      <w:p w:rsidR="00CB26D2" w:rsidRDefault="005A0F25">
        <w:pPr>
          <w:pStyle w:val="Stopka"/>
          <w:jc w:val="right"/>
        </w:pPr>
        <w:fldSimple w:instr="PAGE   \* MERGEFORMAT">
          <w:r w:rsidR="00FA7A38">
            <w:rPr>
              <w:noProof/>
            </w:rPr>
            <w:t>4</w:t>
          </w:r>
        </w:fldSimple>
      </w:p>
    </w:sdtContent>
  </w:sdt>
  <w:p w:rsidR="00CB26D2" w:rsidRDefault="00CB26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4F" w:rsidRDefault="001B6C4F" w:rsidP="00943831">
      <w:pPr>
        <w:spacing w:after="0" w:line="240" w:lineRule="auto"/>
      </w:pPr>
      <w:r>
        <w:separator/>
      </w:r>
    </w:p>
  </w:footnote>
  <w:footnote w:type="continuationSeparator" w:id="0">
    <w:p w:rsidR="001B6C4F" w:rsidRDefault="001B6C4F" w:rsidP="0094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C391652"/>
    <w:multiLevelType w:val="hybridMultilevel"/>
    <w:tmpl w:val="D874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44D2"/>
    <w:multiLevelType w:val="singleLevel"/>
    <w:tmpl w:val="D198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>
    <w:nsid w:val="1706054E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A40AB"/>
    <w:multiLevelType w:val="hybridMultilevel"/>
    <w:tmpl w:val="2EFE46AA"/>
    <w:lvl w:ilvl="0" w:tplc="ECF8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1A9B5A0A"/>
    <w:multiLevelType w:val="hybridMultilevel"/>
    <w:tmpl w:val="85547DA0"/>
    <w:lvl w:ilvl="0" w:tplc="0310D764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004C2"/>
    <w:multiLevelType w:val="hybridMultilevel"/>
    <w:tmpl w:val="F23CA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CF59D8"/>
    <w:multiLevelType w:val="hybridMultilevel"/>
    <w:tmpl w:val="F9A6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E2B77"/>
    <w:multiLevelType w:val="hybridMultilevel"/>
    <w:tmpl w:val="DB9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B759B"/>
    <w:multiLevelType w:val="hybridMultilevel"/>
    <w:tmpl w:val="29F0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0D72"/>
    <w:multiLevelType w:val="hybridMultilevel"/>
    <w:tmpl w:val="841A8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342BF"/>
    <w:multiLevelType w:val="hybridMultilevel"/>
    <w:tmpl w:val="103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7107E"/>
    <w:multiLevelType w:val="hybridMultilevel"/>
    <w:tmpl w:val="1F7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6714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B094C52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00032"/>
    <w:multiLevelType w:val="multilevel"/>
    <w:tmpl w:val="B442C0F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>
    <w:nsid w:val="565B2574"/>
    <w:multiLevelType w:val="hybridMultilevel"/>
    <w:tmpl w:val="75B631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B82B39"/>
    <w:multiLevelType w:val="hybridMultilevel"/>
    <w:tmpl w:val="A6941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965F33"/>
    <w:multiLevelType w:val="hybridMultilevel"/>
    <w:tmpl w:val="F5E27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F10626"/>
    <w:multiLevelType w:val="hybridMultilevel"/>
    <w:tmpl w:val="C7EAE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F0B61"/>
    <w:multiLevelType w:val="hybridMultilevel"/>
    <w:tmpl w:val="601A6038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354C4"/>
    <w:multiLevelType w:val="singleLevel"/>
    <w:tmpl w:val="C6D6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7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5"/>
  </w:num>
  <w:num w:numId="5">
    <w:abstractNumId w:val="27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25"/>
  </w:num>
  <w:num w:numId="14">
    <w:abstractNumId w:val="24"/>
  </w:num>
  <w:num w:numId="15">
    <w:abstractNumId w:val="8"/>
  </w:num>
  <w:num w:numId="16">
    <w:abstractNumId w:val="6"/>
  </w:num>
  <w:num w:numId="17">
    <w:abstractNumId w:val="19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18"/>
  </w:num>
  <w:num w:numId="23">
    <w:abstractNumId w:val="26"/>
  </w:num>
  <w:num w:numId="24">
    <w:abstractNumId w:val="9"/>
  </w:num>
  <w:num w:numId="25">
    <w:abstractNumId w:val="11"/>
  </w:num>
  <w:num w:numId="26">
    <w:abstractNumId w:val="22"/>
  </w:num>
  <w:num w:numId="27">
    <w:abstractNumId w:val="2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831"/>
    <w:rsid w:val="000267FD"/>
    <w:rsid w:val="000305CB"/>
    <w:rsid w:val="00035587"/>
    <w:rsid w:val="00040026"/>
    <w:rsid w:val="000451F0"/>
    <w:rsid w:val="0005545F"/>
    <w:rsid w:val="00055F2F"/>
    <w:rsid w:val="000716F7"/>
    <w:rsid w:val="000866CC"/>
    <w:rsid w:val="00096CD6"/>
    <w:rsid w:val="000C5FEF"/>
    <w:rsid w:val="000F3134"/>
    <w:rsid w:val="000F5C0C"/>
    <w:rsid w:val="001010C6"/>
    <w:rsid w:val="0011000C"/>
    <w:rsid w:val="00113435"/>
    <w:rsid w:val="00121CFF"/>
    <w:rsid w:val="00146D7A"/>
    <w:rsid w:val="00153E0F"/>
    <w:rsid w:val="00187B35"/>
    <w:rsid w:val="001B6C4F"/>
    <w:rsid w:val="001E5D49"/>
    <w:rsid w:val="001E6324"/>
    <w:rsid w:val="001E68B2"/>
    <w:rsid w:val="001F2521"/>
    <w:rsid w:val="001F4770"/>
    <w:rsid w:val="00207282"/>
    <w:rsid w:val="0020798C"/>
    <w:rsid w:val="002306AB"/>
    <w:rsid w:val="00232544"/>
    <w:rsid w:val="002670F9"/>
    <w:rsid w:val="00276C8D"/>
    <w:rsid w:val="002A4F80"/>
    <w:rsid w:val="002A61B7"/>
    <w:rsid w:val="002C70E2"/>
    <w:rsid w:val="002D4909"/>
    <w:rsid w:val="002E0DBA"/>
    <w:rsid w:val="003174CD"/>
    <w:rsid w:val="003349C4"/>
    <w:rsid w:val="00380801"/>
    <w:rsid w:val="003857C5"/>
    <w:rsid w:val="003A1F64"/>
    <w:rsid w:val="003B2D72"/>
    <w:rsid w:val="003B5092"/>
    <w:rsid w:val="003C1AB8"/>
    <w:rsid w:val="003D2141"/>
    <w:rsid w:val="003D342A"/>
    <w:rsid w:val="003D7FDA"/>
    <w:rsid w:val="003E29FB"/>
    <w:rsid w:val="003F4DFE"/>
    <w:rsid w:val="004044D4"/>
    <w:rsid w:val="00406AF0"/>
    <w:rsid w:val="00424EA6"/>
    <w:rsid w:val="004310D6"/>
    <w:rsid w:val="00444EF6"/>
    <w:rsid w:val="004569C8"/>
    <w:rsid w:val="00457C17"/>
    <w:rsid w:val="00460A82"/>
    <w:rsid w:val="00494550"/>
    <w:rsid w:val="004A3351"/>
    <w:rsid w:val="004B6744"/>
    <w:rsid w:val="004C231E"/>
    <w:rsid w:val="004D7930"/>
    <w:rsid w:val="004E0738"/>
    <w:rsid w:val="004F5DA1"/>
    <w:rsid w:val="00503FE0"/>
    <w:rsid w:val="00566EB3"/>
    <w:rsid w:val="005768A0"/>
    <w:rsid w:val="005A0F25"/>
    <w:rsid w:val="005C0887"/>
    <w:rsid w:val="005D68C5"/>
    <w:rsid w:val="005E5803"/>
    <w:rsid w:val="005F02D8"/>
    <w:rsid w:val="006261FB"/>
    <w:rsid w:val="00653949"/>
    <w:rsid w:val="00666894"/>
    <w:rsid w:val="00674DE9"/>
    <w:rsid w:val="00694F7C"/>
    <w:rsid w:val="006A5734"/>
    <w:rsid w:val="006D38DC"/>
    <w:rsid w:val="006D3BB4"/>
    <w:rsid w:val="006E516D"/>
    <w:rsid w:val="006E745F"/>
    <w:rsid w:val="006F6924"/>
    <w:rsid w:val="007061EF"/>
    <w:rsid w:val="00707E3B"/>
    <w:rsid w:val="007108F8"/>
    <w:rsid w:val="00714C3B"/>
    <w:rsid w:val="00725727"/>
    <w:rsid w:val="00725CFA"/>
    <w:rsid w:val="00735035"/>
    <w:rsid w:val="007375DF"/>
    <w:rsid w:val="00750A1C"/>
    <w:rsid w:val="00750AB5"/>
    <w:rsid w:val="007621F3"/>
    <w:rsid w:val="007761C1"/>
    <w:rsid w:val="00781C1D"/>
    <w:rsid w:val="00786B73"/>
    <w:rsid w:val="00793611"/>
    <w:rsid w:val="007A7485"/>
    <w:rsid w:val="007B30FB"/>
    <w:rsid w:val="007C0253"/>
    <w:rsid w:val="007C4C5A"/>
    <w:rsid w:val="007C7F31"/>
    <w:rsid w:val="007E5854"/>
    <w:rsid w:val="007F5ECF"/>
    <w:rsid w:val="00855CD0"/>
    <w:rsid w:val="008724E2"/>
    <w:rsid w:val="00892B68"/>
    <w:rsid w:val="008A7FF5"/>
    <w:rsid w:val="00904924"/>
    <w:rsid w:val="00943831"/>
    <w:rsid w:val="0094772D"/>
    <w:rsid w:val="009555AE"/>
    <w:rsid w:val="00962886"/>
    <w:rsid w:val="00992A4E"/>
    <w:rsid w:val="009972C5"/>
    <w:rsid w:val="009A33E8"/>
    <w:rsid w:val="009A6B02"/>
    <w:rsid w:val="009B4572"/>
    <w:rsid w:val="009C0975"/>
    <w:rsid w:val="009D2C9C"/>
    <w:rsid w:val="00A164C8"/>
    <w:rsid w:val="00A228DE"/>
    <w:rsid w:val="00A2571F"/>
    <w:rsid w:val="00A45CB4"/>
    <w:rsid w:val="00A55D13"/>
    <w:rsid w:val="00A70DDD"/>
    <w:rsid w:val="00A71536"/>
    <w:rsid w:val="00A7767B"/>
    <w:rsid w:val="00A95933"/>
    <w:rsid w:val="00AF5510"/>
    <w:rsid w:val="00AF641E"/>
    <w:rsid w:val="00B01023"/>
    <w:rsid w:val="00B2108B"/>
    <w:rsid w:val="00B326E3"/>
    <w:rsid w:val="00B44176"/>
    <w:rsid w:val="00B866F4"/>
    <w:rsid w:val="00B95AC4"/>
    <w:rsid w:val="00BA68D6"/>
    <w:rsid w:val="00BA73A0"/>
    <w:rsid w:val="00BB01C3"/>
    <w:rsid w:val="00BB0BCA"/>
    <w:rsid w:val="00BB2E5B"/>
    <w:rsid w:val="00BB4CED"/>
    <w:rsid w:val="00BE4579"/>
    <w:rsid w:val="00BE5032"/>
    <w:rsid w:val="00BF1EDC"/>
    <w:rsid w:val="00C0703E"/>
    <w:rsid w:val="00C16B9F"/>
    <w:rsid w:val="00C51BA4"/>
    <w:rsid w:val="00C535A4"/>
    <w:rsid w:val="00C77237"/>
    <w:rsid w:val="00C87838"/>
    <w:rsid w:val="00CB26D2"/>
    <w:rsid w:val="00CC3A8B"/>
    <w:rsid w:val="00CD4916"/>
    <w:rsid w:val="00CF69B8"/>
    <w:rsid w:val="00D11C5F"/>
    <w:rsid w:val="00D2372D"/>
    <w:rsid w:val="00D44F7B"/>
    <w:rsid w:val="00D45882"/>
    <w:rsid w:val="00D46889"/>
    <w:rsid w:val="00DA4634"/>
    <w:rsid w:val="00DB252B"/>
    <w:rsid w:val="00DD5F50"/>
    <w:rsid w:val="00DE7218"/>
    <w:rsid w:val="00DE7E6E"/>
    <w:rsid w:val="00E05229"/>
    <w:rsid w:val="00E10CD4"/>
    <w:rsid w:val="00E14C79"/>
    <w:rsid w:val="00E62B74"/>
    <w:rsid w:val="00EC04FE"/>
    <w:rsid w:val="00ED447D"/>
    <w:rsid w:val="00ED4E9B"/>
    <w:rsid w:val="00ED7216"/>
    <w:rsid w:val="00EF4816"/>
    <w:rsid w:val="00F00C7A"/>
    <w:rsid w:val="00F06590"/>
    <w:rsid w:val="00F1179F"/>
    <w:rsid w:val="00F2131F"/>
    <w:rsid w:val="00F21851"/>
    <w:rsid w:val="00F464FD"/>
    <w:rsid w:val="00F65E51"/>
    <w:rsid w:val="00FA7A38"/>
    <w:rsid w:val="00FC6190"/>
    <w:rsid w:val="00FD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831"/>
  </w:style>
  <w:style w:type="paragraph" w:styleId="Stopka">
    <w:name w:val="footer"/>
    <w:basedOn w:val="Normalny"/>
    <w:link w:val="Stopka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831"/>
  </w:style>
  <w:style w:type="paragraph" w:styleId="Tekstprzypisudolnego">
    <w:name w:val="footnote text"/>
    <w:basedOn w:val="Normalny"/>
    <w:link w:val="TekstprzypisudolnegoZnak"/>
    <w:uiPriority w:val="99"/>
    <w:unhideWhenUsed/>
    <w:rsid w:val="00943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38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831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8A7F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A7FF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FF5"/>
    <w:rPr>
      <w:rFonts w:ascii="Tahoma" w:eastAsia="Calibri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8A7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7F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A73A0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73A0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73A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73A0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rsid w:val="00BA73A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73A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BA73A0"/>
  </w:style>
  <w:style w:type="table" w:styleId="Tabela-Siatka">
    <w:name w:val="Table Grid"/>
    <w:basedOn w:val="Standardowy"/>
    <w:uiPriority w:val="99"/>
    <w:rsid w:val="006E5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2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831"/>
  </w:style>
  <w:style w:type="paragraph" w:styleId="Stopka">
    <w:name w:val="footer"/>
    <w:basedOn w:val="Normalny"/>
    <w:link w:val="StopkaZnak"/>
    <w:uiPriority w:val="99"/>
    <w:unhideWhenUsed/>
    <w:rsid w:val="0094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8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8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8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3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fa@ku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C1AC-DC60-4FAB-A14D-50FA8DA1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Batyra Izabela</dc:creator>
  <cp:lastModifiedBy>Your User Name</cp:lastModifiedBy>
  <cp:revision>17</cp:revision>
  <cp:lastPrinted>2015-12-08T12:26:00Z</cp:lastPrinted>
  <dcterms:created xsi:type="dcterms:W3CDTF">2015-11-13T12:15:00Z</dcterms:created>
  <dcterms:modified xsi:type="dcterms:W3CDTF">2015-12-10T13:20:00Z</dcterms:modified>
</cp:coreProperties>
</file>