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38" w:rsidRDefault="00B97A38" w:rsidP="00B97A38">
      <w:pPr>
        <w:spacing w:after="200" w:line="276" w:lineRule="auto"/>
      </w:pPr>
    </w:p>
    <w:p w:rsidR="00B97A38" w:rsidRDefault="00B97A38" w:rsidP="00B97A38">
      <w:pPr>
        <w:pStyle w:val="HTML-wstpniesformatowany3"/>
        <w:shd w:val="clear" w:color="auto" w:fill="FFFFFF"/>
        <w:tabs>
          <w:tab w:val="center" w:pos="4716"/>
          <w:tab w:val="right" w:pos="9072"/>
        </w:tabs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Pytania na EGZAMIN DYPLOMOWY kierunek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 xml:space="preserve">ZARZĄDZANIE </w:t>
      </w:r>
    </w:p>
    <w:p w:rsidR="00B97A38" w:rsidRDefault="00B97A38" w:rsidP="00B97A38">
      <w:pPr>
        <w:pStyle w:val="HTML-wstpniesformatowany3"/>
        <w:shd w:val="clear" w:color="auto" w:fill="FFFFFF"/>
        <w:tabs>
          <w:tab w:val="center" w:pos="4716"/>
          <w:tab w:val="right" w:pos="9072"/>
        </w:tabs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(studia I stopnia)</w:t>
      </w:r>
    </w:p>
    <w:p w:rsidR="00B97A38" w:rsidRDefault="00B97A38" w:rsidP="00B97A38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:rsidR="00B97A38" w:rsidRDefault="00B97A38" w:rsidP="00B97A38">
      <w:pPr>
        <w:pStyle w:val="HTML-wstpniesformatowany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Fundusze strukturalne UE - cele i główne obszary finansowania</w:t>
      </w:r>
    </w:p>
    <w:p w:rsidR="00B97A38" w:rsidRDefault="00B97A38" w:rsidP="00B97A38">
      <w:pPr>
        <w:pStyle w:val="HTML-wstpniesformatowany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Polityka spójności UE, cele strategiczne i fundusze ją wspierające</w:t>
      </w:r>
    </w:p>
    <w:p w:rsidR="00B97A38" w:rsidRDefault="00B97A38" w:rsidP="00B97A38">
      <w:pPr>
        <w:pStyle w:val="HTML-wstpniesformatowany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Zasady pomocy finansowej z funduszy UE</w:t>
      </w:r>
    </w:p>
    <w:p w:rsidR="00B97A38" w:rsidRDefault="00B97A38" w:rsidP="00B97A38">
      <w:pPr>
        <w:numPr>
          <w:ilvl w:val="0"/>
          <w:numId w:val="1"/>
        </w:numPr>
        <w:tabs>
          <w:tab w:val="num" w:pos="426"/>
        </w:tabs>
        <w:ind w:left="284" w:hanging="284"/>
        <w:jc w:val="both"/>
      </w:pPr>
      <w:r>
        <w:rPr>
          <w:color w:val="000000"/>
        </w:rPr>
        <w:t>Podstawowe cechy projektów</w:t>
      </w:r>
    </w:p>
    <w:p w:rsidR="00B97A38" w:rsidRDefault="00B97A38" w:rsidP="00B97A38">
      <w:pPr>
        <w:numPr>
          <w:ilvl w:val="0"/>
          <w:numId w:val="1"/>
        </w:numPr>
        <w:tabs>
          <w:tab w:val="num" w:pos="426"/>
        </w:tabs>
        <w:ind w:left="284" w:hanging="284"/>
        <w:jc w:val="both"/>
      </w:pPr>
      <w:r>
        <w:rPr>
          <w:color w:val="000000"/>
        </w:rPr>
        <w:t>Struktury organizacyjne wykorzystywane w zarządzaniu projektami</w:t>
      </w:r>
    </w:p>
    <w:p w:rsidR="00B97A38" w:rsidRDefault="00B97A38" w:rsidP="00B97A38">
      <w:pPr>
        <w:numPr>
          <w:ilvl w:val="0"/>
          <w:numId w:val="1"/>
        </w:numPr>
        <w:tabs>
          <w:tab w:val="num" w:pos="426"/>
        </w:tabs>
        <w:ind w:left="284" w:hanging="284"/>
        <w:jc w:val="both"/>
      </w:pPr>
      <w:r>
        <w:rPr>
          <w:color w:val="000000"/>
        </w:rPr>
        <w:t>Metody projektowania rozwiązań problemów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Klasyfikacja systemów informatycznych stosowanych w zarządzaniu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Cechy systemów klasy MRP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Cechy relacyjnych baz danych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Formy prawne prowadzenia działalności gospodarczej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Zasady rejestrowania działalności gospodarczej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Elementy biznesplanu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Instrumenty ochrony własności przemysłowej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Relacje między pojęciami: znak towarowy, logo, marka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Dozwolony użytek utworów chronionych prawem 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Źródła władzy w organizacji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Rodzaje struktur organizacyjnych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Funkcje i rodzaje kontroli w zarządzaniu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Teorie motywacji oparte na teorii treści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Pojęcie jakości, koncepcje doskonalenia systemu zarządzania jakością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Struktura dokumentacji w systemie jakości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Narzędzia jakości - diagram Ishikawy i plan jakości</w:t>
      </w:r>
    </w:p>
    <w:p w:rsidR="00B97A38" w:rsidRDefault="00B97A38" w:rsidP="00B97A38">
      <w:pPr>
        <w:numPr>
          <w:ilvl w:val="0"/>
          <w:numId w:val="1"/>
        </w:numPr>
        <w:tabs>
          <w:tab w:val="num" w:pos="426"/>
        </w:tabs>
        <w:ind w:left="284" w:hanging="284"/>
        <w:jc w:val="both"/>
      </w:pPr>
      <w:r>
        <w:t>Wymień i omów narzędzia marketingu mix stosowane w przedsiębiorstwie</w:t>
      </w:r>
    </w:p>
    <w:p w:rsidR="00B97A38" w:rsidRDefault="00B97A38" w:rsidP="00B97A38">
      <w:pPr>
        <w:numPr>
          <w:ilvl w:val="0"/>
          <w:numId w:val="1"/>
        </w:numPr>
        <w:tabs>
          <w:tab w:val="num" w:pos="426"/>
        </w:tabs>
        <w:ind w:left="284" w:hanging="284"/>
        <w:jc w:val="both"/>
      </w:pPr>
      <w:r>
        <w:t>Otoczenie marketingowe przedsiębiorstwa</w:t>
      </w:r>
    </w:p>
    <w:p w:rsidR="00B97A38" w:rsidRDefault="00B97A38" w:rsidP="00B97A38">
      <w:pPr>
        <w:numPr>
          <w:ilvl w:val="0"/>
          <w:numId w:val="1"/>
        </w:numPr>
        <w:tabs>
          <w:tab w:val="num" w:pos="426"/>
        </w:tabs>
        <w:ind w:left="284" w:hanging="284"/>
        <w:jc w:val="both"/>
      </w:pPr>
      <w:r>
        <w:t>Deklaracja misji i określenie celów przedsiębiorstwa</w:t>
      </w:r>
    </w:p>
    <w:p w:rsidR="00B97A38" w:rsidRDefault="00B97A38" w:rsidP="00B97A38">
      <w:pPr>
        <w:numPr>
          <w:ilvl w:val="0"/>
          <w:numId w:val="1"/>
        </w:numPr>
        <w:tabs>
          <w:tab w:val="num" w:pos="426"/>
        </w:tabs>
        <w:ind w:left="284" w:hanging="284"/>
        <w:jc w:val="both"/>
      </w:pPr>
      <w:r>
        <w:t>Badania jakościowe a badania ilościowe w marketingu</w:t>
      </w:r>
    </w:p>
    <w:p w:rsidR="00B97A38" w:rsidRDefault="00B97A38" w:rsidP="00B97A38">
      <w:pPr>
        <w:numPr>
          <w:ilvl w:val="0"/>
          <w:numId w:val="1"/>
        </w:numPr>
        <w:tabs>
          <w:tab w:val="num" w:pos="426"/>
        </w:tabs>
        <w:ind w:left="284" w:hanging="284"/>
        <w:jc w:val="both"/>
      </w:pPr>
      <w:r>
        <w:t>Dobór respondentów do badań marketingowych, grupa reprezentatywna</w:t>
      </w:r>
    </w:p>
    <w:p w:rsidR="00B97A38" w:rsidRDefault="00B97A38" w:rsidP="00B97A38">
      <w:pPr>
        <w:numPr>
          <w:ilvl w:val="0"/>
          <w:numId w:val="1"/>
        </w:numPr>
        <w:tabs>
          <w:tab w:val="num" w:pos="426"/>
        </w:tabs>
        <w:ind w:left="284" w:hanging="284"/>
        <w:jc w:val="both"/>
      </w:pPr>
      <w:r>
        <w:t>Badania pierwotne i badania wtórne. Proszę podać cechy charakterystyczne tych badań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Wymień teorie relacji: organizacja - otoczenie i omów jedną z nich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Omów model rozwoju organizacji L.E.Greinera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Wymień menedżerskie teorie firmy i omów jedną z nich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Proces gospodarowania kadrami (zasobami ludzkimi) - jego istota i przebieg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Rekrutacja i selekcja pracowników (metody, uwarunkowania efektywności)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Cele, kryteria i zasady oceny pracowników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Uwarunkowania systemu wynagrodzeń w firmie (rodzaje) i zasady wynagradzania pracowników.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Jaki kształt ma tzw. krzywa uczenia się i jaka jest przydatność prawa wyrażanego przez te krzywą w szkoleniowej w organizacji?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Co to jest dynamika małej grupy i jakie może ona mieć zastosowanie w praktyce menadżerskiej?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Struktura bilansu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Płynność, rentowność, zadłużenie przedsiębiorstwa</w:t>
      </w:r>
    </w:p>
    <w:p w:rsidR="00B97A38" w:rsidRDefault="00B97A38" w:rsidP="00B97A38">
      <w:pPr>
        <w:pStyle w:val="html-wstpniesformatowany30"/>
        <w:numPr>
          <w:ilvl w:val="0"/>
          <w:numId w:val="1"/>
        </w:numPr>
        <w:shd w:val="clear" w:color="auto" w:fill="FFFFFF"/>
        <w:tabs>
          <w:tab w:val="clear" w:pos="720"/>
          <w:tab w:val="left" w:pos="16"/>
          <w:tab w:val="num" w:pos="426"/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Rachunek zysków i strat – wariant kalkulacyjny i porównawczy</w:t>
      </w:r>
    </w:p>
    <w:p w:rsidR="00B97A38" w:rsidRDefault="00B97A38" w:rsidP="00B97A38">
      <w:pPr>
        <w:tabs>
          <w:tab w:val="num" w:pos="720"/>
        </w:tabs>
      </w:pPr>
    </w:p>
    <w:p w:rsidR="00B97A38" w:rsidRDefault="00B97A38" w:rsidP="00B97A38">
      <w:pPr>
        <w:tabs>
          <w:tab w:val="num" w:pos="720"/>
        </w:tabs>
      </w:pPr>
    </w:p>
    <w:p w:rsidR="00B97A38" w:rsidRDefault="00B97A38" w:rsidP="00B97A38">
      <w:pPr>
        <w:pStyle w:val="HTML-wstpniesformatowany3"/>
        <w:shd w:val="clear" w:color="auto" w:fill="FFFFFF"/>
        <w:tabs>
          <w:tab w:val="center" w:pos="4716"/>
          <w:tab w:val="right" w:pos="9072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Pytania na EGZAMIN DYPLOMOWY kierunek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ZARZĄDZANIE </w:t>
      </w:r>
    </w:p>
    <w:p w:rsidR="00B97A38" w:rsidRDefault="00B97A38" w:rsidP="00B97A38">
      <w:pPr>
        <w:pStyle w:val="HTML-wstpniesformatowany3"/>
        <w:shd w:val="clear" w:color="auto" w:fill="FFFFFF"/>
        <w:tabs>
          <w:tab w:val="center" w:pos="4716"/>
          <w:tab w:val="right" w:pos="9072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(studia II stopnia)</w:t>
      </w:r>
    </w:p>
    <w:p w:rsidR="00B97A38" w:rsidRDefault="00B97A38" w:rsidP="00B97A38">
      <w:pPr>
        <w:tabs>
          <w:tab w:val="num" w:pos="720"/>
        </w:tabs>
      </w:pP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Pojęcie i etapy procesu zarządzania strategicznego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Misja organizacji i zasady jej formułowania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Zastosowanie metod portfelowych w zarządzaniu strategicznym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Typowe strategie w przedsiębiorstwach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Związki między etyką, moralnością, mądrością, bogobojnością i autorytetem w zarządzaniu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Główne założenia personalistycznego pojmowania etyki w zarządzaniu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Nadmiar regulacji wprowadzanych przez państwo jako niszczenie etycznych podstaw konkurencji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Typy przedsiębiorczości i organizacji przedsiębiorczych. 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Przedsiębiorczość jako proces. 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Zapewnienie zasobów i warunków wdrożenia planu przedsiębiorczego. 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Weksel jako zabezpieczenie wierzytelności.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Ograniczenia zasady swobody zawierania umów.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Organy spółek kapitałowych - charakterystyka porównawcza spółki z ograniczoną odpowiedzialnością i spółki akcyjnej.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Zabezpieczające funkcje hipoteki i zastawu.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Podstawowe miary makroekonomiczne: PKB, PNB, DN. Istota, sposób liczenia, ocena ich przydatności.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Budżet państwa: dochody , wydatki, wynik budżetowy.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Bezrobocie. Przyczyny, rodzaje i skutki.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Rola (potrzeba prowadzenia) rachunkowości w jednostkach? 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Przedmiot rachunkowości zarządczej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Definicja kosztów w myśl zasad rachunkowości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Charakterystyka dwóch wybranych koncepcji zarządzania.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Definicja I rodzaje benchmarkingu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Charakterystyka zarządzania przez innowacje.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Istota i zasady prowadzenia negocjacji wg modelu harwardzkiego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Obszary analiz i decyzji w etapie przygotowania do negocjacji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Zastosowanie technik negocjacyjnych w różnych fazach procesu negocjowania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Kulturowe uwarunkowania prowadzenia negocjacji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Charakterystyka wybranego modelu zarządzania wiedzą.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Cechy charakterystyczne kultury organizacyjnej wspierającej zarządzanie wiedzą.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Charakterystyka strategii zarządzania wiedzą.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Założenia koncepcji zarządzania procesem.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Elementy zarządzania procesem w przedsiębiorstwie.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Wzajemne relacje pomiędzy strukturą organizacyjną  a zarządzaniem procesem w przedsiębiorstwie.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Etapy procesu podejmowania decyzji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Problem programowania liniowego i jego zastosowanie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Metoda Simpleks i jej zastosowanie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lastRenderedPageBreak/>
        <w:t xml:space="preserve"> Analiza wrażliwości rozwiązania programu liniowego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Definicja logistyki i fazy przepływów logistycznych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Magazyn - definicja i klasyfikacje</w:t>
      </w:r>
    </w:p>
    <w:p w:rsidR="00B97A38" w:rsidRDefault="00B97A38" w:rsidP="00B97A38">
      <w:pPr>
        <w:pStyle w:val="Akapitzlist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Zapasy - definicja i powody ich gromadzenia</w:t>
      </w:r>
    </w:p>
    <w:p w:rsidR="00B97A38" w:rsidRDefault="00B97A38" w:rsidP="00B97A38">
      <w:pPr>
        <w:tabs>
          <w:tab w:val="num" w:pos="720"/>
        </w:tabs>
        <w:rPr>
          <w:color w:val="000000"/>
        </w:rPr>
      </w:pPr>
    </w:p>
    <w:p w:rsidR="00B97A38" w:rsidRDefault="00B97A38" w:rsidP="00B97A38">
      <w:pPr>
        <w:tabs>
          <w:tab w:val="num" w:pos="720"/>
        </w:tabs>
      </w:pPr>
    </w:p>
    <w:p w:rsidR="00B97A38" w:rsidRDefault="00B97A38" w:rsidP="00B97A38">
      <w:pPr>
        <w:tabs>
          <w:tab w:val="num" w:pos="720"/>
        </w:tabs>
      </w:pPr>
    </w:p>
    <w:p w:rsidR="00B97A38" w:rsidRDefault="00B97A38" w:rsidP="00B97A38">
      <w:pPr>
        <w:tabs>
          <w:tab w:val="num" w:pos="720"/>
        </w:tabs>
      </w:pPr>
    </w:p>
    <w:p w:rsidR="000D55EE" w:rsidRDefault="000D55EE"/>
    <w:sectPr w:rsidR="000D55EE" w:rsidSect="000D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8F7"/>
    <w:multiLevelType w:val="hybridMultilevel"/>
    <w:tmpl w:val="597AF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D5634"/>
    <w:multiLevelType w:val="hybridMultilevel"/>
    <w:tmpl w:val="8F1A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7A38"/>
    <w:rsid w:val="000D55EE"/>
    <w:rsid w:val="001D3638"/>
    <w:rsid w:val="00B9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7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97A38"/>
    <w:rPr>
      <w:rFonts w:ascii="Courier New" w:eastAsia="Times New Roman" w:hAnsi="Courier New" w:cs="Courier New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97A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HTML-wstpniesformatowany3">
    <w:name w:val="HTML - wstępnie sformatowany3"/>
    <w:basedOn w:val="Normalny"/>
    <w:rsid w:val="00B97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html-wstpniesformatowany30">
    <w:name w:val="html-wstpniesformatowany3"/>
    <w:basedOn w:val="Normalny"/>
    <w:rsid w:val="00B97A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3878</Characters>
  <Application>Microsoft Office Word</Application>
  <DocSecurity>0</DocSecurity>
  <Lines>32</Lines>
  <Paragraphs>9</Paragraphs>
  <ScaleCrop>false</ScaleCrop>
  <Company>Your Company Name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2016-01-28T13:49:00Z</dcterms:created>
  <dcterms:modified xsi:type="dcterms:W3CDTF">2016-01-28T13:49:00Z</dcterms:modified>
</cp:coreProperties>
</file>