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812"/>
        <w:gridCol w:w="6425"/>
        <w:gridCol w:w="49"/>
        <w:gridCol w:w="161"/>
      </w:tblGrid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10441" w:type="dxa"/>
            <w:gridSpan w:val="3"/>
            <w:tcMar>
              <w:left w:w="103" w:type="dxa"/>
            </w:tcMar>
            <w:vAlign w:val="center"/>
          </w:tcPr>
          <w:p w:rsidR="00FC681C" w:rsidRPr="004F48D2" w:rsidRDefault="00FC681C" w:rsidP="0080723F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DANE IDENTYFIKACYJNE DO ZAWARCIA I WYKONYWANIA UMOWY ZLECENIA/UMOWY O DZIEŁO</w:t>
            </w: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NAZWISKO: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Nagwek1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60" w:after="2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IMIĘ: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DRUGIE IMIĘ: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NR DOWODU/NR Paszportu</w:t>
            </w:r>
          </w:p>
          <w:p w:rsidR="00FC681C" w:rsidRPr="004F48D2" w:rsidRDefault="00FC681C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(niepotrzebne skreślić):</w:t>
            </w:r>
          </w:p>
        </w:tc>
        <w:tc>
          <w:tcPr>
            <w:tcW w:w="6531" w:type="dxa"/>
            <w:tcBorders>
              <w:lef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1341"/>
          <w:jc w:val="center"/>
        </w:trPr>
        <w:tc>
          <w:tcPr>
            <w:tcW w:w="10441" w:type="dxa"/>
            <w:gridSpan w:val="3"/>
            <w:tcMar>
              <w:left w:w="103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F48D2">
              <w:rPr>
                <w:b/>
                <w:bCs/>
                <w:sz w:val="20"/>
                <w:szCs w:val="20"/>
              </w:rPr>
              <w:t>IDENTYFIKATOR PODATKOWY –</w:t>
            </w:r>
            <w:r w:rsidRPr="004F48D2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PODAĆ WYŁĄCZNIE JEDEN </w:t>
            </w:r>
          </w:p>
          <w:p w:rsidR="00FC681C" w:rsidRPr="004F48D2" w:rsidRDefault="00FC681C">
            <w:pPr>
              <w:snapToGrid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4F48D2">
              <w:rPr>
                <w:b/>
                <w:bCs/>
                <w:sz w:val="20"/>
                <w:szCs w:val="20"/>
              </w:rPr>
              <w:t xml:space="preserve">PESEL: </w:t>
            </w:r>
          </w:p>
          <w:p w:rsidR="00FC681C" w:rsidRPr="004F48D2" w:rsidRDefault="00FC681C">
            <w:pPr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F48D2">
              <w:rPr>
                <w:sz w:val="18"/>
                <w:szCs w:val="18"/>
              </w:rPr>
              <w:t xml:space="preserve">podajemy w przypadku podatników będących osobami fizycznymi objętymi rejestrem PESEL- nieprowadzących działalności gospodarczej lub niebędących zarejestrowanymi podatnikami podatków od towarów </w:t>
            </w:r>
            <w:r>
              <w:rPr>
                <w:sz w:val="18"/>
                <w:szCs w:val="18"/>
              </w:rPr>
              <w:t>i</w:t>
            </w:r>
            <w:r w:rsidRPr="004F48D2">
              <w:rPr>
                <w:sz w:val="18"/>
                <w:szCs w:val="18"/>
              </w:rPr>
              <w:t xml:space="preserve"> usług): </w:t>
            </w:r>
          </w:p>
          <w:p w:rsidR="00FC681C" w:rsidRPr="004F48D2" w:rsidRDefault="00FC681C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48D2">
              <w:rPr>
                <w:b/>
                <w:bCs/>
                <w:sz w:val="20"/>
                <w:szCs w:val="20"/>
              </w:rPr>
              <w:t>NIP:</w:t>
            </w:r>
          </w:p>
          <w:p w:rsidR="00FC681C" w:rsidRPr="004F48D2" w:rsidRDefault="00FC681C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48D2">
              <w:rPr>
                <w:sz w:val="18"/>
                <w:szCs w:val="18"/>
              </w:rPr>
              <w:t>(w przypadku pozostałych podmiotów podlegających obowiązkowi ewidencyjnemu)</w:t>
            </w: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DATA URODZENIA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MIEJSCE URODZENIA: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NAZWISKO RODOWE: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IMIĘ OJCA: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IMIĘ MATKI: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OBYWATELSTWO: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10391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ADRES ZAMELDOWANIA (ulica, nr domu, nr lokalu, kod pocztowy):</w:t>
            </w:r>
          </w:p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MIEJSCOWOŚĆ: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NR TELEFONU: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962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ADRES ZAM./KORESPONDENCYJNY* /jw.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518"/>
          <w:jc w:val="center"/>
        </w:trPr>
        <w:tc>
          <w:tcPr>
            <w:tcW w:w="10391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INNE DANE</w:t>
            </w: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cantSplit/>
          <w:trHeight w:val="1548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DANE PODATKOWE I UBEZPIECZENIOWE URZĄD SKARBOWY, KTÓREMU PANI/PAN PODLEGA(NAZWA ADRES):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2" w:space="0" w:color="000001"/>
            </w:tcBorders>
            <w:tcMar>
              <w:left w:w="-1" w:type="dxa"/>
              <w:right w:w="0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Oddział NFZ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104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pStyle w:val="Nagwek11"/>
              <w:snapToGrid w:val="0"/>
              <w:spacing w:before="60" w:after="200"/>
              <w:rPr>
                <w:rFonts w:ascii="Calibri" w:hAnsi="Calibri" w:cs="Calibri"/>
                <w:sz w:val="20"/>
                <w:szCs w:val="20"/>
              </w:rPr>
            </w:pPr>
            <w:r w:rsidRPr="004F48D2">
              <w:rPr>
                <w:rFonts w:ascii="Calibri" w:hAnsi="Calibri" w:cs="Calibri"/>
                <w:sz w:val="20"/>
                <w:szCs w:val="20"/>
              </w:rPr>
              <w:t xml:space="preserve">DANE DOTYCZĄCE ZATRUDNIENIA </w:t>
            </w: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Pozostaje w stosunku pracy z KUL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25" o:spid="_x0000_s1030" style="position:absolute;margin-left:21.85pt;margin-top:3.25pt;width:15pt;height:10.9pt;z-index:251658240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26" o:spid="_x0000_s1031" style="position:absolute;margin-left:162.2pt;margin-top:4.4pt;width:15pt;height:10.9pt;z-index:251659264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Emeryt lub rencista– proszę podać nr emerytury lub renty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23" o:spid="_x0000_s1032" style="position:absolute;margin-left:21.85pt;margin-top:3.25pt;width:15pt;height:10.9pt;z-index:251660288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24" o:spid="_x0000_s1033" style="position:absolute;margin-left:162.2pt;margin-top:4.4pt;width:15pt;height:10.9pt;z-index:251661312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          </w:t>
            </w:r>
          </w:p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Nr emerytury/renty .....................................................................</w:t>
            </w:r>
          </w:p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Emeryt lub rencista – pracownik KUL - proszę podać nr emerytury lub renty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21" o:spid="_x0000_s1034" style="position:absolute;margin-left:21.85pt;margin-top:3.25pt;width:15pt;height:10.9pt;z-index:251662336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22" o:spid="_x0000_s1035" style="position:absolute;margin-left:162.2pt;margin-top:4.4pt;width:15pt;height:10.9pt;z-index:251663360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             </w:t>
            </w:r>
          </w:p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Nr emerytury/renty ......................................................................</w:t>
            </w:r>
          </w:p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 xml:space="preserve">Umowa cywilno-prawna z innym pracodawcą – czy osiąga minimalny przychód 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19" o:spid="_x0000_s1036" style="position:absolute;margin-left:21.85pt;margin-top:3.25pt;width:15pt;height:10.9pt;z-index:251664384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20" o:spid="_x0000_s1037" style="position:absolute;margin-left:162.2pt;margin-top:4.4pt;width:15pt;height:10.9pt;z-index:251665408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Pozostaje w stosunku pracy z innym pracodawcą- adres i miejsce pracy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17" o:spid="_x0000_s1038" style="position:absolute;margin-left:21.85pt;margin-top:3.25pt;width:15pt;height:10.9pt;z-index:251666432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18" o:spid="_x0000_s1039" style="position:absolute;margin-left:162.2pt;margin-top:4.4pt;width:15pt;height:10.9pt;z-index:251667456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            </w:t>
            </w:r>
          </w:p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Student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15" o:spid="_x0000_s1040" style="position:absolute;margin-left:21.85pt;margin-top:3.25pt;width:15pt;height:10.9pt;z-index:251668480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16" o:spid="_x0000_s1041" style="position:absolute;margin-left:162.2pt;margin-top:4.4pt;width:15pt;height:10.9pt;z-index:251669504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Doktorant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13" o:spid="_x0000_s1042" style="position:absolute;margin-left:21.85pt;margin-top:3.25pt;width:15pt;height:10.9pt;z-index:251670528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14" o:spid="_x0000_s1043" style="position:absolute;margin-left:162.2pt;margin-top:4.4pt;width:15pt;height:10.9pt;z-index:251671552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 xml:space="preserve">Bezrobotny ( nie zarejestrowany w UP, bez żadnych świadczeń, etc.) . 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pStyle w:val="List"/>
              <w:snapToGrid w:val="0"/>
              <w:spacing w:before="60" w:after="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rect id="Prostokąt 11" o:spid="_x0000_s1044" style="position:absolute;margin-left:21.85pt;margin-top:3.25pt;width:15pt;height:10.9pt;z-index:251672576;visibility:visible;mso-wrap-distance-right:8.95pt;mso-position-horizontal-relative:text;mso-position-vertical-relative:text" strokeweight=".26mm"/>
              </w:pict>
            </w:r>
            <w:r>
              <w:rPr>
                <w:noProof/>
                <w:lang w:eastAsia="pl-PL"/>
              </w:rPr>
              <w:pict>
                <v:rect id="Prostokąt 12" o:spid="_x0000_s1045" style="position:absolute;margin-left:162.2pt;margin-top:4.4pt;width:15pt;height:10.9pt;z-index:251673600;visibility:visible;mso-position-horizontal-relative:text;mso-position-vertical-relative:text" strokeweight=".26mm"/>
              </w:pict>
            </w:r>
            <w:r w:rsidRPr="004F48D2">
              <w:rPr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Inny (podać jaki)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NAZWA I ADRES BANKU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344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tcMar>
              <w:left w:w="107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NUMER KONTA BANKOWEGO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7" w:type="dxa"/>
            </w:tcMar>
          </w:tcPr>
          <w:p w:rsidR="00FC681C" w:rsidRPr="004F48D2" w:rsidRDefault="00FC68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1112"/>
          <w:jc w:val="center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left w:w="105" w:type="dxa"/>
            </w:tcMar>
            <w:vAlign w:val="center"/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  <w:r w:rsidRPr="004F48D2">
              <w:rPr>
                <w:sz w:val="20"/>
                <w:szCs w:val="20"/>
              </w:rPr>
              <w:t>UWAGI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left w:w="105" w:type="dxa"/>
            </w:tcMar>
          </w:tcPr>
          <w:p w:rsidR="00FC681C" w:rsidRPr="004F48D2" w:rsidRDefault="00FC681C">
            <w:pPr>
              <w:snapToGrid w:val="0"/>
              <w:rPr>
                <w:sz w:val="20"/>
                <w:szCs w:val="20"/>
              </w:rPr>
            </w:pPr>
          </w:p>
        </w:tc>
      </w:tr>
      <w:tr w:rsidR="00FC681C" w:rsidRPr="004F48D2">
        <w:trPr>
          <w:gridAfter w:val="1"/>
          <w:wAfter w:w="160" w:type="dxa"/>
          <w:cantSplit/>
          <w:trHeight w:val="1070"/>
          <w:jc w:val="center"/>
        </w:trPr>
        <w:tc>
          <w:tcPr>
            <w:tcW w:w="10441" w:type="dxa"/>
            <w:gridSpan w:val="3"/>
            <w:vAlign w:val="center"/>
          </w:tcPr>
          <w:p w:rsidR="00FC681C" w:rsidRPr="004F48D2" w:rsidRDefault="00FC681C" w:rsidP="006736B7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4F48D2">
              <w:rPr>
                <w:b/>
                <w:bCs/>
                <w:sz w:val="20"/>
                <w:szCs w:val="20"/>
              </w:rPr>
              <w:t>Oświadczam, że podane dane są prawdziwe</w:t>
            </w:r>
          </w:p>
          <w:p w:rsidR="00FC681C" w:rsidRPr="004F48D2" w:rsidRDefault="00FC681C" w:rsidP="006736B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C681C" w:rsidRPr="004F48D2" w:rsidRDefault="00FC681C" w:rsidP="006736B7">
            <w:pPr>
              <w:pStyle w:val="Nagwek2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48D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Data i czytelny podpis</w:t>
            </w:r>
          </w:p>
          <w:p w:rsidR="00FC681C" w:rsidRPr="004F48D2" w:rsidRDefault="00FC681C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C681C" w:rsidRDefault="00FC681C"/>
    <w:p w:rsidR="00FC681C" w:rsidRDefault="00FC681C"/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auto"/>
          <w:lang w:eastAsia="pl-PL"/>
        </w:rPr>
      </w:pPr>
      <w:r>
        <w:rPr>
          <w:rFonts w:ascii="Times-Bold" w:hAnsi="Times-Bold" w:cs="Times-Bold"/>
          <w:b/>
          <w:bCs/>
          <w:color w:val="auto"/>
          <w:lang w:eastAsia="pl-PL"/>
        </w:rPr>
        <w:t>KLAUZULA INFORMACYJNA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auto"/>
          <w:lang w:eastAsia="pl-PL"/>
        </w:rPr>
      </w:pP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Zgodnie z art. 13 Rozporz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dzenia Parlamentu Europejskiego i Rady (UE) 2016/679 z dnia 27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kwietnia 2016 r. w sprawie ochrony osób fizycznych w zwi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zku z przetwarzaniem danych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osobowych i w sprawie swobodnego przepływu takich danych oraz uchylenia dyrektywy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95/46/WE (ogólne rozporz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dzenie o ochronie danych), publ. Dz. Urz. UE L Nr 119, s. 1: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1. Administratorem danych przetwarzanych w zwi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zku z zawarciem umowy cywilnoprawnej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jest Katolicki Uniwersytet Lubelski Jana Pawła II (adres: Al. Racławickie 14, 20 – 950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Lublin, adres e-mail: kul@kul.pl, numer telefonu: 81 445 41 01), reprezentowany przez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Rektora.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2. Na Katolickim Uniwersytecie Lubelskim Jana Pawła II powołany został inspektor ochrony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 xml:space="preserve">danych (dane kontaktowe: adres e-mail: </w:t>
      </w:r>
      <w:r>
        <w:rPr>
          <w:rFonts w:ascii="Times-Bold" w:hAnsi="Times-Bold" w:cs="Times-Bold"/>
          <w:b/>
          <w:bCs/>
          <w:color w:val="auto"/>
          <w:lang w:eastAsia="pl-PL"/>
        </w:rPr>
        <w:t>iod@kul.pl</w:t>
      </w:r>
      <w:r>
        <w:rPr>
          <w:rFonts w:ascii="Times-Roman" w:hAnsi="Times-Roman" w:cs="Times-Roman"/>
          <w:color w:val="auto"/>
          <w:lang w:eastAsia="pl-PL"/>
        </w:rPr>
        <w:t xml:space="preserve">, numer telefonu: </w:t>
      </w:r>
      <w:r>
        <w:rPr>
          <w:rFonts w:ascii="Times-Bold" w:hAnsi="Times-Bold" w:cs="Times-Bold"/>
          <w:b/>
          <w:bCs/>
          <w:color w:val="auto"/>
          <w:lang w:eastAsia="pl-PL"/>
        </w:rPr>
        <w:t>81 445 32 30</w:t>
      </w:r>
      <w:r>
        <w:rPr>
          <w:rFonts w:ascii="Times-Roman" w:hAnsi="Times-Roman" w:cs="Times-Roman"/>
          <w:color w:val="auto"/>
          <w:lang w:eastAsia="pl-PL"/>
        </w:rPr>
        <w:t>).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3. Dane osobowe 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przetwarzane w celu realizacji umowy cywilnoprawnej.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4. Dane osobowe 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przetwarzane przez okres niezb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dny do realizacji ww. celu z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uwzgl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dnieniem okresów przechowywania okre</w:t>
      </w:r>
      <w:r>
        <w:rPr>
          <w:rFonts w:ascii="TimesNewRoman" w:hAnsi="TimesNewRoman" w:cs="TimesNewRoman"/>
          <w:color w:val="auto"/>
          <w:lang w:eastAsia="pl-PL"/>
        </w:rPr>
        <w:t>ś</w:t>
      </w:r>
      <w:r>
        <w:rPr>
          <w:rFonts w:ascii="Times-Roman" w:hAnsi="Times-Roman" w:cs="Times-Roman"/>
          <w:color w:val="auto"/>
          <w:lang w:eastAsia="pl-PL"/>
        </w:rPr>
        <w:t>lonych w przepisach odr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bnych.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5 Podstaw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prawn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przetwarzania danych jest art. 6 ust. 1 lit. b) ww. Rozporz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dzenia.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6. Dane osobowe nie 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przekazywane odbiorcom.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7. Osoba, której dane dotycz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ma prawo do: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 xml:space="preserve">- </w:t>
      </w:r>
      <w:r>
        <w:rPr>
          <w:rFonts w:ascii="TimesNewRoman" w:hAnsi="TimesNewRoman" w:cs="TimesNewRoman"/>
          <w:color w:val="auto"/>
          <w:lang w:eastAsia="pl-PL"/>
        </w:rPr>
        <w:t>żą</w:t>
      </w:r>
      <w:r>
        <w:rPr>
          <w:rFonts w:ascii="Times-Roman" w:hAnsi="Times-Roman" w:cs="Times-Roman"/>
          <w:color w:val="auto"/>
          <w:lang w:eastAsia="pl-PL"/>
        </w:rPr>
        <w:t>dania dost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pu do danych osobowych oraz ich sprostowania lub ograniczenia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przetwarzania danych osobowych.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- wniesienia skargi do organu nadzorczego.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Podanie danych osobowych jest warunkiem zawarcia umowy cywilnoprawnej. Osoba, której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dane dotycz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jest zobowi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zana do ich podania. Konsekwencj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niepodania danych osobowych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jest brak mo</w:t>
      </w:r>
      <w:r>
        <w:rPr>
          <w:rFonts w:ascii="TimesNewRoman" w:hAnsi="TimesNewRoman" w:cs="TimesNewRoman"/>
          <w:color w:val="auto"/>
          <w:lang w:eastAsia="pl-PL"/>
        </w:rPr>
        <w:t>ż</w:t>
      </w:r>
      <w:r>
        <w:rPr>
          <w:rFonts w:ascii="Times-Roman" w:hAnsi="Times-Roman" w:cs="Times-Roman"/>
          <w:color w:val="auto"/>
          <w:lang w:eastAsia="pl-PL"/>
        </w:rPr>
        <w:t>liwo</w:t>
      </w:r>
      <w:r>
        <w:rPr>
          <w:rFonts w:ascii="TimesNewRoman" w:hAnsi="TimesNewRoman" w:cs="TimesNewRoman"/>
          <w:color w:val="auto"/>
          <w:lang w:eastAsia="pl-PL"/>
        </w:rPr>
        <w:t>ś</w:t>
      </w:r>
      <w:r>
        <w:rPr>
          <w:rFonts w:ascii="Times-Roman" w:hAnsi="Times-Roman" w:cs="Times-Roman"/>
          <w:color w:val="auto"/>
          <w:lang w:eastAsia="pl-PL"/>
        </w:rPr>
        <w:t>ci zawarcia umowy.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</w:p>
    <w:p w:rsidR="00FC681C" w:rsidRPr="00432E6B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auto"/>
          <w:lang w:eastAsia="pl-PL"/>
        </w:rPr>
      </w:pPr>
      <w:r w:rsidRPr="00432E6B">
        <w:rPr>
          <w:rFonts w:ascii="Times-Roman" w:hAnsi="Times-Roman" w:cs="Times-Roman"/>
          <w:b/>
          <w:bCs/>
          <w:color w:val="auto"/>
          <w:lang w:eastAsia="pl-PL"/>
        </w:rPr>
        <w:t>Zapoznałam/-em si</w:t>
      </w:r>
      <w:r w:rsidRPr="00432E6B">
        <w:rPr>
          <w:rFonts w:ascii="TimesNewRoman" w:hAnsi="TimesNewRoman" w:cs="TimesNewRoman"/>
          <w:b/>
          <w:bCs/>
          <w:color w:val="auto"/>
          <w:lang w:eastAsia="pl-PL"/>
        </w:rPr>
        <w:t xml:space="preserve">ę </w:t>
      </w:r>
      <w:r w:rsidRPr="00432E6B">
        <w:rPr>
          <w:rFonts w:ascii="Times-Roman" w:hAnsi="Times-Roman" w:cs="Times-Roman"/>
          <w:b/>
          <w:bCs/>
          <w:color w:val="auto"/>
          <w:lang w:eastAsia="pl-PL"/>
        </w:rPr>
        <w:t>z tre</w:t>
      </w:r>
      <w:r w:rsidRPr="00432E6B">
        <w:rPr>
          <w:rFonts w:ascii="TimesNewRoman" w:hAnsi="TimesNewRoman" w:cs="TimesNewRoman"/>
          <w:b/>
          <w:bCs/>
          <w:color w:val="auto"/>
          <w:lang w:eastAsia="pl-PL"/>
        </w:rPr>
        <w:t>ś</w:t>
      </w:r>
      <w:r w:rsidRPr="00432E6B">
        <w:rPr>
          <w:rFonts w:ascii="Times-Roman" w:hAnsi="Times-Roman" w:cs="Times-Roman"/>
          <w:b/>
          <w:bCs/>
          <w:color w:val="auto"/>
          <w:lang w:eastAsia="pl-PL"/>
        </w:rPr>
        <w:t>ci</w:t>
      </w:r>
      <w:r w:rsidRPr="00432E6B">
        <w:rPr>
          <w:rFonts w:ascii="TimesNewRoman" w:hAnsi="TimesNewRoman" w:cs="TimesNewRoman"/>
          <w:b/>
          <w:bCs/>
          <w:color w:val="auto"/>
          <w:lang w:eastAsia="pl-PL"/>
        </w:rPr>
        <w:t xml:space="preserve">ą </w:t>
      </w:r>
      <w:r w:rsidRPr="00432E6B">
        <w:rPr>
          <w:rFonts w:ascii="Times-Roman" w:hAnsi="Times-Roman" w:cs="Times-Roman"/>
          <w:b/>
          <w:bCs/>
          <w:color w:val="auto"/>
          <w:lang w:eastAsia="pl-PL"/>
        </w:rPr>
        <w:t>powy</w:t>
      </w:r>
      <w:r w:rsidRPr="00432E6B">
        <w:rPr>
          <w:rFonts w:ascii="TimesNewRoman" w:hAnsi="TimesNewRoman" w:cs="TimesNewRoman"/>
          <w:b/>
          <w:bCs/>
          <w:color w:val="auto"/>
          <w:lang w:eastAsia="pl-PL"/>
        </w:rPr>
        <w:t>ż</w:t>
      </w:r>
      <w:r w:rsidRPr="00432E6B">
        <w:rPr>
          <w:rFonts w:ascii="Times-Roman" w:hAnsi="Times-Roman" w:cs="Times-Roman"/>
          <w:b/>
          <w:bCs/>
          <w:color w:val="auto"/>
          <w:lang w:eastAsia="pl-PL"/>
        </w:rPr>
        <w:t>szego.</w:t>
      </w:r>
    </w:p>
    <w:p w:rsidR="00FC681C" w:rsidRDefault="00FC681C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………………………………………………</w:t>
      </w: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(data, podpis)</w:t>
      </w: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Default="00FC681C" w:rsidP="00432E6B">
      <w:pPr>
        <w:rPr>
          <w:rFonts w:ascii="Times-Roman" w:hAnsi="Times-Roman" w:cs="Times-Roman"/>
          <w:color w:val="auto"/>
          <w:lang w:eastAsia="pl-PL"/>
        </w:rPr>
      </w:pPr>
    </w:p>
    <w:p w:rsidR="00FC681C" w:rsidRPr="00815894" w:rsidRDefault="00FC681C" w:rsidP="00993F3D">
      <w:pPr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Pr="00815894">
        <w:rPr>
          <w:sz w:val="20"/>
          <w:szCs w:val="20"/>
        </w:rPr>
        <w:t xml:space="preserve">(wypełnia </w:t>
      </w:r>
      <w:r>
        <w:rPr>
          <w:sz w:val="20"/>
          <w:szCs w:val="20"/>
        </w:rPr>
        <w:t>dysponent środków finansowych</w:t>
      </w:r>
      <w:r w:rsidRPr="008158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80"/>
        <w:gridCol w:w="4642"/>
      </w:tblGrid>
      <w:tr w:rsidR="00FC681C" w:rsidRPr="00815894" w:rsidTr="00945DD2">
        <w:trPr>
          <w:cantSplit/>
        </w:trPr>
        <w:tc>
          <w:tcPr>
            <w:tcW w:w="9212" w:type="dxa"/>
            <w:gridSpan w:val="3"/>
          </w:tcPr>
          <w:p w:rsidR="00FC681C" w:rsidRPr="00815894" w:rsidRDefault="00FC681C" w:rsidP="00945DD2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>
              <w:rPr>
                <w:b/>
                <w:bCs/>
                <w:sz w:val="20"/>
                <w:szCs w:val="20"/>
              </w:rPr>
              <w:t>y upoważnionej do odbioru umowy</w:t>
            </w:r>
            <w:r w:rsidRPr="00815894">
              <w:rPr>
                <w:sz w:val="20"/>
                <w:szCs w:val="20"/>
              </w:rPr>
              <w:t>)*</w:t>
            </w:r>
          </w:p>
        </w:tc>
      </w:tr>
      <w:tr w:rsidR="00FC681C" w:rsidRPr="00815894" w:rsidTr="00945DD2">
        <w:tc>
          <w:tcPr>
            <w:tcW w:w="4390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</w:tc>
        <w:tc>
          <w:tcPr>
            <w:tcW w:w="4822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</w:tr>
      <w:tr w:rsidR="00FC681C" w:rsidRPr="00815894" w:rsidTr="00945DD2">
        <w:tc>
          <w:tcPr>
            <w:tcW w:w="4390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</w:tc>
        <w:tc>
          <w:tcPr>
            <w:tcW w:w="4822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</w:tr>
      <w:tr w:rsidR="00FC681C" w:rsidRPr="00815894" w:rsidTr="00945DD2">
        <w:trPr>
          <w:cantSplit/>
        </w:trPr>
        <w:tc>
          <w:tcPr>
            <w:tcW w:w="9212" w:type="dxa"/>
            <w:gridSpan w:val="3"/>
          </w:tcPr>
          <w:p w:rsidR="00FC681C" w:rsidRPr="00815894" w:rsidRDefault="00FC681C" w:rsidP="00945DD2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  <w:p w:rsidR="00FC681C" w:rsidRPr="00815894" w:rsidRDefault="00FC681C" w:rsidP="00945D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681C" w:rsidRPr="00815894" w:rsidTr="00945DD2"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Umowa licencyjna/ umowa o dzieło bez przeniesienia praw autorskich/ umowa o dzieło z przeniesieniem praw autorskich/ umowa zlecenie</w:t>
            </w:r>
          </w:p>
        </w:tc>
      </w:tr>
      <w:tr w:rsidR="00FC681C" w:rsidRPr="00815894" w:rsidTr="00945DD2"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FC681C" w:rsidRPr="00815894" w:rsidTr="00945DD2"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……………….. do…………….</w:t>
            </w:r>
          </w:p>
        </w:tc>
      </w:tr>
      <w:tr w:rsidR="00FC681C" w:rsidRPr="00815894" w:rsidTr="00945DD2"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FC681C" w:rsidRPr="00815894" w:rsidRDefault="00FC681C" w:rsidP="00945DD2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(kwotę należy wpisać w części „Warunki finansowe”umowy)</w:t>
            </w: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</w:tr>
      <w:tr w:rsidR="00FC681C" w:rsidRPr="00815894" w:rsidTr="00945DD2">
        <w:trPr>
          <w:trHeight w:val="459"/>
        </w:trPr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</w:t>
            </w:r>
            <w:r>
              <w:rPr>
                <w:sz w:val="20"/>
                <w:szCs w:val="20"/>
              </w:rPr>
              <w:t>aktualna stawka ZUS</w:t>
            </w:r>
            <w:r w:rsidRPr="008158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**</w:t>
            </w:r>
          </w:p>
          <w:p w:rsidR="00FC681C" w:rsidRPr="00815894" w:rsidRDefault="00FC681C" w:rsidP="00945DD2">
            <w:pPr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>(dotyczy umów objętych obowiązkiem zus-u)</w:t>
            </w:r>
          </w:p>
          <w:p w:rsidR="00FC681C" w:rsidRPr="00815894" w:rsidRDefault="00FC681C" w:rsidP="00945DD2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</w:tr>
      <w:tr w:rsidR="00FC681C" w:rsidRPr="00815894" w:rsidTr="00945DD2"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</w:tr>
      <w:tr w:rsidR="00FC681C" w:rsidRPr="00815894" w:rsidTr="00945DD2">
        <w:tc>
          <w:tcPr>
            <w:tcW w:w="4570" w:type="dxa"/>
            <w:gridSpan w:val="2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42" w:type="dxa"/>
          </w:tcPr>
          <w:p w:rsidR="00FC681C" w:rsidRPr="00815894" w:rsidRDefault="00FC681C" w:rsidP="00945DD2">
            <w:pPr>
              <w:rPr>
                <w:sz w:val="20"/>
                <w:szCs w:val="20"/>
              </w:rPr>
            </w:pPr>
          </w:p>
        </w:tc>
      </w:tr>
    </w:tbl>
    <w:p w:rsidR="00FC681C" w:rsidRPr="00815894" w:rsidRDefault="00FC681C" w:rsidP="00993F3D">
      <w:pPr>
        <w:rPr>
          <w:sz w:val="20"/>
          <w:szCs w:val="20"/>
        </w:rPr>
      </w:pPr>
      <w:r w:rsidRPr="00815894">
        <w:rPr>
          <w:sz w:val="20"/>
          <w:szCs w:val="20"/>
        </w:rPr>
        <w:t xml:space="preserve">Oświadczam, że zapoznałem się z możliwością finansowania w/w umowy z funduszy obsługiwanych przez Dział </w:t>
      </w:r>
      <w:r>
        <w:rPr>
          <w:sz w:val="20"/>
          <w:szCs w:val="20"/>
        </w:rPr>
        <w:t>Krajowych Projektów Naukowych i Działalności Statutowej</w:t>
      </w:r>
    </w:p>
    <w:p w:rsidR="00FC681C" w:rsidRPr="00815894" w:rsidRDefault="00FC681C" w:rsidP="00993F3D">
      <w:pPr>
        <w:ind w:left="360"/>
        <w:rPr>
          <w:sz w:val="20"/>
          <w:szCs w:val="20"/>
        </w:rPr>
      </w:pPr>
    </w:p>
    <w:p w:rsidR="00FC681C" w:rsidRDefault="00FC681C" w:rsidP="00993F3D">
      <w:pPr>
        <w:ind w:left="360"/>
        <w:rPr>
          <w:sz w:val="20"/>
          <w:szCs w:val="20"/>
        </w:rPr>
      </w:pPr>
      <w:r w:rsidRPr="00815894">
        <w:rPr>
          <w:sz w:val="20"/>
          <w:szCs w:val="20"/>
        </w:rPr>
        <w:t xml:space="preserve">Podpis </w:t>
      </w:r>
      <w:r>
        <w:rPr>
          <w:sz w:val="20"/>
          <w:szCs w:val="20"/>
        </w:rPr>
        <w:t>dysponenta środków finansowych</w:t>
      </w:r>
    </w:p>
    <w:p w:rsidR="00FC681C" w:rsidRPr="00815894" w:rsidRDefault="00FC681C" w:rsidP="00993F3D">
      <w:pPr>
        <w:ind w:left="360"/>
        <w:rPr>
          <w:sz w:val="20"/>
          <w:szCs w:val="20"/>
        </w:rPr>
      </w:pPr>
    </w:p>
    <w:p w:rsidR="00FC681C" w:rsidRDefault="00FC681C" w:rsidP="00993F3D">
      <w:pPr>
        <w:tabs>
          <w:tab w:val="left" w:pos="1797"/>
          <w:tab w:val="left" w:pos="1953"/>
        </w:tabs>
        <w:spacing w:after="0" w:line="240" w:lineRule="auto"/>
        <w:rPr>
          <w:sz w:val="20"/>
          <w:szCs w:val="20"/>
        </w:rPr>
      </w:pPr>
      <w:r w:rsidRPr="00815894">
        <w:rPr>
          <w:sz w:val="20"/>
          <w:szCs w:val="20"/>
        </w:rPr>
        <w:t>)*</w:t>
      </w:r>
      <w:r>
        <w:rPr>
          <w:sz w:val="20"/>
          <w:szCs w:val="20"/>
        </w:rPr>
        <w:t>Określenie zakresu umowy jest potrzebne w celu przygotowania jej w systemie S4A</w:t>
      </w:r>
    </w:p>
    <w:p w:rsidR="00FC681C" w:rsidRPr="00815894" w:rsidRDefault="00FC681C" w:rsidP="00993F3D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)** stawka w 2017 19,83%</w:t>
      </w:r>
    </w:p>
    <w:p w:rsidR="00FC681C" w:rsidRPr="004F48D2" w:rsidRDefault="00FC681C" w:rsidP="00432E6B"/>
    <w:sectPr w:rsidR="00FC681C" w:rsidRPr="004F48D2" w:rsidSect="00F44379">
      <w:headerReference w:type="default" r:id="rId7"/>
      <w:footerReference w:type="default" r:id="rId8"/>
      <w:pgSz w:w="11906" w:h="16838"/>
      <w:pgMar w:top="2127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1C" w:rsidRDefault="00FC681C">
      <w:pPr>
        <w:spacing w:after="0" w:line="240" w:lineRule="auto"/>
      </w:pPr>
      <w:r>
        <w:separator/>
      </w:r>
    </w:p>
  </w:endnote>
  <w:endnote w:type="continuationSeparator" w:id="0">
    <w:p w:rsidR="00FC681C" w:rsidRDefault="00FC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1C" w:rsidRDefault="00FC681C">
    <w:pPr>
      <w:pStyle w:val="Stopka1"/>
    </w:pPr>
    <w:r>
      <w:rPr>
        <w:noProof/>
        <w:lang w:eastAsia="pl-PL"/>
      </w:rPr>
      <w:pict>
        <v:rect id="Grafika2" o:spid="_x0000_s2051" style="position:absolute;margin-left:49.6pt;margin-top:8.55pt;width:411.6pt;height:111.8pt;z-index:-251659264;visibility:visible" filled="f" stroked="f">
          <v:textbox>
            <w:txbxContent>
              <w:p w:rsidR="00FC681C" w:rsidRDefault="00FC681C">
                <w:pPr>
                  <w:pStyle w:val="Zawartoramki"/>
                  <w:jc w:val="center"/>
                </w:pPr>
                <w:r>
                  <w:rPr>
                    <w:color w:val="404040"/>
                    <w:sz w:val="20"/>
                    <w:szCs w:val="20"/>
                  </w:rPr>
                  <w:t>Al. Racławickie 14 | 20-950 Lublin | tel. +48 81 445 42 04 | tlumaczenia@kul.pl | www.kul.pl</w:t>
                </w:r>
              </w:p>
            </w:txbxContent>
          </v:textbox>
        </v:rect>
      </w:pict>
    </w:r>
    <w:r>
      <w:rPr>
        <w:noProof/>
        <w:lang w:eastAsia="pl-PL"/>
      </w:rPr>
      <w:pict>
        <v:shape id="Grafika1" o:spid="_x0000_s2052" style="position:absolute;margin-left:.55pt;margin-top:4.65pt;width:509.5pt;height: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path="m,l21600,21600e" filled="f" strokecolor="#404040" strokeweight=".18mm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1C" w:rsidRDefault="00FC681C">
      <w:pPr>
        <w:spacing w:after="0" w:line="240" w:lineRule="auto"/>
      </w:pPr>
      <w:r>
        <w:separator/>
      </w:r>
    </w:p>
  </w:footnote>
  <w:footnote w:type="continuationSeparator" w:id="0">
    <w:p w:rsidR="00FC681C" w:rsidRDefault="00FC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1C" w:rsidRDefault="00FC681C">
    <w:pPr>
      <w:pStyle w:val="Nagwek1"/>
    </w:pPr>
    <w:r>
      <w:rPr>
        <w:noProof/>
        <w:lang w:eastAsia="pl-PL"/>
      </w:rPr>
      <w:pict>
        <v:rect id="Ramka1" o:spid="_x0000_s2049" style="position:absolute;margin-left:297pt;margin-top:8.65pt;width:220.3pt;height:109.4pt;z-index:-251657216;visibility:visible" filled="f" stroked="f">
          <v:textbox>
            <w:txbxContent>
              <w:p w:rsidR="00FC681C" w:rsidRDefault="00FC681C">
                <w:pPr>
                  <w:pStyle w:val="Zawartoramki"/>
                  <w:rPr>
                    <w:color w:val="000000"/>
                  </w:rPr>
                </w:pPr>
              </w:p>
            </w:txbxContent>
          </v:textbox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pt;margin-top:-35.4pt;width:595.3pt;height:88.65pt;z-index:-251660288;visibility:visible;mso-wrap-distance-left:0;mso-wrap-distance-right:0">
          <v:imagedata r:id="rId1" o:title=""/>
        </v:shape>
      </w:pict>
    </w:r>
  </w:p>
  <w:p w:rsidR="00FC681C" w:rsidRDefault="00FC681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115"/>
    <w:multiLevelType w:val="multilevel"/>
    <w:tmpl w:val="0E148AA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ED478F9"/>
    <w:multiLevelType w:val="multilevel"/>
    <w:tmpl w:val="605E55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01"/>
    <w:rsid w:val="00134864"/>
    <w:rsid w:val="00165784"/>
    <w:rsid w:val="00191C4A"/>
    <w:rsid w:val="00242F0C"/>
    <w:rsid w:val="002A5581"/>
    <w:rsid w:val="00432E6B"/>
    <w:rsid w:val="004F48D2"/>
    <w:rsid w:val="005816EE"/>
    <w:rsid w:val="005A48FD"/>
    <w:rsid w:val="005D03EB"/>
    <w:rsid w:val="00615B4A"/>
    <w:rsid w:val="006736B7"/>
    <w:rsid w:val="0080723F"/>
    <w:rsid w:val="00815894"/>
    <w:rsid w:val="00945DD2"/>
    <w:rsid w:val="00993F3D"/>
    <w:rsid w:val="009D1101"/>
    <w:rsid w:val="00AA48F6"/>
    <w:rsid w:val="00C32F95"/>
    <w:rsid w:val="00C35C81"/>
    <w:rsid w:val="00ED5404"/>
    <w:rsid w:val="00F44379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link w:val="Nagwek1Znak"/>
    <w:uiPriority w:val="9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1">
    <w:name w:val="Nagłówek 21"/>
    <w:basedOn w:val="Normal"/>
    <w:link w:val="Nagwek2Znak"/>
    <w:uiPriority w:val="99"/>
    <w:pPr>
      <w:keepNext/>
      <w:suppressAutoHyphens/>
      <w:snapToGrid w:val="0"/>
      <w:spacing w:after="0" w:line="240" w:lineRule="auto"/>
      <w:outlineLvl w:val="1"/>
    </w:pPr>
    <w:rPr>
      <w:rFonts w:ascii="Garamond" w:eastAsia="Times New Roman" w:hAnsi="Garamond" w:cs="Garamond"/>
      <w:b/>
      <w:bCs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StopkaZnak">
    <w:name w:val="Stopka Znak"/>
    <w:basedOn w:val="DefaultParagraphFont"/>
    <w:link w:val="Stopka1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0A"/>
      <w:sz w:val="22"/>
      <w:szCs w:val="22"/>
      <w:lang w:eastAsia="en-US"/>
    </w:rPr>
  </w:style>
  <w:style w:type="character" w:customStyle="1" w:styleId="Nagwek1Znak">
    <w:name w:val="Nagłówek 1 Znak"/>
    <w:basedOn w:val="DefaultParagraphFont"/>
    <w:link w:val="Nagwek11"/>
    <w:uiPriority w:val="9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efaultParagraphFont"/>
    <w:link w:val="Nagwek21"/>
    <w:uiPriority w:val="99"/>
    <w:rPr>
      <w:rFonts w:ascii="Garamond" w:hAnsi="Garamond" w:cs="Garamond"/>
      <w:b/>
      <w:bCs/>
      <w:sz w:val="24"/>
      <w:szCs w:val="24"/>
      <w:lang w:eastAsia="ar-SA" w:bidi="ar-SA"/>
    </w:rPr>
  </w:style>
  <w:style w:type="paragraph" w:styleId="Header">
    <w:name w:val="header"/>
    <w:basedOn w:val="Normal"/>
    <w:next w:val="BodyText"/>
    <w:link w:val="HeaderChar"/>
    <w:uiPriority w:val="99"/>
    <w:rsid w:val="00F4437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41765"/>
    <w:rPr>
      <w:rFonts w:cs="Calibri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F4437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765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F44379"/>
  </w:style>
  <w:style w:type="paragraph" w:customStyle="1" w:styleId="Legenda1">
    <w:name w:val="Legenda1"/>
    <w:basedOn w:val="Normal"/>
    <w:uiPriority w:val="99"/>
    <w:rsid w:val="00F443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44379"/>
    <w:pPr>
      <w:suppressLineNumbers/>
    </w:pPr>
  </w:style>
  <w:style w:type="paragraph" w:customStyle="1" w:styleId="Nagwek1">
    <w:name w:val="Nagłówek1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Caption">
    <w:name w:val="caption"/>
    <w:basedOn w:val="Normal"/>
    <w:uiPriority w:val="99"/>
    <w:qFormat/>
    <w:rsid w:val="00F443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opka1">
    <w:name w:val="Stopka1"/>
    <w:basedOn w:val="Normal"/>
    <w:link w:val="StopkaZnak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1765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Zawartoramki">
    <w:name w:val="Zawartość ramki"/>
    <w:basedOn w:val="Normal"/>
    <w:uiPriority w:val="99"/>
    <w:rsid w:val="00F44379"/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41765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993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765"/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672</Words>
  <Characters>4033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cp:keywords/>
  <dc:description/>
  <cp:lastModifiedBy>kasiapiwko</cp:lastModifiedBy>
  <cp:revision>3</cp:revision>
  <cp:lastPrinted>2018-10-03T09:01:00Z</cp:lastPrinted>
  <dcterms:created xsi:type="dcterms:W3CDTF">2018-06-11T11:33:00Z</dcterms:created>
  <dcterms:modified xsi:type="dcterms:W3CDTF">2018-10-03T09:02:00Z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