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spacing w:lineRule="auto" w:line="480"/>
        <w:ind w:left="0" w:hanging="0"/>
        <w:jc w:val="center"/>
        <w:rPr>
          <w:rFonts w:ascii="Cambria" w:hAnsi="Cambria" w:cs="Cambria"/>
          <w:b/>
          <w:b/>
          <w:bCs/>
          <w:color w:val="000000"/>
          <w:sz w:val="21"/>
          <w:szCs w:val="21"/>
        </w:rPr>
      </w:pPr>
      <w:r>
        <w:rPr>
          <w:rFonts w:cs="Cambria" w:ascii="Cambria" w:hAnsi="Cambria"/>
          <w:b/>
          <w:bCs/>
          <w:color w:val="000000"/>
          <w:sz w:val="21"/>
          <w:szCs w:val="21"/>
        </w:rPr>
        <w:t xml:space="preserve">ANEKS NR 1 Z DNIA </w:t>
      </w:r>
      <w:r>
        <w:rPr>
          <w:rFonts w:cs="Cambria" w:ascii="Cambria" w:hAnsi="Cambria"/>
          <w:bCs/>
          <w:color w:val="000000"/>
          <w:sz w:val="21"/>
          <w:szCs w:val="21"/>
        </w:rPr>
        <w:t>........../ ........../ 20…… roku</w:t>
      </w:r>
    </w:p>
    <w:p>
      <w:pPr>
        <w:pStyle w:val="ListParagraph"/>
        <w:spacing w:lineRule="auto" w:line="276" w:before="0" w:after="240"/>
        <w:ind w:left="0" w:hanging="0"/>
        <w:jc w:val="center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/>
          <w:bCs/>
          <w:color w:val="000000"/>
          <w:sz w:val="21"/>
          <w:szCs w:val="21"/>
        </w:rPr>
        <w:t>DO UMOWY NR ………./20……</w:t>
      </w:r>
      <w:r>
        <w:rPr>
          <w:rFonts w:cs="Cambria" w:ascii="Cambria" w:hAnsi="Cambria"/>
          <w:bCs/>
          <w:color w:val="000000"/>
          <w:sz w:val="21"/>
          <w:szCs w:val="21"/>
        </w:rPr>
        <w:t xml:space="preserve"> zawartej w dniu 20…… roku</w:t>
      </w:r>
    </w:p>
    <w:p>
      <w:pPr>
        <w:pStyle w:val="ListParagraph"/>
        <w:spacing w:lineRule="auto" w:line="276"/>
        <w:ind w:left="0" w:hanging="0"/>
        <w:jc w:val="center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w ramach projektu</w:t>
      </w:r>
    </w:p>
    <w:p>
      <w:pPr>
        <w:pStyle w:val="ListParagraph"/>
        <w:spacing w:lineRule="auto" w:line="276"/>
        <w:ind w:left="0" w:hanging="0"/>
        <w:jc w:val="center"/>
        <w:rPr>
          <w:rFonts w:ascii="Cambria" w:hAnsi="Cambria" w:cs="Cambria"/>
          <w:b/>
          <w:b/>
          <w:bCs/>
          <w:color w:val="000000"/>
          <w:sz w:val="21"/>
          <w:szCs w:val="21"/>
        </w:rPr>
      </w:pPr>
      <w:r>
        <w:rPr>
          <w:rFonts w:cs="Cambria" w:ascii="Cambria" w:hAnsi="Cambria"/>
          <w:b/>
          <w:bCs/>
          <w:color w:val="000000"/>
          <w:sz w:val="21"/>
          <w:szCs w:val="21"/>
        </w:rPr>
        <w:t>„</w:t>
      </w:r>
      <w:r>
        <w:rPr>
          <w:rFonts w:cs="Cambria" w:ascii="Cambria" w:hAnsi="Cambria"/>
          <w:b/>
          <w:bCs/>
          <w:color w:val="000000"/>
          <w:sz w:val="21"/>
          <w:szCs w:val="21"/>
        </w:rPr>
        <w:t>Law in Action: Staż dla studentów Wydziału Prawa”</w:t>
      </w:r>
    </w:p>
    <w:p>
      <w:pPr>
        <w:pStyle w:val="ListParagraph"/>
        <w:spacing w:lineRule="auto" w:line="276"/>
        <w:ind w:left="0" w:hanging="0"/>
        <w:jc w:val="center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dofinansowanego z Funduszy Europejskich</w:t>
      </w:r>
    </w:p>
    <w:p>
      <w:pPr>
        <w:pStyle w:val="ListParagraph"/>
        <w:spacing w:lineRule="auto" w:line="276"/>
        <w:ind w:left="0" w:hanging="0"/>
        <w:jc w:val="center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 xml:space="preserve">w ramach Europejskiego Funduszu Społecznego </w:t>
      </w:r>
    </w:p>
    <w:p>
      <w:pPr>
        <w:pStyle w:val="Normal"/>
        <w:spacing w:lineRule="auto" w:line="276" w:before="240" w:after="240"/>
        <w:ind w:firstLine="708"/>
        <w:jc w:val="center"/>
        <w:rPr>
          <w:rFonts w:ascii="Cambria" w:hAnsi="Cambria"/>
          <w:b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Strony aneksu:</w:t>
      </w:r>
    </w:p>
    <w:p>
      <w:pPr>
        <w:pStyle w:val="Normal"/>
        <w:numPr>
          <w:ilvl w:val="0"/>
          <w:numId w:val="1"/>
        </w:numPr>
        <w:tabs>
          <w:tab w:val="left" w:pos="709" w:leader="none"/>
          <w:tab w:val="left" w:pos="8931" w:leader="none"/>
          <w:tab w:val="right" w:pos="9070" w:leader="dot"/>
        </w:tabs>
        <w:suppressAutoHyphens w:val="false"/>
        <w:spacing w:lineRule="auto" w:line="276"/>
        <w:ind w:left="709" w:hanging="283"/>
        <w:rPr>
          <w:rFonts w:ascii="Cambria" w:hAnsi="Cambria" w:cs="Cambria"/>
          <w:b/>
          <w:b/>
          <w:bCs/>
          <w:color w:val="000000"/>
          <w:sz w:val="21"/>
          <w:szCs w:val="21"/>
        </w:rPr>
      </w:pPr>
      <w:r>
        <w:rPr>
          <w:rFonts w:cs="Cambria" w:ascii="Cambria" w:hAnsi="Cambria"/>
          <w:b/>
          <w:bCs/>
          <w:color w:val="000000"/>
          <w:sz w:val="21"/>
          <w:szCs w:val="21"/>
        </w:rPr>
        <w:t>……………………………………</w:t>
      </w:r>
      <w:r>
        <w:rPr>
          <w:rFonts w:cs="Cambria" w:ascii="Cambria" w:hAnsi="Cambria"/>
          <w:b/>
          <w:bCs/>
          <w:color w:val="000000"/>
          <w:sz w:val="21"/>
          <w:szCs w:val="21"/>
        </w:rPr>
        <w:t>..….…….</w:t>
      </w:r>
      <w:r>
        <w:rPr>
          <w:rFonts w:cs="Cambria" w:ascii="Cambria" w:hAnsi="Cambria"/>
          <w:bCs/>
          <w:color w:val="000000"/>
          <w:sz w:val="21"/>
          <w:szCs w:val="21"/>
        </w:rPr>
        <w:t>(funkcjonująca pod marką ……………………………..……….……….),</w:t>
      </w:r>
    </w:p>
    <w:p>
      <w:pPr>
        <w:pStyle w:val="Normal"/>
        <w:tabs>
          <w:tab w:val="left" w:pos="709" w:leader="none"/>
          <w:tab w:val="left" w:pos="9072" w:leader="none"/>
        </w:tabs>
        <w:spacing w:lineRule="auto" w:line="276"/>
        <w:ind w:left="709" w:hanging="0"/>
        <w:rPr>
          <w:rFonts w:ascii="Cambria" w:hAnsi="Cambria" w:cs="Cambria"/>
          <w:b/>
          <w:b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z siedzibą w …………………………………. ul. …………………………….….………., ………..……..…..….…………...,</w:t>
      </w:r>
    </w:p>
    <w:p>
      <w:pPr>
        <w:pStyle w:val="Normal"/>
        <w:spacing w:lineRule="auto" w:line="276"/>
        <w:ind w:left="720" w:hanging="0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 xml:space="preserve">wpisana do rejestru przedsiębiorców Krajowego Rejestru Sądowego prowadzonego przez </w:t>
      </w:r>
    </w:p>
    <w:p>
      <w:pPr>
        <w:pStyle w:val="Normal"/>
        <w:spacing w:lineRule="auto" w:line="276"/>
        <w:ind w:left="720" w:hanging="0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…………………………………………………………………</w:t>
      </w:r>
      <w:r>
        <w:rPr>
          <w:rFonts w:cs="Cambria" w:ascii="Cambria" w:hAnsi="Cambria"/>
          <w:bCs/>
          <w:color w:val="000000"/>
          <w:sz w:val="21"/>
          <w:szCs w:val="21"/>
        </w:rPr>
        <w:t>.pod numerem KRS…………………………………………..,</w:t>
      </w:r>
    </w:p>
    <w:p>
      <w:pPr>
        <w:pStyle w:val="Normal"/>
        <w:spacing w:lineRule="auto" w:line="276"/>
        <w:ind w:left="720" w:hanging="0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posiadająca nr REGON: …………………..….……...……….…, nr NIP: …………..……….…..………………..….,</w:t>
      </w:r>
    </w:p>
    <w:p>
      <w:pPr>
        <w:pStyle w:val="Normal"/>
        <w:spacing w:lineRule="auto" w:line="276"/>
        <w:ind w:left="720" w:hanging="0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reprezentowana przez:</w:t>
      </w:r>
    </w:p>
    <w:p>
      <w:pPr>
        <w:pStyle w:val="Normal"/>
        <w:tabs>
          <w:tab w:val="left" w:pos="9070" w:leader="none"/>
        </w:tabs>
        <w:spacing w:lineRule="auto" w:line="276"/>
        <w:ind w:left="720" w:hanging="0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………………………………………………</w:t>
      </w:r>
      <w:r>
        <w:rPr>
          <w:rFonts w:cs="Cambria" w:ascii="Cambria" w:hAnsi="Cambria"/>
          <w:bCs/>
          <w:color w:val="000000"/>
          <w:sz w:val="21"/>
          <w:szCs w:val="21"/>
        </w:rPr>
        <w:t xml:space="preserve">..…...……….….… - </w:t>
      </w:r>
      <w:r>
        <w:rPr>
          <w:rFonts w:cs="Cambria" w:ascii="Cambria" w:hAnsi="Cambria"/>
          <w:b/>
          <w:bCs/>
          <w:color w:val="000000"/>
          <w:sz w:val="21"/>
          <w:szCs w:val="21"/>
        </w:rPr>
        <w:t>………………...……….………….…………….………….…</w:t>
      </w:r>
    </w:p>
    <w:p>
      <w:pPr>
        <w:pStyle w:val="Normal"/>
        <w:tabs>
          <w:tab w:val="left" w:pos="9070" w:leader="none"/>
        </w:tabs>
        <w:spacing w:lineRule="auto" w:line="276" w:before="0" w:after="240"/>
        <w:ind w:left="720" w:hanging="0"/>
        <w:rPr>
          <w:rFonts w:ascii="Cambria" w:hAnsi="Cambria" w:cs="Cambria"/>
          <w:b/>
          <w:b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zgodnie z załączonym pełnomocnictwem,</w:t>
      </w:r>
      <w:r>
        <w:rPr>
          <w:rFonts w:cs="Cambria" w:ascii="Cambria" w:hAnsi="Cambria"/>
          <w:b/>
          <w:bCs/>
          <w:color w:val="000000"/>
          <w:sz w:val="21"/>
          <w:szCs w:val="21"/>
        </w:rPr>
        <w:t xml:space="preserve"> </w:t>
      </w:r>
      <w:r>
        <w:rPr>
          <w:rFonts w:cs="Cambria" w:ascii="Cambria" w:hAnsi="Cambria"/>
          <w:bCs/>
          <w:color w:val="000000"/>
          <w:sz w:val="21"/>
          <w:szCs w:val="21"/>
        </w:rPr>
        <w:t>zwana dalej Jednostką Przyjmującą,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76"/>
        <w:ind w:left="709" w:hanging="360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/>
          <w:bCs/>
          <w:color w:val="000000"/>
          <w:sz w:val="21"/>
          <w:szCs w:val="21"/>
        </w:rPr>
        <w:t>KATOLICKI UNIWERSYTET LUBELSKI JANA PAWŁA II</w:t>
      </w:r>
      <w:r>
        <w:rPr>
          <w:rFonts w:cs="Cambria" w:ascii="Cambria" w:hAnsi="Cambria"/>
          <w:bCs/>
          <w:color w:val="000000"/>
          <w:sz w:val="21"/>
          <w:szCs w:val="21"/>
        </w:rPr>
        <w:t xml:space="preserve"> </w:t>
      </w:r>
    </w:p>
    <w:p>
      <w:pPr>
        <w:pStyle w:val="ListParagraph"/>
        <w:spacing w:lineRule="auto" w:line="276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z siedzibą w Lublinie, Al. Racławickie 14, 20-950 Lublin,</w:t>
      </w:r>
    </w:p>
    <w:p>
      <w:pPr>
        <w:pStyle w:val="ListParagraph"/>
        <w:spacing w:lineRule="auto" w:line="276"/>
        <w:rPr/>
      </w:pPr>
      <w:r>
        <w:rPr>
          <w:rFonts w:cs="Cambria" w:ascii="Cambria" w:hAnsi="Cambria"/>
          <w:bCs/>
          <w:color w:val="000000"/>
          <w:sz w:val="21"/>
          <w:szCs w:val="21"/>
        </w:rPr>
        <w:t xml:space="preserve">posiadający nr REGON: 000514064, nr NIP: 712-016-10-05, </w:t>
        <w:br/>
        <w:t xml:space="preserve">reprezentowany przez </w:t>
      </w:r>
      <w:r>
        <w:rPr>
          <w:rFonts w:cs="Cambria" w:ascii="Cambria" w:hAnsi="Cambria"/>
          <w:b w:val="false"/>
          <w:bCs w:val="false"/>
          <w:i w:val="false"/>
          <w:iCs w:val="false"/>
          <w:color w:val="000000"/>
          <w:sz w:val="21"/>
          <w:szCs w:val="21"/>
          <w:u w:val="none"/>
        </w:rPr>
        <w:t>Prorektora ds. Nauki i Kontaktów Międzynarodowych</w:t>
      </w:r>
      <w:r>
        <w:rPr>
          <w:rFonts w:cs="Cambria" w:ascii="Cambria" w:hAnsi="Cambria"/>
          <w:b w:val="false"/>
          <w:bCs w:val="false"/>
          <w:i w:val="false"/>
          <w:iCs w:val="false"/>
          <w:color w:val="000000"/>
          <w:sz w:val="21"/>
          <w:szCs w:val="21"/>
          <w:u w:val="none"/>
        </w:rPr>
        <w:t xml:space="preserve"> </w:t>
      </w:r>
    </w:p>
    <w:p>
      <w:pPr>
        <w:pStyle w:val="ListParagraph"/>
        <w:spacing w:lineRule="auto" w:line="276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dr hab. Marcina Tkaczyka OFMConv., prof. KUL</w:t>
      </w:r>
    </w:p>
    <w:p>
      <w:pPr>
        <w:pStyle w:val="ListParagraph"/>
        <w:tabs>
          <w:tab w:val="left" w:pos="709" w:leader="none"/>
        </w:tabs>
        <w:spacing w:lineRule="auto" w:line="276" w:before="0" w:after="240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zwany dalej Organizatorem (lub KUL),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76"/>
        <w:ind w:left="709" w:hanging="283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/>
          <w:bCs/>
          <w:color w:val="000000"/>
          <w:sz w:val="21"/>
          <w:szCs w:val="21"/>
        </w:rPr>
        <w:t>Pani/Pan</w:t>
      </w:r>
      <w:r>
        <w:rPr>
          <w:rFonts w:cs="Cambria" w:ascii="Cambria" w:hAnsi="Cambria"/>
          <w:bCs/>
          <w:color w:val="000000"/>
          <w:sz w:val="21"/>
          <w:szCs w:val="21"/>
        </w:rPr>
        <w:t xml:space="preserve"> </w:t>
      </w:r>
      <w:r>
        <w:rPr>
          <w:rFonts w:cs="Cambria" w:ascii="Cambria" w:hAnsi="Cambria"/>
          <w:b/>
          <w:bCs/>
          <w:color w:val="000000"/>
          <w:sz w:val="21"/>
          <w:szCs w:val="21"/>
        </w:rPr>
        <w:t>……………..</w:t>
      </w:r>
    </w:p>
    <w:p>
      <w:pPr>
        <w:pStyle w:val="Normal"/>
        <w:spacing w:lineRule="auto" w:line="276"/>
        <w:ind w:left="720" w:hanging="0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Zamieszkały/ą …………………., legitymujący/ą się dowodem osobistym seria: …….., numer: ………., PESEL: ………………</w:t>
      </w:r>
    </w:p>
    <w:p>
      <w:pPr>
        <w:pStyle w:val="Normal"/>
        <w:spacing w:lineRule="auto" w:line="276" w:before="0" w:after="240"/>
        <w:ind w:left="720" w:hanging="0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zwany/ą dalej Uczestnikiem/czką projektu.</w:t>
      </w:r>
    </w:p>
    <w:p>
      <w:pPr>
        <w:pStyle w:val="Normal"/>
        <w:spacing w:lineRule="auto" w:line="276"/>
        <w:jc w:val="both"/>
        <w:rPr>
          <w:rFonts w:ascii="Cambria" w:hAnsi="Cambria" w:cs="Cambria"/>
          <w:b/>
          <w:b/>
          <w:bCs/>
          <w:color w:val="000000"/>
          <w:sz w:val="21"/>
          <w:szCs w:val="21"/>
        </w:rPr>
      </w:pPr>
      <w:r>
        <w:rPr>
          <w:rFonts w:cs="Cambria" w:ascii="Cambria" w:hAnsi="Cambria"/>
          <w:b/>
          <w:bCs/>
          <w:color w:val="000000"/>
          <w:sz w:val="21"/>
          <w:szCs w:val="21"/>
        </w:rPr>
        <w:t>Na podstawie § 5 ust. 6 w umowy nr ………./20…… zawartej w dniu ........../ ........../20…… roku, strony zgodnie postanawiają:</w:t>
      </w:r>
    </w:p>
    <w:p>
      <w:pPr>
        <w:pStyle w:val="Normal"/>
        <w:spacing w:lineRule="auto" w:line="276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</w:r>
    </w:p>
    <w:p>
      <w:pPr>
        <w:pStyle w:val="Normal"/>
        <w:spacing w:lineRule="auto" w:line="276"/>
        <w:jc w:val="both"/>
        <w:rPr>
          <w:rFonts w:ascii="Cambria" w:hAnsi="Cambria" w:cs="Cambria"/>
          <w:b/>
          <w:b/>
          <w:bCs/>
          <w:color w:val="000000"/>
          <w:sz w:val="21"/>
          <w:szCs w:val="21"/>
        </w:rPr>
      </w:pPr>
      <w:r>
        <w:rPr>
          <w:rFonts w:cs="Cambria" w:ascii="Cambria" w:hAnsi="Cambria"/>
          <w:b/>
          <w:bCs/>
          <w:color w:val="000000"/>
          <w:sz w:val="21"/>
          <w:szCs w:val="21"/>
        </w:rPr>
        <w:t>§ 5 umowy przyjmuje następujące brzmienie:</w:t>
      </w:r>
    </w:p>
    <w:p>
      <w:pPr>
        <w:pStyle w:val="Normal"/>
        <w:spacing w:lineRule="auto" w:line="276"/>
        <w:jc w:val="both"/>
        <w:rPr>
          <w:rFonts w:ascii="Cambria" w:hAnsi="Cambria" w:cs="Cambria"/>
          <w:b/>
          <w:b/>
          <w:bCs/>
          <w:color w:val="000000"/>
          <w:sz w:val="21"/>
          <w:szCs w:val="21"/>
        </w:rPr>
      </w:pPr>
      <w:r>
        <w:rPr>
          <w:rFonts w:cs="Cambria" w:ascii="Cambria" w:hAnsi="Cambria"/>
          <w:b/>
          <w:bCs/>
          <w:color w:val="000000"/>
          <w:sz w:val="21"/>
          <w:szCs w:val="21"/>
        </w:rPr>
      </w:r>
    </w:p>
    <w:p>
      <w:pPr>
        <w:pStyle w:val="Normal"/>
        <w:spacing w:lineRule="auto" w:line="276"/>
        <w:jc w:val="center"/>
        <w:rPr>
          <w:rFonts w:ascii="Cambria" w:hAnsi="Cambria" w:cs="Cambria"/>
          <w:b/>
          <w:b/>
          <w:bCs/>
          <w:color w:val="000000"/>
          <w:sz w:val="21"/>
          <w:szCs w:val="21"/>
        </w:rPr>
      </w:pPr>
      <w:r>
        <w:rPr>
          <w:rFonts w:cs="Cambria" w:ascii="Cambria" w:hAnsi="Cambria"/>
          <w:b/>
          <w:bCs/>
          <w:color w:val="000000"/>
          <w:sz w:val="21"/>
          <w:szCs w:val="21"/>
        </w:rPr>
        <w:t>§ 5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 xml:space="preserve">Okres odbywania stażu ustala się na 3 miesiące, od ........../…......./2016 r. do …....../…....../2016 r. 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Wymiar czasu trwania stażu ustala się na ……………. godzin zegarowych miesięcznie.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 xml:space="preserve">Uczestnik/czka projektu ma możliwość odpracowania nieobecności spowodowanej chorobą. Odpracowanie nieobecności następuje na podstawie porozumienia zawartego pomiędzy Uczestnikiem/czką projektu oraz Jednostką Przyjmującą, które określi dni i godziny, w których Uczestnik/czka projektu odpracuje nieobecność. 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 xml:space="preserve">W przypadku konieczności przerwania stażu z przyczyn innych niż choroba, Uczestnik/czka projektu zwraca się z prośbą do Jednostki Przyjmującej oraz Organizatora o zawieszenie stażu i wyznaczenie nowego terminu, w którym staż będzie kontynuowany. 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Przerwanie stażu przez Uczestnika/czkę projektu wymaga w sytuacji wskazanej w § 5 ust. 4 umowy zgody Jednostki Przyjmującej oraz Organizatora, wyrażonej na piśmie pod rygorem nieważności.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Na odbycie stażu zgodnie z programem uzgodnionym z Jednostkę Przyjmującą, stanowiącym załącznik nr do umowy zostały przyznane środki finansowe wysokości 5 580,00 zł brutto (słownie: pięć tysięcy pięćset osiemdziesiąt tysięcy zł 0/100 brutto):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od dn. …../…../ 2016 r. do dn. …../…../2016 r. - w wysokości 1 860,00 zł brutto miesięcznie.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od dn. …../…../ 2016 r. do dn. …../…../2016 r. - w wysokości 1 860,00 zł brutto miesięcznie.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od dn. …../…../ 2016 r. do dn. …../…../2016 r. - w wysokości 1 860,00 zł brutto miesięcznie.</w:t>
      </w:r>
    </w:p>
    <w:p>
      <w:pPr>
        <w:pStyle w:val="Normal"/>
        <w:numPr>
          <w:ilvl w:val="0"/>
          <w:numId w:val="3"/>
        </w:numPr>
        <w:suppressAutoHyphens w:val="false"/>
        <w:spacing w:lineRule="auto" w:line="276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Środki finansowe, o których mowa w § 5 ust. 6 umowy będą przekazywane w ratach miesięcznych na rachunek bankowy Uczestnika/czki projektu w banku 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76"/>
        <w:ind w:firstLine="357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nr rachunku ………………………………………………………………………………………………………………..….…………</w:t>
      </w:r>
    </w:p>
    <w:p>
      <w:pPr>
        <w:pStyle w:val="Normal"/>
        <w:numPr>
          <w:ilvl w:val="0"/>
          <w:numId w:val="3"/>
        </w:numPr>
        <w:tabs>
          <w:tab w:val="left" w:pos="4253" w:leader="none"/>
        </w:tabs>
        <w:spacing w:lineRule="auto" w:line="276" w:before="0" w:after="240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Organizator zastrzega sobie prawo do odstąpienia od umowy w przypadku, gdy nie uda mu się zrekrutować zakładanego we wniosku o dofinansowanie projektu wskaźnika liczby studentów/tek danego roku na danym kierunku studiów, którzy/e zostaną objęci stażami. O zaistniałej sytuacji Organizator poinformuje Jednostkę Przyjmującą i Uczestnika/czkę projektu najpóźniej na 5 dni przed rozpoczęciem stażu.</w:t>
      </w:r>
    </w:p>
    <w:p>
      <w:pPr>
        <w:pStyle w:val="Normal"/>
        <w:tabs>
          <w:tab w:val="left" w:pos="4253" w:leader="none"/>
        </w:tabs>
        <w:spacing w:lineRule="auto" w:line="276" w:before="0" w:after="240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</w:r>
    </w:p>
    <w:p>
      <w:pPr>
        <w:pStyle w:val="Normal"/>
        <w:spacing w:lineRule="auto" w:line="276" w:before="0" w:after="240"/>
        <w:jc w:val="both"/>
        <w:rPr>
          <w:rFonts w:ascii="Cambria" w:hAnsi="Cambria" w:cs="Cambria"/>
          <w:b/>
          <w:b/>
          <w:bCs/>
          <w:color w:val="000000"/>
          <w:sz w:val="21"/>
          <w:szCs w:val="21"/>
        </w:rPr>
      </w:pPr>
      <w:r>
        <w:rPr>
          <w:rFonts w:cs="Cambria" w:ascii="Cambria" w:hAnsi="Cambria"/>
          <w:b/>
          <w:bCs/>
          <w:color w:val="000000"/>
          <w:sz w:val="21"/>
          <w:szCs w:val="21"/>
        </w:rPr>
        <w:t>W umowie dodaje się następujące postanowienia:</w:t>
      </w:r>
    </w:p>
    <w:p>
      <w:pPr>
        <w:pStyle w:val="Normal"/>
        <w:spacing w:lineRule="auto" w:line="276"/>
        <w:jc w:val="center"/>
        <w:rPr>
          <w:rFonts w:ascii="Cambria" w:hAnsi="Cambria" w:cs="Cambria"/>
          <w:b/>
          <w:b/>
          <w:bCs/>
          <w:color w:val="000000"/>
          <w:sz w:val="21"/>
          <w:szCs w:val="21"/>
        </w:rPr>
      </w:pPr>
      <w:r>
        <w:rPr>
          <w:rFonts w:cs="Cambria" w:ascii="Cambria" w:hAnsi="Cambria"/>
          <w:b/>
          <w:bCs/>
          <w:color w:val="000000"/>
          <w:sz w:val="21"/>
          <w:szCs w:val="21"/>
        </w:rPr>
        <w:t>§ 6</w:t>
      </w:r>
    </w:p>
    <w:p>
      <w:pPr>
        <w:pStyle w:val="Normal"/>
        <w:spacing w:lineRule="auto" w:line="276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Miejscem odbywania stażu jest: ………………………………………………………………………………………………………</w:t>
      </w:r>
    </w:p>
    <w:p>
      <w:pPr>
        <w:pStyle w:val="Normal"/>
        <w:tabs>
          <w:tab w:val="right" w:pos="9072" w:leader="none"/>
        </w:tabs>
        <w:spacing w:lineRule="auto" w:line="276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Adres siedziby Jednostki Przyjmującej: ……………………………………………………………………………………………</w:t>
      </w:r>
    </w:p>
    <w:p>
      <w:pPr>
        <w:pStyle w:val="Normal"/>
        <w:tabs>
          <w:tab w:val="right" w:pos="9072" w:leader="none"/>
        </w:tabs>
        <w:spacing w:lineRule="auto" w:line="276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Dział, komórka organizacyjna: ………………………………………………………………………………………………………...</w:t>
      </w:r>
    </w:p>
    <w:p>
      <w:pPr>
        <w:pStyle w:val="Normal"/>
        <w:tabs>
          <w:tab w:val="right" w:pos="9072" w:leader="none"/>
        </w:tabs>
        <w:spacing w:lineRule="auto" w:line="276" w:before="0" w:after="240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Dział Operacyjny:…………………………………………………………………………………………………………………………….</w:t>
      </w:r>
    </w:p>
    <w:p>
      <w:pPr>
        <w:pStyle w:val="Normal"/>
        <w:spacing w:lineRule="auto" w:line="276"/>
        <w:jc w:val="center"/>
        <w:rPr>
          <w:rFonts w:ascii="Cambria" w:hAnsi="Cambria" w:cs="Cambria"/>
          <w:b/>
          <w:b/>
          <w:bCs/>
          <w:color w:val="000000"/>
          <w:sz w:val="21"/>
          <w:szCs w:val="21"/>
        </w:rPr>
      </w:pPr>
      <w:r>
        <w:rPr>
          <w:rFonts w:cs="Cambria" w:ascii="Cambria" w:hAnsi="Cambria"/>
          <w:b/>
          <w:bCs/>
          <w:color w:val="000000"/>
          <w:sz w:val="21"/>
          <w:szCs w:val="21"/>
        </w:rPr>
        <w:t>§ 7</w:t>
      </w:r>
    </w:p>
    <w:p>
      <w:pPr>
        <w:pStyle w:val="Normal"/>
        <w:spacing w:lineRule="auto" w:line="276" w:before="0" w:after="240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Osobą odpowiedzialną ze strony Jednostki Przyjmującej za realizację współpracy z Organizatorem, w szczególności postanowień umowy oraz Regulaminu organizacji staży w ramach projektu „Law in Action: Staż dla studentów Wydziału Prawa” jest:</w:t>
      </w:r>
    </w:p>
    <w:p>
      <w:pPr>
        <w:pStyle w:val="Normal"/>
        <w:tabs>
          <w:tab w:val="left" w:pos="9070" w:leader="none"/>
        </w:tabs>
        <w:spacing w:lineRule="auto" w:line="276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Osoba do kontaktu: ………………………………………………………………………………………………………………………</w:t>
      </w:r>
    </w:p>
    <w:p>
      <w:pPr>
        <w:pStyle w:val="Normal"/>
        <w:tabs>
          <w:tab w:val="left" w:pos="9070" w:leader="none"/>
        </w:tabs>
        <w:spacing w:lineRule="auto" w:line="276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Imię i nazwisko: ……………………………………………………………………………………………………………………………</w:t>
      </w:r>
    </w:p>
    <w:p>
      <w:pPr>
        <w:pStyle w:val="Normal"/>
        <w:tabs>
          <w:tab w:val="left" w:pos="9070" w:leader="none"/>
        </w:tabs>
        <w:spacing w:lineRule="auto" w:line="276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Stanowisko: …………………………………………………………………………………………………………………………………</w:t>
      </w:r>
    </w:p>
    <w:p>
      <w:pPr>
        <w:pStyle w:val="Normal"/>
        <w:tabs>
          <w:tab w:val="left" w:pos="9070" w:leader="none"/>
        </w:tabs>
        <w:spacing w:lineRule="auto" w:line="276" w:before="0" w:after="240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Kontakt (tel. kom., e-mail): ……………………………………………………………………………………………………………</w:t>
      </w:r>
    </w:p>
    <w:p>
      <w:pPr>
        <w:pStyle w:val="Normal"/>
        <w:tabs>
          <w:tab w:val="left" w:pos="9070" w:leader="none"/>
        </w:tabs>
        <w:spacing w:lineRule="auto" w:line="276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Opiekun stażu: ………………………………………………………………………………………………………………………………</w:t>
      </w:r>
    </w:p>
    <w:p>
      <w:pPr>
        <w:pStyle w:val="Normal"/>
        <w:tabs>
          <w:tab w:val="left" w:pos="9070" w:leader="none"/>
        </w:tabs>
        <w:spacing w:lineRule="auto" w:line="276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Imię i nazwisko: ……………………………………………………………………………………………………………………………</w:t>
      </w:r>
    </w:p>
    <w:p>
      <w:pPr>
        <w:pStyle w:val="Normal"/>
        <w:tabs>
          <w:tab w:val="left" w:pos="8364" w:leader="none"/>
          <w:tab w:val="left" w:pos="9070" w:leader="none"/>
        </w:tabs>
        <w:spacing w:lineRule="auto" w:line="276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Stanowisko: ……………………………………………………………………………………………………………………….………….</w:t>
      </w:r>
    </w:p>
    <w:p>
      <w:pPr>
        <w:pStyle w:val="Normal"/>
        <w:tabs>
          <w:tab w:val="left" w:pos="9070" w:leader="none"/>
        </w:tabs>
        <w:spacing w:lineRule="auto" w:line="276" w:before="0" w:after="240"/>
        <w:jc w:val="both"/>
        <w:rPr>
          <w:rFonts w:ascii="Cambria" w:hAnsi="Cambria" w:cs="Cambria"/>
          <w:bCs/>
          <w:color w:val="000000"/>
          <w:sz w:val="21"/>
          <w:szCs w:val="21"/>
          <w:lang w:val="de-DE"/>
        </w:rPr>
      </w:pPr>
      <w:r>
        <w:rPr>
          <w:rFonts w:cs="Cambria" w:ascii="Cambria" w:hAnsi="Cambria"/>
          <w:bCs/>
          <w:color w:val="000000"/>
          <w:sz w:val="21"/>
          <w:szCs w:val="21"/>
          <w:lang w:val="de-DE"/>
        </w:rPr>
        <w:t>Kontakt (tel. kom., e-mail): …………………………………………………………………………………………………………….</w:t>
      </w:r>
    </w:p>
    <w:p>
      <w:pPr>
        <w:pStyle w:val="Normal"/>
        <w:spacing w:lineRule="auto" w:line="276"/>
        <w:jc w:val="center"/>
        <w:rPr>
          <w:rFonts w:ascii="Cambria" w:hAnsi="Cambria" w:cs="Cambria"/>
          <w:b/>
          <w:b/>
          <w:bCs/>
          <w:color w:val="000000"/>
          <w:sz w:val="21"/>
          <w:szCs w:val="21"/>
        </w:rPr>
      </w:pPr>
      <w:r>
        <w:rPr>
          <w:rFonts w:cs="Cambria" w:ascii="Cambria" w:hAnsi="Cambria"/>
          <w:b/>
          <w:bCs/>
          <w:color w:val="000000"/>
          <w:sz w:val="21"/>
          <w:szCs w:val="21"/>
        </w:rPr>
      </w:r>
    </w:p>
    <w:p>
      <w:pPr>
        <w:pStyle w:val="Normal"/>
        <w:spacing w:lineRule="auto" w:line="276"/>
        <w:jc w:val="center"/>
        <w:rPr>
          <w:rFonts w:ascii="Cambria" w:hAnsi="Cambria" w:cs="Cambria"/>
          <w:b/>
          <w:b/>
          <w:bCs/>
          <w:color w:val="000000"/>
          <w:sz w:val="21"/>
          <w:szCs w:val="21"/>
        </w:rPr>
      </w:pPr>
      <w:r>
        <w:rPr>
          <w:rFonts w:cs="Cambria" w:ascii="Cambria" w:hAnsi="Cambria"/>
          <w:b/>
          <w:bCs/>
          <w:color w:val="000000"/>
          <w:sz w:val="21"/>
          <w:szCs w:val="21"/>
        </w:rPr>
      </w:r>
    </w:p>
    <w:p>
      <w:pPr>
        <w:pStyle w:val="Normal"/>
        <w:spacing w:lineRule="auto" w:line="276"/>
        <w:jc w:val="center"/>
        <w:rPr>
          <w:rFonts w:ascii="Cambria" w:hAnsi="Cambria" w:cs="Cambria"/>
          <w:b/>
          <w:b/>
          <w:bCs/>
          <w:color w:val="000000"/>
          <w:sz w:val="21"/>
          <w:szCs w:val="21"/>
        </w:rPr>
      </w:pPr>
      <w:r>
        <w:rPr>
          <w:rFonts w:cs="Cambria" w:ascii="Cambria" w:hAnsi="Cambria"/>
          <w:b/>
          <w:bCs/>
          <w:color w:val="000000"/>
          <w:sz w:val="21"/>
          <w:szCs w:val="21"/>
        </w:rPr>
      </w:r>
    </w:p>
    <w:p>
      <w:pPr>
        <w:pStyle w:val="Normal"/>
        <w:spacing w:lineRule="auto" w:line="276"/>
        <w:jc w:val="center"/>
        <w:rPr>
          <w:rFonts w:ascii="Cambria" w:hAnsi="Cambria" w:cs="Cambria"/>
          <w:b/>
          <w:b/>
          <w:bCs/>
          <w:color w:val="000000"/>
          <w:sz w:val="21"/>
          <w:szCs w:val="21"/>
        </w:rPr>
      </w:pPr>
      <w:r>
        <w:rPr>
          <w:rFonts w:cs="Cambria" w:ascii="Cambria" w:hAnsi="Cambria"/>
          <w:b/>
          <w:bCs/>
          <w:color w:val="000000"/>
          <w:sz w:val="21"/>
          <w:szCs w:val="21"/>
        </w:rPr>
        <w:t>§ 8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 xml:space="preserve">Jednostka Przyjmująca zabezpiecza realizację i odbycie stażu zgodnie z postanowieniami umowy oraz Regulaminem organizacji staży w ramach projektu „Law in Action: Staż dla studentów Wydziału Prawa”. 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Jednostka Przyjmująca jest odpowiedzialna za przestrzeganie przepisów oraz zasad bezpieczeństwa i higieny pracy oraz przepisów przeciwpożarowych w trakcie realizacji stażu.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Jednostka Przyjmująca realizuje program stażu przygotowany wspólnie z Organizatorem oraz omówiony z Uczestnikiem/czką projektu.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Jednostka Przyjmująca zobowiązuje się do wystawienia potwierdzenia odbycia stażu oraz opinii/referencji o odbyciu stażu przez Uczestnika/czkę projektu, zgodnie z programem stażu.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Jednostka Przyjmująca zobowiązuje się przechowywać dokumentację związaną z realizacją umowy w sposób zapewniający dostępność, poufność i bezpieczeństwo.</w:t>
      </w:r>
    </w:p>
    <w:p>
      <w:pPr>
        <w:pStyle w:val="Normal"/>
        <w:numPr>
          <w:ilvl w:val="0"/>
          <w:numId w:val="4"/>
        </w:numPr>
        <w:spacing w:lineRule="auto" w:line="276" w:before="0" w:after="240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Dodatkowe umowy, zawierane przez Jednostkę Przyjmującą z Uczestnikiem/czką projektu (np. w zakresie zachowania szczególnych zasad poufności) wymagają akceptacji Organizatora.</w:t>
      </w:r>
    </w:p>
    <w:p>
      <w:pPr>
        <w:pStyle w:val="Normal"/>
        <w:spacing w:lineRule="auto" w:line="276"/>
        <w:jc w:val="center"/>
        <w:rPr>
          <w:rFonts w:ascii="Cambria" w:hAnsi="Cambria" w:cs="Cambria"/>
          <w:b/>
          <w:b/>
          <w:bCs/>
          <w:color w:val="000000"/>
          <w:sz w:val="21"/>
          <w:szCs w:val="21"/>
        </w:rPr>
      </w:pPr>
      <w:r>
        <w:rPr>
          <w:rFonts w:cs="Cambria" w:ascii="Cambria" w:hAnsi="Cambria"/>
          <w:b/>
          <w:bCs/>
          <w:color w:val="000000"/>
          <w:sz w:val="21"/>
          <w:szCs w:val="21"/>
        </w:rPr>
        <w:t>§ 9</w:t>
      </w:r>
    </w:p>
    <w:p>
      <w:pPr>
        <w:pStyle w:val="ListParagraph"/>
        <w:numPr>
          <w:ilvl w:val="0"/>
          <w:numId w:val="6"/>
        </w:numPr>
        <w:pBdr/>
        <w:suppressAutoHyphens w:val="true"/>
        <w:spacing w:lineRule="auto" w:line="276"/>
        <w:jc w:val="both"/>
        <w:rPr>
          <w:rStyle w:val="Domylnaczcionkaakapitu1"/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Jednostka Przyjmująca wyraża zgodę na dokonywanie kontroli dokumentacji dotyczącej odbywania stażu przez Organizatora.</w:t>
      </w:r>
    </w:p>
    <w:p>
      <w:pPr>
        <w:pStyle w:val="Normal"/>
        <w:numPr>
          <w:ilvl w:val="0"/>
          <w:numId w:val="6"/>
        </w:numPr>
        <w:spacing w:lineRule="auto" w:line="276" w:before="0" w:after="240"/>
        <w:jc w:val="both"/>
        <w:rPr>
          <w:rStyle w:val="Domylnaczcionkaakapitu1"/>
          <w:rFonts w:ascii="Cambria" w:hAnsi="Cambria" w:cs="Cambria"/>
          <w:bCs/>
          <w:color w:val="000000"/>
          <w:sz w:val="21"/>
          <w:szCs w:val="21"/>
        </w:rPr>
      </w:pPr>
      <w:r>
        <w:rPr>
          <w:rStyle w:val="Domylnaczcionkaakapitu1"/>
          <w:rFonts w:cs="Cambria" w:ascii="Cambria" w:hAnsi="Cambria"/>
          <w:bCs/>
          <w:color w:val="000000"/>
          <w:sz w:val="21"/>
          <w:szCs w:val="21"/>
        </w:rPr>
        <w:t>Jednostka Przyjmująca wyraża zgodę na przeprowadzenie przez Instytucję Pośredniczącą lub inne organy sprawujące kontrolę w zakresie prawidłowego wydatkowaniem funduszy unijnych wizyty monitorującej prawidłowość realizacji stażu. Weryfikacja dotyczy przede wszystkim obecności Uczestnika/czki projektu na stażu, realizacji programu stażu i należytej opieki wyznaczonego przez Jednostkę Przyjmującą opiekuna stażu.</w:t>
      </w:r>
    </w:p>
    <w:p>
      <w:pPr>
        <w:pStyle w:val="Normal"/>
        <w:spacing w:lineRule="auto" w:line="276"/>
        <w:jc w:val="center"/>
        <w:rPr>
          <w:rFonts w:ascii="Cambria" w:hAnsi="Cambria" w:cs="Cambria"/>
          <w:b/>
          <w:b/>
          <w:bCs/>
          <w:color w:val="000000"/>
          <w:sz w:val="21"/>
          <w:szCs w:val="21"/>
        </w:rPr>
      </w:pPr>
      <w:r>
        <w:rPr>
          <w:rFonts w:cs="Cambria" w:ascii="Cambria" w:hAnsi="Cambria"/>
          <w:b/>
          <w:bCs/>
          <w:color w:val="000000"/>
          <w:sz w:val="21"/>
          <w:szCs w:val="21"/>
        </w:rPr>
        <w:t>§ 10</w:t>
      </w:r>
    </w:p>
    <w:p>
      <w:pPr>
        <w:pStyle w:val="Akapitzlist1"/>
        <w:widowControl w:val="false"/>
        <w:numPr>
          <w:ilvl w:val="0"/>
          <w:numId w:val="5"/>
        </w:numPr>
        <w:suppressAutoHyphens w:val="false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Jednostka Przyjmująca ma obowiązek powiadomić Organizatora o niewywiązywaniu się Uczestnika/czki projektu z powierzonych obowiązków.</w:t>
      </w:r>
    </w:p>
    <w:p>
      <w:pPr>
        <w:pStyle w:val="Akapitzlist1"/>
        <w:widowControl w:val="false"/>
        <w:numPr>
          <w:ilvl w:val="0"/>
          <w:numId w:val="5"/>
        </w:numPr>
        <w:suppressAutoHyphens w:val="false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Jednostka Przyjmująca może wnioskować do Organizatora o odwołanie ze stażu Uczestnika/czki projektu w przypadku rażącego naruszenia zasad współżycia społecznego. Jeżeli naruszenie dyscypliny spowodowało zagrożenie dla życia lub zdrowia, Jednostka Przyjmująca może nie dopuścić Uczestnika/czki projektu do kontynuowania stażu.</w:t>
      </w:r>
    </w:p>
    <w:p>
      <w:pPr>
        <w:pStyle w:val="Akapitzlist1"/>
        <w:widowControl w:val="false"/>
        <w:numPr>
          <w:ilvl w:val="0"/>
          <w:numId w:val="5"/>
        </w:numPr>
        <w:suppressAutoHyphens w:val="false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Spory o charakterze niemajątkowym mogące wyniknąć z umowy rozstrzyga ze strony Jednostki Przyjmującej przedstawiciel Jednostki Przyjmującej.</w:t>
      </w:r>
    </w:p>
    <w:p>
      <w:pPr>
        <w:pStyle w:val="Akapitzlist1"/>
        <w:widowControl w:val="false"/>
        <w:numPr>
          <w:ilvl w:val="0"/>
          <w:numId w:val="5"/>
        </w:numPr>
        <w:suppressAutoHyphens w:val="false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Jednostka Przyjmująca nie ponosi żadnych kosztów związanych z organizacją i realizacją stażu tj. wynagrodzenie dla stażysty, koszty dojazdu, zakwaterowania, wyżywienia itp.</w:t>
      </w:r>
    </w:p>
    <w:p>
      <w:pPr>
        <w:pStyle w:val="Normal"/>
        <w:spacing w:lineRule="auto" w:line="276"/>
        <w:jc w:val="center"/>
        <w:rPr>
          <w:rFonts w:ascii="Cambria" w:hAnsi="Cambria" w:cs="Cambria"/>
          <w:b/>
          <w:b/>
          <w:bCs/>
          <w:color w:val="000000"/>
          <w:sz w:val="21"/>
          <w:szCs w:val="21"/>
        </w:rPr>
      </w:pPr>
      <w:r>
        <w:rPr>
          <w:rFonts w:cs="Cambria" w:ascii="Cambria" w:hAnsi="Cambria"/>
          <w:b/>
          <w:bCs/>
          <w:color w:val="000000"/>
          <w:sz w:val="21"/>
          <w:szCs w:val="21"/>
        </w:rPr>
        <w:t>§ 11</w:t>
      </w:r>
    </w:p>
    <w:p>
      <w:pPr>
        <w:pStyle w:val="Normal"/>
        <w:numPr>
          <w:ilvl w:val="0"/>
          <w:numId w:val="7"/>
        </w:numPr>
        <w:suppressAutoHyphens w:val="false"/>
        <w:spacing w:lineRule="auto" w:line="276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W razie niewypełnienia przez Uczestnika/czkę projektu lub Jednostkę Przyjmującą obowiązków wynikających z umowy lub Regulaminu organizacji staży w ramach projektu „Law in Action: Staż dla studentów Wydziału Prawa”, Organizator ma prawo wypowiedzieć umowę z zachowaniem 7-dniowego okresu wypowiedzenia. Może to nastąpić w szczególności w przypadku:</w:t>
      </w:r>
    </w:p>
    <w:p>
      <w:pPr>
        <w:pStyle w:val="ListParagraph"/>
        <w:numPr>
          <w:ilvl w:val="1"/>
          <w:numId w:val="10"/>
        </w:numPr>
        <w:spacing w:lineRule="auto" w:line="276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rażącego naruszenia postanowień umowy, Regulaminu organizacji staży w ramach projektu „Law in Action: Staż dla studentów Wydziału Prawa”, obowiązującego w Jednostce Przyjmującej regulaminu pracy, przepisów bhp i przeciwpożarowych oraz przepisów o ochronie informacji niejawnych,</w:t>
      </w:r>
    </w:p>
    <w:p>
      <w:pPr>
        <w:pStyle w:val="ListParagraph"/>
        <w:numPr>
          <w:ilvl w:val="1"/>
          <w:numId w:val="10"/>
        </w:numPr>
        <w:spacing w:lineRule="auto" w:line="276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działania na szkodę Organizatora lub Jednostki Przyjmującej.</w:t>
      </w:r>
    </w:p>
    <w:p>
      <w:pPr>
        <w:pStyle w:val="Normal"/>
        <w:numPr>
          <w:ilvl w:val="0"/>
          <w:numId w:val="7"/>
        </w:numPr>
        <w:suppressAutoHyphens w:val="false"/>
        <w:spacing w:lineRule="auto" w:line="276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W przypadku podania przez Uczestnika/czkę projektu niezgodnych z prawdą informacji wymaganych umową i Regulaminem organizacji staży w ramach projektu „Law in Action: Staż dla studentów Wydziału Prawa”, a także w przypadku naruszenia przez Uczestnika/czkę projektu warunków umowy Uczestnik/czka projektu zobowiązuje się do zwrotu, w ciągu 14 dni od daty otrzymania wezwania do zapłaty wystosowanego przez Organizatora, wszelkich poniesionych przez Organizatora kosztów związanych z uczestnictwem w projekcie.</w:t>
      </w:r>
    </w:p>
    <w:p>
      <w:pPr>
        <w:pStyle w:val="Normal"/>
        <w:numPr>
          <w:ilvl w:val="0"/>
          <w:numId w:val="7"/>
        </w:numPr>
        <w:suppressAutoHyphens w:val="false"/>
        <w:spacing w:lineRule="auto" w:line="276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 xml:space="preserve">Organizator nie ponosi odpowiedzialności za szkody wyrządzone przez Uczestnika/czkę projektu podczas odbywania stażu. </w:t>
      </w:r>
    </w:p>
    <w:p>
      <w:pPr>
        <w:pStyle w:val="Normal"/>
        <w:numPr>
          <w:ilvl w:val="0"/>
          <w:numId w:val="7"/>
        </w:numPr>
        <w:suppressAutoHyphens w:val="false"/>
        <w:spacing w:lineRule="auto" w:line="276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W przypadku wydania przez Instytucję Pośredniczącą lub inny organ sprawujący kontrolę w zakresie wydatkowania Funduszy Europejskich ostatecznej decyzji podważającej zasadność wydatkowania środków przeznaczonych na wypłatę wynagrodzenia, o którym mowa w § 5 ust. 6 umowy, w szczególności w przypadku:</w:t>
      </w:r>
    </w:p>
    <w:p>
      <w:pPr>
        <w:pStyle w:val="ListParagraph"/>
        <w:numPr>
          <w:ilvl w:val="1"/>
          <w:numId w:val="11"/>
        </w:numPr>
        <w:spacing w:lineRule="auto" w:line="276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niedotrzymania warunków umowy przez Jednostkę Przyjmującą,</w:t>
      </w:r>
    </w:p>
    <w:p>
      <w:pPr>
        <w:pStyle w:val="ListParagraph"/>
        <w:numPr>
          <w:ilvl w:val="1"/>
          <w:numId w:val="11"/>
        </w:numPr>
        <w:spacing w:lineRule="auto" w:line="276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 xml:space="preserve">niedotrzymania warunków umowy przez Uczestnika/czkę projektu lub podania przez Uczestnika/czkę projektu niezgodnych ze stanem faktycznym danych niezbędnych do realizacji umowy, </w:t>
      </w:r>
    </w:p>
    <w:p>
      <w:pPr>
        <w:pStyle w:val="Normal"/>
        <w:spacing w:lineRule="auto" w:line="276"/>
        <w:ind w:left="357" w:hanging="0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Strona, której działanie lub zaniechanie stanowiło podstawę do podważenia zasadności wydatkowania środków przeznaczonych na wypłatę wynagrodzenia, o którym mowa w § 5 ust. 6 umowy, zobowiązana jest do zwrotu na rzecz KUL wszelkich poniesionych przez Organizatora kosztów związanych z realizacją projektu.</w:t>
      </w:r>
    </w:p>
    <w:p>
      <w:pPr>
        <w:pStyle w:val="Normal"/>
        <w:numPr>
          <w:ilvl w:val="0"/>
          <w:numId w:val="7"/>
        </w:numPr>
        <w:suppressAutoHyphens w:val="false"/>
        <w:spacing w:lineRule="auto" w:line="276" w:before="0" w:after="240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 xml:space="preserve">Zwrot środków następuje w terminie 14 dni od otrzymania przez Stronę wezwania do zwrotu środków, wystosowanego przez KUL. </w:t>
      </w:r>
    </w:p>
    <w:p>
      <w:pPr>
        <w:pStyle w:val="Normal"/>
        <w:spacing w:lineRule="auto" w:line="276"/>
        <w:jc w:val="center"/>
        <w:rPr>
          <w:rFonts w:ascii="Cambria" w:hAnsi="Cambria" w:cs="Cambria"/>
          <w:b/>
          <w:b/>
          <w:bCs/>
          <w:color w:val="000000"/>
          <w:sz w:val="21"/>
          <w:szCs w:val="21"/>
        </w:rPr>
      </w:pPr>
      <w:r>
        <w:rPr>
          <w:rFonts w:cs="Cambria" w:ascii="Cambria" w:hAnsi="Cambria"/>
          <w:b/>
          <w:bCs/>
          <w:color w:val="000000"/>
          <w:sz w:val="21"/>
          <w:szCs w:val="21"/>
        </w:rPr>
        <w:t>§ 12</w:t>
      </w:r>
    </w:p>
    <w:p>
      <w:pPr>
        <w:pStyle w:val="Akapitzlist3"/>
        <w:widowControl w:val="false"/>
        <w:numPr>
          <w:ilvl w:val="0"/>
          <w:numId w:val="8"/>
        </w:numPr>
        <w:suppressAutoHyphens w:val="false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Strony są zobowiązane do zgłaszania pozostałym Stronom zmian adresu. W przypadku zaniedbania tego obowiązku, przesyłkę przesłaną na ostatnio wskazany adres przyjmuje się za doręczoną.</w:t>
      </w:r>
    </w:p>
    <w:p>
      <w:pPr>
        <w:pStyle w:val="Akapitzlist3"/>
        <w:widowControl w:val="false"/>
        <w:numPr>
          <w:ilvl w:val="0"/>
          <w:numId w:val="8"/>
        </w:numPr>
        <w:suppressAutoHyphens w:val="false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 xml:space="preserve">W przypadku sporów wynikłych ze stosowania niniejszej umowy z udziałem KUL, właściwym do ich rozpoznania jest w przypadku sporów tylko z Jednostką Przyjmującą – sąd powszechny właściwy dla siedziby KUL, a w pozostałych przypadkach – sąd powszechny według zasad ogólnych. </w:t>
      </w:r>
    </w:p>
    <w:p>
      <w:pPr>
        <w:pStyle w:val="Akapitzlist3"/>
        <w:widowControl w:val="false"/>
        <w:numPr>
          <w:ilvl w:val="0"/>
          <w:numId w:val="8"/>
        </w:numPr>
        <w:suppressAutoHyphens w:val="false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Strony niniejszym wyrażają zgodę na przetwarzanie danych osobowych przez pozostałe Strony na potrzeby realizacji niniejszego projektu.</w:t>
      </w:r>
    </w:p>
    <w:p>
      <w:pPr>
        <w:pStyle w:val="Akapitzlist3"/>
        <w:widowControl w:val="false"/>
        <w:numPr>
          <w:ilvl w:val="0"/>
          <w:numId w:val="8"/>
        </w:numPr>
        <w:suppressAutoHyphens w:val="false"/>
        <w:spacing w:before="0" w:after="240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Niniejsza umowa nie stanowi podstawy do jakichkolwiek roszczeń dotyczących nawiązania stosunku pracy pomiędzy Uczestnikiem/czką projektu i Jednostkę Przyjmującą lub KUL. Niniejsza umowa nie jest to umowa o pracę.</w:t>
      </w:r>
    </w:p>
    <w:p>
      <w:pPr>
        <w:pStyle w:val="Akapitzlist3"/>
        <w:widowControl w:val="false"/>
        <w:numPr>
          <w:ilvl w:val="0"/>
          <w:numId w:val="8"/>
        </w:numPr>
        <w:suppressAutoHyphens w:val="false"/>
        <w:spacing w:before="0" w:after="240"/>
        <w:jc w:val="both"/>
        <w:rPr>
          <w:rFonts w:ascii="Cambria" w:hAnsi="Cambria" w:cs="Cambria"/>
          <w:bCs/>
          <w:color w:val="000000"/>
          <w:sz w:val="21"/>
          <w:szCs w:val="21"/>
        </w:rPr>
      </w:pPr>
      <w:bookmarkStart w:id="0" w:name="_GoBack"/>
      <w:bookmarkEnd w:id="0"/>
      <w:r>
        <w:rPr>
          <w:rFonts w:cs="Cambria" w:ascii="Cambria" w:hAnsi="Cambria"/>
          <w:bCs/>
          <w:color w:val="000000"/>
          <w:sz w:val="21"/>
          <w:szCs w:val="21"/>
        </w:rPr>
        <w:t>W sprawach nie unormowanych niniejszą umową mają zastosowanie przepisy Kodeksu Cywilnego.</w:t>
      </w:r>
    </w:p>
    <w:p>
      <w:pPr>
        <w:pStyle w:val="Akapitzlist3"/>
        <w:widowControl w:val="false"/>
        <w:numPr>
          <w:ilvl w:val="0"/>
          <w:numId w:val="8"/>
        </w:numPr>
        <w:suppressAutoHyphens w:val="false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iCs/>
          <w:color w:val="000000"/>
          <w:sz w:val="21"/>
          <w:szCs w:val="21"/>
        </w:rPr>
        <w:t>Wszelkie zmiany i uzupełnienia niniejszej umowy wymagają formy pisemnej pod rygorem nieważności.</w:t>
      </w:r>
    </w:p>
    <w:p>
      <w:pPr>
        <w:pStyle w:val="Normal"/>
        <w:tabs>
          <w:tab w:val="left" w:pos="9070" w:leader="none"/>
        </w:tabs>
        <w:spacing w:lineRule="auto" w:line="276" w:before="0" w:after="240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Pozostałe postanawiania umowy nie ulegają zmianie.</w:t>
      </w:r>
    </w:p>
    <w:p>
      <w:pPr>
        <w:pStyle w:val="Normal"/>
        <w:tabs>
          <w:tab w:val="left" w:pos="9070" w:leader="none"/>
        </w:tabs>
        <w:spacing w:lineRule="auto" w:line="276" w:before="0" w:after="240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Aneks sporządzono w trzech jednobrzmiących egzemplarzach po jednym egzemplarzu dla każdej ze stron.</w:t>
      </w:r>
    </w:p>
    <w:p>
      <w:pPr>
        <w:pStyle w:val="Normal"/>
        <w:tabs>
          <w:tab w:val="left" w:pos="9070" w:leader="none"/>
        </w:tabs>
        <w:spacing w:lineRule="auto" w:line="276" w:before="0" w:after="240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</w:r>
    </w:p>
    <w:p>
      <w:pPr>
        <w:pStyle w:val="Normal"/>
        <w:spacing w:lineRule="auto" w:line="276" w:before="0" w:after="240"/>
        <w:rPr>
          <w:rFonts w:ascii="Cambria" w:hAnsi="Cambria" w:cs="Cambria"/>
          <w:b/>
          <w:b/>
          <w:bCs/>
          <w:color w:val="000000"/>
          <w:sz w:val="21"/>
          <w:szCs w:val="21"/>
        </w:rPr>
      </w:pPr>
      <w:r>
        <w:rPr>
          <w:rFonts w:cs="Cambria" w:ascii="Cambria" w:hAnsi="Cambria"/>
          <w:b/>
          <w:bCs/>
          <w:color w:val="000000"/>
          <w:sz w:val="21"/>
          <w:szCs w:val="21"/>
        </w:rPr>
        <w:t xml:space="preserve">Załączniki: </w:t>
      </w:r>
    </w:p>
    <w:p>
      <w:pPr>
        <w:pStyle w:val="ListParagraph"/>
        <w:numPr>
          <w:ilvl w:val="0"/>
          <w:numId w:val="9"/>
        </w:numPr>
        <w:tabs>
          <w:tab w:val="left" w:pos="9070" w:leader="none"/>
        </w:tabs>
        <w:spacing w:lineRule="auto" w:line="276" w:before="0" w:after="240"/>
        <w:jc w:val="both"/>
        <w:rPr>
          <w:rFonts w:ascii="Cambria" w:hAnsi="Cambria" w:cs="Cambria"/>
          <w:bCs/>
          <w:color w:val="000000"/>
          <w:sz w:val="21"/>
          <w:szCs w:val="21"/>
        </w:rPr>
      </w:pPr>
      <w:r>
        <w:rPr>
          <w:rFonts w:cs="Cambria" w:ascii="Cambria" w:hAnsi="Cambria"/>
          <w:bCs/>
          <w:color w:val="000000"/>
          <w:sz w:val="21"/>
          <w:szCs w:val="21"/>
        </w:rPr>
        <w:t>Program stażu.</w:t>
      </w:r>
    </w:p>
    <w:tbl>
      <w:tblPr>
        <w:tblW w:w="9070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3"/>
        <w:gridCol w:w="3023"/>
        <w:gridCol w:w="3024"/>
      </w:tblGrid>
      <w:tr>
        <w:trPr/>
        <w:tc>
          <w:tcPr>
            <w:tcW w:w="3023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Cambria" w:hAnsi="Cambria" w:cs="Cambria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Cambria" w:ascii="Cambria" w:hAnsi="Cambria"/>
                <w:b/>
                <w:bCs/>
                <w:color w:val="000000"/>
                <w:sz w:val="21"/>
                <w:szCs w:val="21"/>
              </w:rPr>
              <w:t>Jednostka Przyjmująca</w:t>
            </w:r>
          </w:p>
        </w:tc>
        <w:tc>
          <w:tcPr>
            <w:tcW w:w="3023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Cambria" w:hAnsi="Cambria" w:cs="Cambria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Cambria" w:ascii="Cambria" w:hAnsi="Cambria"/>
                <w:b/>
                <w:bCs/>
                <w:color w:val="000000"/>
                <w:sz w:val="21"/>
                <w:szCs w:val="21"/>
              </w:rPr>
              <w:t>Organizator</w:t>
            </w:r>
          </w:p>
        </w:tc>
        <w:tc>
          <w:tcPr>
            <w:tcW w:w="3024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Cambria" w:hAnsi="Cambria" w:cs="Cambria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Cambria" w:ascii="Cambria" w:hAnsi="Cambria"/>
                <w:b/>
                <w:bCs/>
                <w:color w:val="000000"/>
                <w:sz w:val="21"/>
                <w:szCs w:val="21"/>
              </w:rPr>
              <w:t>Uczestnik/czka projektu</w:t>
            </w:r>
          </w:p>
        </w:tc>
      </w:tr>
      <w:tr>
        <w:trPr/>
        <w:tc>
          <w:tcPr>
            <w:tcW w:w="302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Cambria" w:hAnsi="Cambria" w:cs="Cambria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Cambria" w:ascii="Cambria" w:hAnsi="Cambria"/>
                <w:b/>
                <w:bCs/>
                <w:color w:val="000000"/>
                <w:sz w:val="21"/>
                <w:szCs w:val="21"/>
              </w:rPr>
            </w:r>
          </w:p>
          <w:p>
            <w:pPr>
              <w:pStyle w:val="Normal"/>
              <w:spacing w:lineRule="auto" w:line="276"/>
              <w:rPr>
                <w:rFonts w:ascii="Cambria" w:hAnsi="Cambria" w:cs="Cambria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Cambria" w:ascii="Cambria" w:hAnsi="Cambria"/>
                <w:b/>
                <w:bCs/>
                <w:color w:val="000000"/>
                <w:sz w:val="21"/>
                <w:szCs w:val="21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Cambria" w:hAnsi="Cambria" w:cs="Cambria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Cambria" w:ascii="Cambria" w:hAnsi="Cambria"/>
                <w:b/>
                <w:bCs/>
                <w:color w:val="000000"/>
                <w:sz w:val="21"/>
                <w:szCs w:val="21"/>
              </w:rPr>
              <w:t>………………………………………</w:t>
            </w:r>
            <w:r>
              <w:rPr>
                <w:rFonts w:cs="Cambria" w:ascii="Cambria" w:hAnsi="Cambria"/>
                <w:b/>
                <w:bCs/>
                <w:color w:val="000000"/>
                <w:sz w:val="21"/>
                <w:szCs w:val="21"/>
              </w:rPr>
              <w:t>.</w:t>
            </w:r>
          </w:p>
          <w:p>
            <w:pPr>
              <w:pStyle w:val="Normal"/>
              <w:spacing w:lineRule="auto" w:line="276"/>
              <w:jc w:val="center"/>
              <w:rPr>
                <w:rFonts w:ascii="Cambria" w:hAnsi="Cambria" w:cs="Cambria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Cambria" w:ascii="Cambria" w:hAnsi="Cambria"/>
                <w:b/>
                <w:bCs/>
                <w:color w:val="000000"/>
                <w:sz w:val="21"/>
                <w:szCs w:val="21"/>
              </w:rPr>
              <w:t>(pieczątka i podpis)</w:t>
            </w:r>
          </w:p>
        </w:tc>
        <w:tc>
          <w:tcPr>
            <w:tcW w:w="302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Cambria" w:hAnsi="Cambria" w:cs="Cambria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Cambria" w:ascii="Cambria" w:hAnsi="Cambria"/>
                <w:b/>
                <w:bCs/>
                <w:color w:val="000000"/>
                <w:sz w:val="21"/>
                <w:szCs w:val="21"/>
              </w:rPr>
            </w:r>
          </w:p>
          <w:p>
            <w:pPr>
              <w:pStyle w:val="Normal"/>
              <w:spacing w:lineRule="auto" w:line="276"/>
              <w:rPr>
                <w:rFonts w:ascii="Cambria" w:hAnsi="Cambria" w:cs="Cambria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Cambria" w:ascii="Cambria" w:hAnsi="Cambria"/>
                <w:b/>
                <w:bCs/>
                <w:color w:val="000000"/>
                <w:sz w:val="21"/>
                <w:szCs w:val="21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Cambria" w:hAnsi="Cambria" w:cs="Cambria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Cambria" w:ascii="Cambria" w:hAnsi="Cambria"/>
                <w:b/>
                <w:bCs/>
                <w:color w:val="000000"/>
                <w:sz w:val="21"/>
                <w:szCs w:val="21"/>
              </w:rPr>
              <w:t>………………………………………</w:t>
            </w:r>
            <w:r>
              <w:rPr>
                <w:rFonts w:cs="Cambria" w:ascii="Cambria" w:hAnsi="Cambria"/>
                <w:b/>
                <w:bCs/>
                <w:color w:val="000000"/>
                <w:sz w:val="21"/>
                <w:szCs w:val="21"/>
              </w:rPr>
              <w:t>.</w:t>
            </w:r>
          </w:p>
          <w:p>
            <w:pPr>
              <w:pStyle w:val="Normal"/>
              <w:spacing w:lineRule="auto" w:line="276"/>
              <w:jc w:val="center"/>
              <w:rPr>
                <w:rFonts w:ascii="Cambria" w:hAnsi="Cambria" w:cs="Cambria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Cambria" w:ascii="Cambria" w:hAnsi="Cambria"/>
                <w:b/>
                <w:bCs/>
                <w:color w:val="000000"/>
                <w:sz w:val="21"/>
                <w:szCs w:val="21"/>
              </w:rPr>
              <w:t>(pieczątka i podpis)</w:t>
            </w:r>
          </w:p>
        </w:tc>
        <w:tc>
          <w:tcPr>
            <w:tcW w:w="302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76"/>
              <w:rPr>
                <w:rFonts w:ascii="Cambria" w:hAnsi="Cambria" w:cs="Cambria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Cambria" w:ascii="Cambria" w:hAnsi="Cambria"/>
                <w:b/>
                <w:bCs/>
                <w:color w:val="000000"/>
                <w:sz w:val="21"/>
                <w:szCs w:val="21"/>
              </w:rPr>
            </w:r>
          </w:p>
          <w:p>
            <w:pPr>
              <w:pStyle w:val="Normal"/>
              <w:spacing w:lineRule="auto" w:line="276"/>
              <w:rPr>
                <w:rFonts w:ascii="Cambria" w:hAnsi="Cambria" w:cs="Cambria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Cambria" w:ascii="Cambria" w:hAnsi="Cambria"/>
                <w:b/>
                <w:bCs/>
                <w:color w:val="000000"/>
                <w:sz w:val="21"/>
                <w:szCs w:val="21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Cambria" w:hAnsi="Cambria" w:cs="Cambria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Cambria" w:ascii="Cambria" w:hAnsi="Cambria"/>
                <w:b/>
                <w:bCs/>
                <w:color w:val="000000"/>
                <w:sz w:val="21"/>
                <w:szCs w:val="21"/>
              </w:rPr>
              <w:t>………………………………………</w:t>
            </w:r>
            <w:r>
              <w:rPr>
                <w:rFonts w:cs="Cambria" w:ascii="Cambria" w:hAnsi="Cambria"/>
                <w:b/>
                <w:bCs/>
                <w:color w:val="000000"/>
                <w:sz w:val="21"/>
                <w:szCs w:val="21"/>
              </w:rPr>
              <w:t>.</w:t>
            </w:r>
          </w:p>
          <w:p>
            <w:pPr>
              <w:pStyle w:val="Normal"/>
              <w:spacing w:lineRule="auto" w:line="276"/>
              <w:jc w:val="center"/>
              <w:rPr>
                <w:rFonts w:ascii="Cambria" w:hAnsi="Cambria" w:cs="Cambria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Cambria" w:ascii="Cambria" w:hAnsi="Cambria"/>
                <w:b/>
                <w:bCs/>
                <w:color w:val="000000"/>
                <w:sz w:val="21"/>
                <w:szCs w:val="21"/>
              </w:rPr>
              <w:t>(podpis)</w:t>
            </w:r>
          </w:p>
        </w:tc>
      </w:tr>
    </w:tbl>
    <w:p>
      <w:pPr>
        <w:pStyle w:val="Normal"/>
        <w:tabs>
          <w:tab w:val="left" w:pos="2504" w:leader="none"/>
          <w:tab w:val="left" w:pos="2605" w:leader="none"/>
        </w:tabs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227" w:top="1418" w:footer="170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drawing>
        <wp:inline distT="0" distB="0" distL="0" distR="6985">
          <wp:extent cx="4469765" cy="877570"/>
          <wp:effectExtent l="0" t="0" r="0" b="0"/>
          <wp:docPr id="3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69765" cy="877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opka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</w:p>
  <w:p>
    <w:pPr>
      <w:pStyle w:val="Stopka"/>
      <w:tabs>
        <w:tab w:val="left" w:pos="4080" w:leader="none"/>
        <w:tab w:val="center" w:pos="4536" w:leader="none"/>
        <w:tab w:val="right" w:pos="9072" w:leader="none"/>
      </w:tabs>
      <w:jc w:val="center"/>
      <w:rPr>
        <w:lang w:val="pl-PL"/>
      </w:rPr>
    </w:pPr>
    <w:r>
      <w:rPr>
        <w:lang w:val="pl-PL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/>
      <w:tabs>
        <w:tab w:val="left" w:pos="3402" w:leader="none"/>
      </w:tabs>
      <w:spacing w:lineRule="auto" w:line="276" w:before="240" w:after="0"/>
      <w:ind w:left="4" w:hanging="0"/>
      <w:rPr>
        <w:rFonts w:ascii="Verdana" w:hAnsi="Verdana"/>
        <w:b/>
        <w:b/>
        <w:sz w:val="15"/>
        <w:szCs w:val="15"/>
      </w:rPr>
    </w:pPr>
    <w:r>
      <mc:AlternateContent>
        <mc:Choice Requires="wps">
          <w:drawing>
            <wp:anchor behindDoc="1" distT="0" distB="0" distL="114300" distR="114300" simplePos="0" locked="0" layoutInCell="1" allowOverlap="1" relativeHeight="11">
              <wp:simplePos x="0" y="0"/>
              <wp:positionH relativeFrom="column">
                <wp:posOffset>2362200</wp:posOffset>
              </wp:positionH>
              <wp:positionV relativeFrom="paragraph">
                <wp:posOffset>-296545</wp:posOffset>
              </wp:positionV>
              <wp:extent cx="6350" cy="736600"/>
              <wp:effectExtent l="0" t="0" r="32385" b="28575"/>
              <wp:wrapNone/>
              <wp:docPr id="1" name="Łącznik prosty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" cy="69516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57.25pt,5.15pt" to="158.05pt,59.85pt" ID="Łącznik prosty 7" stroked="t" style="position:absolute">
              <v:stroke color="black" weight="9360" joinstyle="round" endcap="flat"/>
              <v:fill o:detectmouseclick="t" on="false"/>
            </v:line>
          </w:pict>
        </mc:Fallback>
      </mc:AlternateContent>
      <w:drawing>
        <wp:anchor behindDoc="1" distT="0" distB="0" distL="114300" distR="120015" simplePos="0" locked="0" layoutInCell="1" allowOverlap="1" relativeHeight="6">
          <wp:simplePos x="0" y="0"/>
          <wp:positionH relativeFrom="column">
            <wp:posOffset>1066800</wp:posOffset>
          </wp:positionH>
          <wp:positionV relativeFrom="paragraph">
            <wp:posOffset>65405</wp:posOffset>
          </wp:positionV>
          <wp:extent cx="680085" cy="688975"/>
          <wp:effectExtent l="0" t="0" r="0" b="0"/>
          <wp:wrapNone/>
          <wp:docPr id="2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  <w:sz w:val="16"/>
        <w:szCs w:val="16"/>
      </w:rPr>
      <w:tab/>
    </w:r>
    <w:r>
      <w:rPr>
        <w:rFonts w:ascii="Verdana" w:hAnsi="Verdana"/>
        <w:b/>
        <w:sz w:val="15"/>
        <w:szCs w:val="15"/>
      </w:rPr>
      <w:t>„Law in Action: Staż dla studentów Wydziału Prawa”</w:t>
    </w:r>
  </w:p>
  <w:p>
    <w:pPr>
      <w:pStyle w:val="Normal"/>
      <w:keepNext/>
      <w:tabs>
        <w:tab w:val="left" w:pos="3402" w:leader="none"/>
      </w:tabs>
      <w:spacing w:lineRule="auto" w:line="276"/>
      <w:ind w:left="4" w:firstLine="2"/>
      <w:rPr>
        <w:rFonts w:ascii="Verdana" w:hAnsi="Verdana"/>
        <w:bCs/>
        <w:sz w:val="15"/>
        <w:szCs w:val="15"/>
        <w:lang w:val="de-DE"/>
      </w:rPr>
    </w:pPr>
    <w:r>
      <w:rPr>
        <w:rFonts w:ascii="Verdana" w:hAnsi="Verdana"/>
        <w:b/>
        <w:bCs/>
        <w:sz w:val="15"/>
        <w:szCs w:val="15"/>
      </w:rPr>
      <w:tab/>
      <w:t>Biuro projektu</w:t>
    </w:r>
    <w:r>
      <w:rPr>
        <w:rFonts w:ascii="Verdana" w:hAnsi="Verdana"/>
        <w:bCs/>
        <w:sz w:val="15"/>
        <w:szCs w:val="15"/>
      </w:rPr>
      <w:t xml:space="preserve">: </w:t>
    </w:r>
    <w:r>
      <w:rPr>
        <w:rFonts w:ascii="Verdana" w:hAnsi="Verdana"/>
        <w:sz w:val="15"/>
        <w:szCs w:val="15"/>
      </w:rPr>
      <w:t xml:space="preserve">Al. </w:t>
    </w:r>
    <w:r>
      <w:rPr>
        <w:rFonts w:ascii="Verdana" w:hAnsi="Verdana"/>
        <w:sz w:val="15"/>
        <w:szCs w:val="15"/>
        <w:lang w:val="de-DE"/>
      </w:rPr>
      <w:t>Racławickie 14, 20-950 Lublin</w:t>
    </w:r>
  </w:p>
  <w:p>
    <w:pPr>
      <w:pStyle w:val="Normal"/>
      <w:tabs>
        <w:tab w:val="left" w:pos="3402" w:leader="none"/>
      </w:tabs>
      <w:spacing w:lineRule="auto" w:line="276"/>
      <w:ind w:left="4" w:firstLine="2"/>
      <w:rPr>
        <w:rFonts w:ascii="Verdana" w:hAnsi="Verdana"/>
        <w:sz w:val="15"/>
        <w:szCs w:val="15"/>
        <w:lang w:val="de-DE"/>
      </w:rPr>
    </w:pPr>
    <w:r>
      <w:rPr>
        <w:rFonts w:ascii="Verdana" w:hAnsi="Verdana"/>
        <w:b/>
        <w:sz w:val="15"/>
        <w:szCs w:val="15"/>
        <w:lang w:val="de-DE"/>
      </w:rPr>
      <w:tab/>
      <w:t>tel.</w:t>
    </w:r>
    <w:r>
      <w:rPr>
        <w:rFonts w:ascii="Verdana" w:hAnsi="Verdana"/>
        <w:sz w:val="15"/>
        <w:szCs w:val="15"/>
        <w:lang w:val="de-DE"/>
      </w:rPr>
      <w:t xml:space="preserve"> +48 81 445 41 66, </w:t>
    </w:r>
    <w:r>
      <w:rPr>
        <w:rFonts w:ascii="Verdana" w:hAnsi="Verdana"/>
        <w:b/>
        <w:sz w:val="15"/>
        <w:szCs w:val="15"/>
        <w:lang w:val="de-DE"/>
      </w:rPr>
      <w:t xml:space="preserve">fax </w:t>
    </w:r>
    <w:r>
      <w:rPr>
        <w:rFonts w:ascii="Verdana" w:hAnsi="Verdana"/>
        <w:sz w:val="15"/>
        <w:szCs w:val="15"/>
        <w:lang w:val="de-DE"/>
      </w:rPr>
      <w:t>+48 81 445 41 65</w:t>
    </w:r>
  </w:p>
  <w:p>
    <w:pPr>
      <w:pStyle w:val="Normal"/>
      <w:tabs>
        <w:tab w:val="left" w:pos="3402" w:leader="none"/>
      </w:tabs>
      <w:spacing w:lineRule="auto" w:line="276"/>
      <w:ind w:left="4" w:firstLine="2"/>
      <w:rPr>
        <w:rFonts w:ascii="Verdana" w:hAnsi="Verdana"/>
        <w:sz w:val="15"/>
        <w:szCs w:val="15"/>
        <w:lang w:val="de-DE"/>
      </w:rPr>
    </w:pPr>
    <w:r>
      <w:rPr>
        <w:rFonts w:ascii="Verdana" w:hAnsi="Verdana"/>
        <w:b/>
        <w:sz w:val="15"/>
        <w:szCs w:val="15"/>
        <w:lang w:val="de-DE"/>
      </w:rPr>
      <w:tab/>
      <w:t>e-mail</w:t>
    </w:r>
    <w:r>
      <w:rPr>
        <w:rFonts w:ascii="Verdana" w:hAnsi="Verdana"/>
        <w:sz w:val="15"/>
        <w:szCs w:val="15"/>
        <w:lang w:val="de-DE"/>
      </w:rPr>
      <w:t xml:space="preserve">: stazeprawo@kul.pl, </w:t>
    </w:r>
    <w:r>
      <w:rPr>
        <w:rFonts w:ascii="Verdana" w:hAnsi="Verdana"/>
        <w:b/>
        <w:sz w:val="15"/>
        <w:szCs w:val="15"/>
        <w:lang w:val="de-DE"/>
      </w:rPr>
      <w:t>www</w:t>
    </w:r>
    <w:r>
      <w:rPr>
        <w:rFonts w:ascii="Verdana" w:hAnsi="Verdana"/>
        <w:sz w:val="15"/>
        <w:szCs w:val="15"/>
        <w:lang w:val="de-DE"/>
      </w:rPr>
      <w:t>: kul.pl/stazeprawo</w:t>
    </w:r>
  </w:p>
  <w:p>
    <w:pPr>
      <w:pStyle w:val="Gwka"/>
      <w:rPr>
        <w:rFonts w:ascii="Verdana" w:hAnsi="Verdana" w:cs="Verdana"/>
        <w:sz w:val="16"/>
        <w:szCs w:val="16"/>
        <w:lang w:val="pl-PL" w:eastAsia="pl-PL"/>
      </w:rPr>
    </w:pPr>
    <w:r>
      <w:rPr>
        <w:rFonts w:cs="Verdana" w:ascii="Verdana" w:hAnsi="Verdana"/>
        <w:sz w:val="16"/>
        <w:szCs w:val="16"/>
        <w:lang w:val="pl-PL" w:eastAsia="pl-P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86" w:hanging="360"/>
      </w:pPr>
      <w:rPr>
        <w:sz w:val="21"/>
        <w:i w:val="false"/>
        <w:b/>
        <w:rFonts w:ascii="Cambria" w:hAnsi="Cambria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3"/>
      </w:pPr>
    </w:lvl>
    <w:lvl w:ilvl="1">
      <w:start w:val="1"/>
      <w:numFmt w:val="lowerLetter"/>
      <w:lvlText w:val="%2."/>
      <w:lvlJc w:val="left"/>
      <w:pPr>
        <w:ind w:left="2044" w:hanging="360"/>
      </w:pPr>
    </w:lvl>
    <w:lvl w:ilvl="2">
      <w:start w:val="1"/>
      <w:numFmt w:val="lowerRoman"/>
      <w:lvlText w:val="%3."/>
      <w:lvlJc w:val="right"/>
      <w:pPr>
        <w:ind w:left="2764" w:hanging="180"/>
      </w:pPr>
    </w:lvl>
    <w:lvl w:ilvl="3">
      <w:start w:val="1"/>
      <w:numFmt w:val="decimal"/>
      <w:lvlText w:val="%4."/>
      <w:lvlJc w:val="left"/>
      <w:pPr>
        <w:ind w:left="3484" w:hanging="360"/>
      </w:pPr>
    </w:lvl>
    <w:lvl w:ilvl="4">
      <w:start w:val="1"/>
      <w:numFmt w:val="lowerLetter"/>
      <w:lvlText w:val="%5."/>
      <w:lvlJc w:val="left"/>
      <w:pPr>
        <w:ind w:left="4204" w:hanging="360"/>
      </w:pPr>
    </w:lvl>
    <w:lvl w:ilvl="5">
      <w:start w:val="1"/>
      <w:numFmt w:val="lowerRoman"/>
      <w:lvlText w:val="%6."/>
      <w:lvlJc w:val="right"/>
      <w:pPr>
        <w:ind w:left="4924" w:hanging="180"/>
      </w:pPr>
    </w:lvl>
    <w:lvl w:ilvl="6">
      <w:start w:val="1"/>
      <w:numFmt w:val="decimal"/>
      <w:lvlText w:val="%7."/>
      <w:lvlJc w:val="left"/>
      <w:pPr>
        <w:ind w:left="5644" w:hanging="360"/>
      </w:pPr>
    </w:lvl>
    <w:lvl w:ilvl="7">
      <w:start w:val="1"/>
      <w:numFmt w:val="lowerLetter"/>
      <w:lvlText w:val="%8."/>
      <w:lvlJc w:val="left"/>
      <w:pPr>
        <w:ind w:left="6364" w:hanging="360"/>
      </w:pPr>
    </w:lvl>
    <w:lvl w:ilvl="8">
      <w:start w:val="1"/>
      <w:numFmt w:val="lowerRoman"/>
      <w:lvlText w:val="%9."/>
      <w:lvlJc w:val="right"/>
      <w:pPr>
        <w:ind w:left="7084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sz w:val="21"/>
        <w:b/>
        <w:rFonts w:ascii="Cambria" w:hAnsi="Cambria"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3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3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3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3230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zh-CN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1" w:customStyle="1">
    <w:name w:val="Domyślna czcionka akapitu1"/>
    <w:qFormat/>
    <w:rsid w:val="0003230e"/>
    <w:rPr/>
  </w:style>
  <w:style w:type="character" w:styleId="TekstprzypisudolnegoZnak" w:customStyle="1">
    <w:name w:val="Tekst przypisu dolnego Znak"/>
    <w:basedOn w:val="DefaultParagraphFont"/>
    <w:link w:val="Tekstprzypisudolnego"/>
    <w:qFormat/>
    <w:rsid w:val="0003230e"/>
    <w:rPr>
      <w:rFonts w:ascii="Times New Roman" w:hAnsi="Times New Roman" w:eastAsia="Times New Roman" w:cs="Times New Roman"/>
      <w:sz w:val="20"/>
      <w:szCs w:val="20"/>
      <w:lang w:val="x-none" w:eastAsia="zh-CN"/>
    </w:rPr>
  </w:style>
  <w:style w:type="character" w:styleId="NagwekZnak" w:customStyle="1">
    <w:name w:val="Nagłówek Znak"/>
    <w:basedOn w:val="DefaultParagraphFont"/>
    <w:link w:val="Nagwek"/>
    <w:qFormat/>
    <w:rsid w:val="0003230e"/>
    <w:rPr>
      <w:rFonts w:ascii="Times New Roman" w:hAnsi="Times New Roman" w:eastAsia="Times New Roman" w:cs="Times New Roman"/>
      <w:sz w:val="24"/>
      <w:szCs w:val="24"/>
      <w:lang w:val="x-none" w:eastAsia="zh-CN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03230e"/>
    <w:rPr>
      <w:rFonts w:ascii="Times New Roman" w:hAnsi="Times New Roman" w:eastAsia="Times New Roman" w:cs="Times New Roman"/>
      <w:sz w:val="24"/>
      <w:szCs w:val="24"/>
      <w:lang w:val="x-none" w:eastAsia="zh-CN"/>
    </w:rPr>
  </w:style>
  <w:style w:type="character" w:styleId="Footnotereference">
    <w:name w:val="footnote reference"/>
    <w:qFormat/>
    <w:rsid w:val="0003230e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e7258"/>
    <w:rPr>
      <w:rFonts w:ascii="Tahoma" w:hAnsi="Tahoma" w:eastAsia="Times New Roman" w:cs="Tahoma"/>
      <w:sz w:val="16"/>
      <w:szCs w:val="16"/>
      <w:lang w:eastAsia="zh-CN"/>
    </w:rPr>
  </w:style>
  <w:style w:type="character" w:styleId="ListLabel1">
    <w:name w:val="ListLabel 1"/>
    <w:qFormat/>
    <w:rPr>
      <w:rFonts w:eastAsia="Times New Roman" w:cs="Cambria"/>
    </w:rPr>
  </w:style>
  <w:style w:type="character" w:styleId="ListLabel2">
    <w:name w:val="ListLabel 2"/>
    <w:qFormat/>
    <w:rPr>
      <w:rFonts w:ascii="Cambria" w:hAnsi="Cambria"/>
      <w:b/>
      <w:i w:val="false"/>
      <w:sz w:val="21"/>
    </w:rPr>
  </w:style>
  <w:style w:type="character" w:styleId="ListLabel3">
    <w:name w:val="ListLabel 3"/>
    <w:qFormat/>
    <w:rPr>
      <w:rFonts w:ascii="Cambria" w:hAnsi="Cambria" w:eastAsia="Calibri" w:cs="Times New Roman"/>
      <w:b/>
      <w:sz w:val="21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Footnotetext">
    <w:name w:val="footnote text"/>
    <w:basedOn w:val="Normal"/>
    <w:link w:val="TekstprzypisudolnegoZnak"/>
    <w:qFormat/>
    <w:rsid w:val="0003230e"/>
    <w:pPr/>
    <w:rPr>
      <w:sz w:val="20"/>
      <w:szCs w:val="20"/>
      <w:lang w:val="x-none"/>
    </w:rPr>
  </w:style>
  <w:style w:type="paragraph" w:styleId="Gwka">
    <w:name w:val="Header"/>
    <w:basedOn w:val="Normal"/>
    <w:link w:val="NagwekZnak"/>
    <w:rsid w:val="0003230e"/>
    <w:pPr>
      <w:tabs>
        <w:tab w:val="center" w:pos="4536" w:leader="none"/>
        <w:tab w:val="right" w:pos="9072" w:leader="none"/>
      </w:tabs>
    </w:pPr>
    <w:rPr>
      <w:lang w:val="x-none"/>
    </w:rPr>
  </w:style>
  <w:style w:type="paragraph" w:styleId="Stopka">
    <w:name w:val="Footer"/>
    <w:basedOn w:val="Normal"/>
    <w:link w:val="StopkaZnak"/>
    <w:uiPriority w:val="99"/>
    <w:rsid w:val="0003230e"/>
    <w:pPr>
      <w:tabs>
        <w:tab w:val="center" w:pos="4536" w:leader="none"/>
        <w:tab w:val="right" w:pos="9072" w:leader="none"/>
      </w:tabs>
    </w:pPr>
    <w:rPr>
      <w:lang w:val="x-none"/>
    </w:rPr>
  </w:style>
  <w:style w:type="paragraph" w:styleId="Akapitzlist1" w:customStyle="1">
    <w:name w:val="Akapit z listą1"/>
    <w:basedOn w:val="Normal"/>
    <w:qFormat/>
    <w:rsid w:val="0003230e"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ListParagraph">
    <w:name w:val="List Paragraph"/>
    <w:basedOn w:val="Normal"/>
    <w:qFormat/>
    <w:rsid w:val="0003230e"/>
    <w:pPr>
      <w:suppressAutoHyphens w:val="false"/>
      <w:ind w:left="708" w:hanging="0"/>
    </w:pPr>
    <w:rPr>
      <w:lang w:eastAsia="pl-PL"/>
    </w:rPr>
  </w:style>
  <w:style w:type="paragraph" w:styleId="Akapitzlist2" w:customStyle="1">
    <w:name w:val="Akapit z listą2"/>
    <w:basedOn w:val="Normal"/>
    <w:qFormat/>
    <w:rsid w:val="008e23b6"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Akapitzlist3" w:customStyle="1">
    <w:name w:val="Akapit z listą3"/>
    <w:basedOn w:val="Normal"/>
    <w:qFormat/>
    <w:rsid w:val="002c7ab1"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e7258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Application>LibreOffice/5.1.5.2$Windows_x86 LibreOffice_project/7a864d8825610a8c07cfc3bc01dd4fce6a9447e5</Application>
  <Pages>5</Pages>
  <Words>1339</Words>
  <Characters>9570</Characters>
  <CharactersWithSpaces>10782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2016-06-07T08:34:00Z</dcterms:created>
  <dc:creator>Piotr Siemaszko</dc:creator>
  <dc:description/>
  <dc:language>pl-PL</dc:language>
  <cp:lastModifiedBy/>
  <dcterms:modified xsi:type="dcterms:W3CDTF">2016-09-26T09:39:53Z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