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DF3" w:rsidRDefault="007E75F0" w:rsidP="009B1A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Katowice-Kraków-Lublin-Poznań-Warszawa, </w:t>
      </w:r>
      <w:r w:rsidR="00E77783">
        <w:rPr>
          <w:rFonts w:ascii="Times New Roman" w:hAnsi="Times New Roman" w:cs="Times New Roman"/>
          <w:sz w:val="24"/>
          <w:szCs w:val="24"/>
        </w:rPr>
        <w:t>09.08.2019 r.</w:t>
      </w:r>
    </w:p>
    <w:p w:rsidR="009B1A3B" w:rsidRDefault="009B1A3B" w:rsidP="009B1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407" w:rsidRDefault="00EF7407" w:rsidP="009B1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A3B" w:rsidRDefault="009B1A3B" w:rsidP="009B1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A3B" w:rsidRPr="00EF7407" w:rsidRDefault="009B1A3B" w:rsidP="009B1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407">
        <w:rPr>
          <w:rFonts w:ascii="Times New Roman" w:hAnsi="Times New Roman" w:cs="Times New Roman"/>
          <w:sz w:val="28"/>
          <w:szCs w:val="28"/>
        </w:rPr>
        <w:t>OŚWIADCZENIE</w:t>
      </w:r>
    </w:p>
    <w:p w:rsidR="009B1A3B" w:rsidRDefault="009B1A3B" w:rsidP="009B1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783" w:rsidRDefault="009B1A3B" w:rsidP="00E777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My, niż</w:t>
      </w:r>
      <w:r w:rsidR="00E77783">
        <w:rPr>
          <w:rFonts w:ascii="Times New Roman" w:hAnsi="Times New Roman" w:cs="Times New Roman"/>
          <w:sz w:val="24"/>
          <w:szCs w:val="24"/>
        </w:rPr>
        <w:t>ej wymienieni członkowie</w:t>
      </w:r>
      <w:r w:rsidR="007E75F0">
        <w:rPr>
          <w:rFonts w:ascii="Times New Roman" w:hAnsi="Times New Roman" w:cs="Times New Roman"/>
          <w:sz w:val="24"/>
          <w:szCs w:val="24"/>
        </w:rPr>
        <w:t xml:space="preserve"> i członkinie</w:t>
      </w:r>
      <w:r>
        <w:rPr>
          <w:rFonts w:ascii="Times New Roman" w:hAnsi="Times New Roman" w:cs="Times New Roman"/>
          <w:sz w:val="24"/>
          <w:szCs w:val="24"/>
        </w:rPr>
        <w:t xml:space="preserve"> byłego zespołu doradczego do spraw wykazów czasopism naukowych i recenzowanych materiałów z konferencji międzynarodowych </w:t>
      </w:r>
      <w:r w:rsidR="00E77783">
        <w:rPr>
          <w:rFonts w:ascii="Times New Roman" w:hAnsi="Times New Roman" w:cs="Times New Roman"/>
          <w:sz w:val="24"/>
          <w:szCs w:val="24"/>
        </w:rPr>
        <w:t xml:space="preserve">dla dyscypliny naukowej literaturoznawstwo </w:t>
      </w:r>
      <w:r>
        <w:rPr>
          <w:rFonts w:ascii="Times New Roman" w:hAnsi="Times New Roman" w:cs="Times New Roman"/>
          <w:sz w:val="24"/>
          <w:szCs w:val="24"/>
        </w:rPr>
        <w:t xml:space="preserve">stwierdzamy, że </w:t>
      </w:r>
      <w:r w:rsidR="00E77783">
        <w:rPr>
          <w:rFonts w:ascii="Times New Roman" w:hAnsi="Times New Roman" w:cs="Times New Roman"/>
          <w:sz w:val="24"/>
          <w:szCs w:val="24"/>
        </w:rPr>
        <w:t xml:space="preserve">lista czasopism wraz z ich punktacją, </w:t>
      </w:r>
      <w:r>
        <w:rPr>
          <w:rFonts w:ascii="Times New Roman" w:hAnsi="Times New Roman" w:cs="Times New Roman"/>
          <w:sz w:val="24"/>
          <w:szCs w:val="24"/>
        </w:rPr>
        <w:t xml:space="preserve">opublikowana </w:t>
      </w:r>
      <w:r w:rsidR="00E77783">
        <w:rPr>
          <w:rFonts w:ascii="Times New Roman" w:hAnsi="Times New Roman" w:cs="Times New Roman"/>
          <w:sz w:val="24"/>
          <w:szCs w:val="24"/>
        </w:rPr>
        <w:t xml:space="preserve">przez Ministerstwo Nauki </w:t>
      </w:r>
      <w:r>
        <w:rPr>
          <w:rFonts w:ascii="Times New Roman" w:hAnsi="Times New Roman" w:cs="Times New Roman"/>
          <w:sz w:val="24"/>
          <w:szCs w:val="24"/>
        </w:rPr>
        <w:t xml:space="preserve">i Szkolnictwa Wyższego </w:t>
      </w:r>
      <w:r w:rsidR="00E77783">
        <w:rPr>
          <w:rFonts w:ascii="Times New Roman" w:hAnsi="Times New Roman" w:cs="Times New Roman"/>
          <w:sz w:val="24"/>
          <w:szCs w:val="24"/>
        </w:rPr>
        <w:t>w dniu 31 lipca</w:t>
      </w:r>
      <w:r w:rsidR="007E75F0">
        <w:rPr>
          <w:rFonts w:ascii="Times New Roman" w:hAnsi="Times New Roman" w:cs="Times New Roman"/>
          <w:sz w:val="24"/>
          <w:szCs w:val="24"/>
        </w:rPr>
        <w:t xml:space="preserve"> br.,</w:t>
      </w:r>
      <w:r w:rsidR="00E77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znaczący sposób odbiega od przedstawionych przez nas Ministerstwu propozycji.</w:t>
      </w:r>
      <w:r w:rsidR="007E75F0">
        <w:rPr>
          <w:rFonts w:ascii="Times New Roman" w:hAnsi="Times New Roman" w:cs="Times New Roman"/>
          <w:sz w:val="24"/>
          <w:szCs w:val="24"/>
        </w:rPr>
        <w:t xml:space="preserve"> W związku z tym zachęcamy</w:t>
      </w:r>
      <w:r>
        <w:rPr>
          <w:rFonts w:ascii="Times New Roman" w:hAnsi="Times New Roman" w:cs="Times New Roman"/>
          <w:sz w:val="24"/>
          <w:szCs w:val="24"/>
        </w:rPr>
        <w:t xml:space="preserve"> wszystkich tych przedstawicieli środowiska literaturoznawczego, którzy uważają, że opublikowana lista nie </w:t>
      </w:r>
      <w:r w:rsidR="007E75F0">
        <w:rPr>
          <w:rFonts w:ascii="Times New Roman" w:hAnsi="Times New Roman" w:cs="Times New Roman"/>
          <w:sz w:val="24"/>
          <w:szCs w:val="24"/>
        </w:rPr>
        <w:t>jest zgodna z ich oczekiwaniami, by bezpośrednio zwrócili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7E75F0">
        <w:rPr>
          <w:rFonts w:ascii="Times New Roman" w:hAnsi="Times New Roman" w:cs="Times New Roman"/>
          <w:sz w:val="24"/>
          <w:szCs w:val="24"/>
        </w:rPr>
        <w:t>ię do Komisji Ewaluacji Nauki (KEN) oraz</w:t>
      </w:r>
      <w:r>
        <w:rPr>
          <w:rFonts w:ascii="Times New Roman" w:hAnsi="Times New Roman" w:cs="Times New Roman"/>
          <w:sz w:val="24"/>
          <w:szCs w:val="24"/>
        </w:rPr>
        <w:t xml:space="preserve"> Ministerstwa Nauki i Szk</w:t>
      </w:r>
      <w:r w:rsidR="00E77783">
        <w:rPr>
          <w:rFonts w:ascii="Times New Roman" w:hAnsi="Times New Roman" w:cs="Times New Roman"/>
          <w:sz w:val="24"/>
          <w:szCs w:val="24"/>
        </w:rPr>
        <w:t>olnictwa Wyższego 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5F0">
        <w:rPr>
          <w:rFonts w:ascii="Times New Roman" w:hAnsi="Times New Roman" w:cs="Times New Roman"/>
          <w:sz w:val="24"/>
          <w:szCs w:val="24"/>
        </w:rPr>
        <w:t>otrzymania</w:t>
      </w:r>
      <w:r w:rsidR="00E77783">
        <w:rPr>
          <w:rFonts w:ascii="Times New Roman" w:hAnsi="Times New Roman" w:cs="Times New Roman"/>
          <w:sz w:val="24"/>
          <w:szCs w:val="24"/>
        </w:rPr>
        <w:t xml:space="preserve"> uzasadnień decyzji podjętych przez KEN oraz Ministerstwo.</w:t>
      </w:r>
    </w:p>
    <w:p w:rsidR="00EF7407" w:rsidRDefault="00EF7407" w:rsidP="009B1A3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783" w:rsidRDefault="00E77783" w:rsidP="009B1A3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Mirosława Hanusiewicz-Lavallee</w:t>
      </w:r>
    </w:p>
    <w:p w:rsidR="00E77783" w:rsidRDefault="00E77783" w:rsidP="009B1A3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>
        <w:rPr>
          <w:rFonts w:ascii="Times New Roman" w:hAnsi="Times New Roman" w:cs="Times New Roman"/>
          <w:sz w:val="24"/>
          <w:szCs w:val="24"/>
        </w:rPr>
        <w:t>Junkiert</w:t>
      </w:r>
      <w:proofErr w:type="spellEnd"/>
    </w:p>
    <w:p w:rsidR="008C5A2C" w:rsidRDefault="008C5A2C" w:rsidP="008C5A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Latkowska</w:t>
      </w:r>
    </w:p>
    <w:p w:rsidR="00E77783" w:rsidRDefault="00E77783" w:rsidP="009B1A3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Przemysław Marciniak</w:t>
      </w:r>
    </w:p>
    <w:p w:rsidR="00E77783" w:rsidRDefault="00E77783" w:rsidP="009B1A3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Ryszard Nycz</w:t>
      </w:r>
    </w:p>
    <w:p w:rsidR="00E77783" w:rsidRDefault="00E77783" w:rsidP="009B1A3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Śniedziewski</w:t>
      </w:r>
      <w:proofErr w:type="spellEnd"/>
    </w:p>
    <w:p w:rsidR="00E77783" w:rsidRDefault="00E77783" w:rsidP="009B1A3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Rachwał</w:t>
      </w:r>
    </w:p>
    <w:p w:rsidR="009B1A3B" w:rsidRPr="009B1A3B" w:rsidRDefault="00E77783" w:rsidP="009B1A3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Zajas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9B1A3B" w:rsidRPr="009B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3B"/>
    <w:rsid w:val="00476DF3"/>
    <w:rsid w:val="00552F6C"/>
    <w:rsid w:val="00595452"/>
    <w:rsid w:val="007E75F0"/>
    <w:rsid w:val="008C5A2C"/>
    <w:rsid w:val="009B1A3B"/>
    <w:rsid w:val="00E77783"/>
    <w:rsid w:val="00E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97D4B-496F-449F-83BF-24F8C87A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Mirosława Hanusiewicz-Lavallee</cp:lastModifiedBy>
  <cp:revision>2</cp:revision>
  <dcterms:created xsi:type="dcterms:W3CDTF">2019-08-09T13:15:00Z</dcterms:created>
  <dcterms:modified xsi:type="dcterms:W3CDTF">2019-08-09T13:15:00Z</dcterms:modified>
</cp:coreProperties>
</file>