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3D" w:rsidRPr="00E337AC" w:rsidRDefault="00757261" w:rsidP="004F73CF">
      <w:pPr>
        <w:rPr>
          <w:rFonts w:cstheme="minorHAnsi"/>
          <w:b/>
        </w:rPr>
      </w:pPr>
      <w:r w:rsidRPr="00E337AC">
        <w:rPr>
          <w:rFonts w:cstheme="minorHAnsi"/>
          <w:b/>
        </w:rPr>
        <w:t xml:space="preserve">KARTA PRZEDMIOTU </w:t>
      </w:r>
      <w:r w:rsidR="00562D74">
        <w:rPr>
          <w:rFonts w:cstheme="minorHAnsi"/>
          <w:b/>
        </w:rPr>
        <w:t xml:space="preserve"> </w:t>
      </w:r>
    </w:p>
    <w:p w:rsidR="004F73CF" w:rsidRPr="00E337AC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337AC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D1A52" w:rsidRPr="00E337AC" w:rsidTr="0047354E">
        <w:tc>
          <w:tcPr>
            <w:tcW w:w="4606" w:type="dxa"/>
          </w:tcPr>
          <w:p w:rsidR="002D1A52" w:rsidRPr="00E337AC" w:rsidRDefault="002D1A52" w:rsidP="0047354E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:rsidR="002D1A52" w:rsidRPr="00E337AC" w:rsidRDefault="00E337AC" w:rsidP="0047354E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Ochrona własności intelektualnej</w:t>
            </w:r>
          </w:p>
        </w:tc>
      </w:tr>
      <w:tr w:rsidR="002D1A52" w:rsidRPr="00E337AC" w:rsidTr="00AE43B8">
        <w:tc>
          <w:tcPr>
            <w:tcW w:w="4606" w:type="dxa"/>
          </w:tcPr>
          <w:p w:rsidR="002D1A52" w:rsidRPr="00E337AC" w:rsidRDefault="00C961A5" w:rsidP="00AE43B8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:rsidR="002D1A52" w:rsidRPr="00E337AC" w:rsidRDefault="00E337AC" w:rsidP="00AE43B8">
            <w:pPr>
              <w:rPr>
                <w:rFonts w:cstheme="minorHAnsi"/>
              </w:rPr>
            </w:pPr>
            <w:proofErr w:type="spellStart"/>
            <w:r w:rsidRPr="00E337AC">
              <w:rPr>
                <w:rFonts w:cstheme="minorHAnsi"/>
                <w:color w:val="333333"/>
              </w:rPr>
              <w:t>Intellectual</w:t>
            </w:r>
            <w:proofErr w:type="spellEnd"/>
            <w:r w:rsidRPr="00E337AC">
              <w:rPr>
                <w:rFonts w:cstheme="minorHAnsi"/>
                <w:color w:val="333333"/>
              </w:rPr>
              <w:t xml:space="preserve"> </w:t>
            </w:r>
            <w:proofErr w:type="spellStart"/>
            <w:r w:rsidRPr="00E337AC">
              <w:rPr>
                <w:rFonts w:cstheme="minorHAnsi"/>
                <w:color w:val="333333"/>
              </w:rPr>
              <w:t>Property</w:t>
            </w:r>
            <w:proofErr w:type="spellEnd"/>
            <w:r w:rsidRPr="00E337AC">
              <w:rPr>
                <w:rFonts w:cstheme="minorHAnsi"/>
                <w:color w:val="333333"/>
              </w:rPr>
              <w:t xml:space="preserve"> </w:t>
            </w:r>
            <w:proofErr w:type="spellStart"/>
            <w:r w:rsidRPr="00E337AC">
              <w:rPr>
                <w:rFonts w:cstheme="minorHAnsi"/>
                <w:color w:val="333333"/>
              </w:rPr>
              <w:t>Protection</w:t>
            </w:r>
            <w:proofErr w:type="spellEnd"/>
          </w:p>
        </w:tc>
      </w:tr>
      <w:tr w:rsidR="002D1A52" w:rsidRPr="00E337AC" w:rsidTr="00387F68">
        <w:tc>
          <w:tcPr>
            <w:tcW w:w="4606" w:type="dxa"/>
          </w:tcPr>
          <w:p w:rsidR="002D1A52" w:rsidRPr="00E337AC" w:rsidRDefault="002D1A52" w:rsidP="001C0192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:rsidR="002D1A52" w:rsidRPr="00E337AC" w:rsidRDefault="008454E5" w:rsidP="00387F68">
            <w:pPr>
              <w:rPr>
                <w:rFonts w:cstheme="minorHAnsi"/>
              </w:rPr>
            </w:pPr>
            <w:r>
              <w:rPr>
                <w:rFonts w:cstheme="minorHAnsi"/>
              </w:rPr>
              <w:t>Stosunki międzynarodowe</w:t>
            </w:r>
          </w:p>
        </w:tc>
      </w:tr>
      <w:tr w:rsidR="001C0192" w:rsidRPr="00E337AC" w:rsidTr="004B6051">
        <w:tc>
          <w:tcPr>
            <w:tcW w:w="4606" w:type="dxa"/>
          </w:tcPr>
          <w:p w:rsidR="001C0192" w:rsidRPr="00E337AC" w:rsidRDefault="001C0192" w:rsidP="004B6051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:rsidR="001C0192" w:rsidRPr="00E337AC" w:rsidRDefault="00E337AC" w:rsidP="004B6051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I stopień</w:t>
            </w:r>
          </w:p>
        </w:tc>
      </w:tr>
      <w:tr w:rsidR="001C0192" w:rsidRPr="00E337AC" w:rsidTr="004B6051">
        <w:tc>
          <w:tcPr>
            <w:tcW w:w="4606" w:type="dxa"/>
          </w:tcPr>
          <w:p w:rsidR="001C0192" w:rsidRPr="00E337AC" w:rsidRDefault="001C0192" w:rsidP="004B6051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:rsidR="001C0192" w:rsidRPr="00E337AC" w:rsidRDefault="00E337AC" w:rsidP="004B6051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Stacjonarne</w:t>
            </w:r>
          </w:p>
        </w:tc>
      </w:tr>
      <w:tr w:rsidR="002D1A52" w:rsidRPr="00E337AC" w:rsidTr="004B6051">
        <w:tc>
          <w:tcPr>
            <w:tcW w:w="4606" w:type="dxa"/>
          </w:tcPr>
          <w:p w:rsidR="002D1A52" w:rsidRPr="00E337AC" w:rsidRDefault="00757261" w:rsidP="004B6051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:rsidR="002D1A52" w:rsidRPr="00E337AC" w:rsidRDefault="00FB24FA" w:rsidP="00FB24FA">
            <w:pPr>
              <w:rPr>
                <w:rFonts w:cstheme="minorHAnsi"/>
              </w:rPr>
            </w:pPr>
            <w:r>
              <w:rPr>
                <w:rFonts w:cstheme="minorHAnsi"/>
              </w:rPr>
              <w:t>Nauki o polityce i administracji</w:t>
            </w:r>
          </w:p>
        </w:tc>
      </w:tr>
      <w:tr w:rsidR="00C961A5" w:rsidRPr="00E337AC" w:rsidTr="002D1A52">
        <w:tc>
          <w:tcPr>
            <w:tcW w:w="4606" w:type="dxa"/>
          </w:tcPr>
          <w:p w:rsidR="00C961A5" w:rsidRPr="00E337AC" w:rsidRDefault="00C961A5" w:rsidP="0014139E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:rsidR="00C961A5" w:rsidRPr="00E337AC" w:rsidRDefault="00E337AC" w:rsidP="002D1A52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Polski</w:t>
            </w:r>
          </w:p>
        </w:tc>
      </w:tr>
    </w:tbl>
    <w:p w:rsidR="003501E6" w:rsidRPr="00E337AC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961A5" w:rsidRPr="00E337AC" w:rsidTr="00C961A5">
        <w:tc>
          <w:tcPr>
            <w:tcW w:w="4606" w:type="dxa"/>
          </w:tcPr>
          <w:p w:rsidR="00C961A5" w:rsidRPr="00E337AC" w:rsidRDefault="00BC4DCB" w:rsidP="001051F5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6" w:type="dxa"/>
          </w:tcPr>
          <w:p w:rsidR="00C961A5" w:rsidRPr="00E337AC" w:rsidRDefault="00E337AC" w:rsidP="002D1A52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Dr hab. Jacek Wołoszyn</w:t>
            </w:r>
          </w:p>
          <w:p w:rsidR="003C473D" w:rsidRPr="00E337AC" w:rsidRDefault="003C473D" w:rsidP="002D1A52">
            <w:pPr>
              <w:rPr>
                <w:rFonts w:cstheme="minorHAnsi"/>
              </w:rPr>
            </w:pPr>
          </w:p>
        </w:tc>
      </w:tr>
    </w:tbl>
    <w:p w:rsidR="00C961A5" w:rsidRPr="00E337AC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RPr="00E337AC" w:rsidTr="00E337AC">
        <w:tc>
          <w:tcPr>
            <w:tcW w:w="2285" w:type="dxa"/>
          </w:tcPr>
          <w:p w:rsidR="00C37A43" w:rsidRPr="00E337AC" w:rsidRDefault="00C37A43" w:rsidP="00B04272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Forma zajęć</w:t>
            </w:r>
            <w:r w:rsidR="00FC6CE1" w:rsidRPr="00E337AC">
              <w:rPr>
                <w:rFonts w:cstheme="minorHAnsi"/>
              </w:rPr>
              <w:t xml:space="preserve"> </w:t>
            </w:r>
            <w:r w:rsidR="00FC6CE1" w:rsidRPr="00E337AC">
              <w:rPr>
                <w:rFonts w:cstheme="minorHAnsi"/>
                <w:i/>
              </w:rPr>
              <w:t>(katalog zamknięt</w:t>
            </w:r>
            <w:r w:rsidR="00757261" w:rsidRPr="00E337AC">
              <w:rPr>
                <w:rFonts w:cstheme="minorHAnsi"/>
                <w:i/>
              </w:rPr>
              <w:t>y</w:t>
            </w:r>
            <w:r w:rsidR="00FC6CE1" w:rsidRPr="00E337AC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258" w:type="dxa"/>
          </w:tcPr>
          <w:p w:rsidR="00C37A43" w:rsidRPr="00E337AC" w:rsidRDefault="00C37A43" w:rsidP="00B04272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Liczba godzin</w:t>
            </w:r>
          </w:p>
        </w:tc>
        <w:tc>
          <w:tcPr>
            <w:tcW w:w="2261" w:type="dxa"/>
          </w:tcPr>
          <w:p w:rsidR="00C37A43" w:rsidRPr="00E337AC" w:rsidRDefault="00E337AC" w:rsidP="00B04272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S</w:t>
            </w:r>
            <w:r w:rsidR="00C37A43" w:rsidRPr="00E337AC">
              <w:rPr>
                <w:rFonts w:cstheme="minorHAnsi"/>
              </w:rPr>
              <w:t>emestr</w:t>
            </w:r>
          </w:p>
        </w:tc>
        <w:tc>
          <w:tcPr>
            <w:tcW w:w="2258" w:type="dxa"/>
          </w:tcPr>
          <w:p w:rsidR="00C37A43" w:rsidRPr="00E337AC" w:rsidRDefault="00C37A43" w:rsidP="00B04272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Punkty ECTS</w:t>
            </w:r>
          </w:p>
        </w:tc>
      </w:tr>
      <w:tr w:rsidR="003C473D" w:rsidRPr="00E337AC" w:rsidTr="00E337AC">
        <w:tc>
          <w:tcPr>
            <w:tcW w:w="2285" w:type="dxa"/>
          </w:tcPr>
          <w:p w:rsidR="003C473D" w:rsidRPr="00E337AC" w:rsidRDefault="00445D8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Konwersatorium</w:t>
            </w:r>
          </w:p>
        </w:tc>
        <w:tc>
          <w:tcPr>
            <w:tcW w:w="2258" w:type="dxa"/>
          </w:tcPr>
          <w:p w:rsidR="003C473D" w:rsidRPr="00E337AC" w:rsidRDefault="00E337AC" w:rsidP="002D1A52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15</w:t>
            </w:r>
          </w:p>
        </w:tc>
        <w:tc>
          <w:tcPr>
            <w:tcW w:w="2261" w:type="dxa"/>
          </w:tcPr>
          <w:p w:rsidR="003C473D" w:rsidRPr="00E337AC" w:rsidRDefault="00E337AC" w:rsidP="002D1A52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I</w:t>
            </w:r>
          </w:p>
        </w:tc>
        <w:tc>
          <w:tcPr>
            <w:tcW w:w="2258" w:type="dxa"/>
          </w:tcPr>
          <w:p w:rsidR="003C473D" w:rsidRPr="00E337AC" w:rsidRDefault="007C4395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:rsidR="00BC4DCB" w:rsidRPr="00E337AC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:rsidRPr="00E337AC" w:rsidTr="002754C6">
        <w:tc>
          <w:tcPr>
            <w:tcW w:w="2235" w:type="dxa"/>
          </w:tcPr>
          <w:p w:rsidR="004F73CF" w:rsidRPr="00E337AC" w:rsidRDefault="004F73CF" w:rsidP="002D1A52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:rsidR="004F73CF" w:rsidRPr="00E337AC" w:rsidRDefault="00E337AC" w:rsidP="002D1A52">
            <w:pPr>
              <w:rPr>
                <w:rFonts w:cstheme="minorHAnsi"/>
              </w:rPr>
            </w:pPr>
            <w:r w:rsidRPr="00E337AC">
              <w:rPr>
                <w:rFonts w:cstheme="minorHAnsi"/>
                <w:color w:val="333333"/>
              </w:rPr>
              <w:t>W1. Podstawowa wiedza z zakresu prawa, ze szczególnym uwzględnieniem prawa cywilnego, karnego i handlowego</w:t>
            </w:r>
          </w:p>
        </w:tc>
      </w:tr>
    </w:tbl>
    <w:p w:rsidR="004F73CF" w:rsidRPr="00E337AC" w:rsidRDefault="004F73CF" w:rsidP="004F73CF">
      <w:pPr>
        <w:spacing w:after="0"/>
        <w:rPr>
          <w:rFonts w:cstheme="minorHAnsi"/>
        </w:rPr>
      </w:pPr>
    </w:p>
    <w:p w:rsidR="008215CC" w:rsidRPr="00E337AC" w:rsidRDefault="008215CC" w:rsidP="008215CC">
      <w:pPr>
        <w:spacing w:after="0"/>
        <w:rPr>
          <w:rFonts w:cstheme="minorHAnsi"/>
        </w:rPr>
      </w:pPr>
    </w:p>
    <w:p w:rsidR="004F73CF" w:rsidRPr="00E337AC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337AC">
        <w:rPr>
          <w:rFonts w:cstheme="minorHAnsi"/>
          <w:b/>
        </w:rPr>
        <w:t xml:space="preserve">Cele </w:t>
      </w:r>
      <w:r w:rsidR="001051F5" w:rsidRPr="00E337AC">
        <w:rPr>
          <w:rFonts w:cstheme="minorHAnsi"/>
          <w:b/>
        </w:rPr>
        <w:t xml:space="preserve">kształcenia dla </w:t>
      </w:r>
      <w:r w:rsidRPr="00E337AC">
        <w:rPr>
          <w:rFonts w:cstheme="minorHAnsi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E337AC" w:rsidTr="00E337AC">
        <w:tc>
          <w:tcPr>
            <w:tcW w:w="9062" w:type="dxa"/>
          </w:tcPr>
          <w:p w:rsidR="004F73CF" w:rsidRPr="00E337AC" w:rsidRDefault="00E337AC" w:rsidP="002B2ABA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 xml:space="preserve">C1 – Głównym celem zajęć jest zapoznanie </w:t>
            </w:r>
            <w:r w:rsidR="00C60E8C">
              <w:rPr>
                <w:rFonts w:cstheme="minorHAnsi"/>
              </w:rPr>
              <w:t>absolwent</w:t>
            </w:r>
            <w:r w:rsidR="002B2ABA">
              <w:rPr>
                <w:rFonts w:cstheme="minorHAnsi"/>
              </w:rPr>
              <w:t>a</w:t>
            </w:r>
            <w:r w:rsidRPr="00E337AC">
              <w:rPr>
                <w:rFonts w:cstheme="minorHAnsi"/>
              </w:rPr>
              <w:t xml:space="preserve"> z </w:t>
            </w:r>
            <w:r>
              <w:rPr>
                <w:rFonts w:cstheme="minorHAnsi"/>
              </w:rPr>
              <w:t xml:space="preserve">istotą ochrony </w:t>
            </w:r>
            <w:r w:rsidRPr="00E337AC">
              <w:rPr>
                <w:rFonts w:cstheme="minorHAnsi"/>
                <w:color w:val="333333"/>
              </w:rPr>
              <w:t xml:space="preserve">własności intelektualnej, </w:t>
            </w:r>
            <w:r>
              <w:rPr>
                <w:rFonts w:cstheme="minorHAnsi"/>
                <w:color w:val="333333"/>
              </w:rPr>
              <w:t xml:space="preserve">prawem autorskim i prawem </w:t>
            </w:r>
            <w:r w:rsidRPr="00E337AC">
              <w:rPr>
                <w:rFonts w:cstheme="minorHAnsi"/>
                <w:color w:val="333333"/>
              </w:rPr>
              <w:t>w</w:t>
            </w:r>
            <w:r>
              <w:rPr>
                <w:rFonts w:cstheme="minorHAnsi"/>
                <w:color w:val="333333"/>
              </w:rPr>
              <w:t>łasności przemysłowej oraz narzę</w:t>
            </w:r>
            <w:r w:rsidRPr="00E337AC">
              <w:rPr>
                <w:rFonts w:cstheme="minorHAnsi"/>
                <w:color w:val="333333"/>
              </w:rPr>
              <w:t>dzi</w:t>
            </w:r>
            <w:r>
              <w:rPr>
                <w:rFonts w:cstheme="minorHAnsi"/>
                <w:color w:val="333333"/>
              </w:rPr>
              <w:t>ami</w:t>
            </w:r>
            <w:r w:rsidRPr="00E337AC">
              <w:rPr>
                <w:rFonts w:cstheme="minorHAnsi"/>
                <w:color w:val="333333"/>
              </w:rPr>
              <w:t xml:space="preserve"> ochrony</w:t>
            </w:r>
          </w:p>
        </w:tc>
      </w:tr>
      <w:tr w:rsidR="004F73CF" w:rsidRPr="00E337AC" w:rsidTr="00E337AC">
        <w:tc>
          <w:tcPr>
            <w:tcW w:w="9062" w:type="dxa"/>
          </w:tcPr>
          <w:p w:rsidR="004F73CF" w:rsidRPr="00E337AC" w:rsidRDefault="00E337AC" w:rsidP="002B2ABA">
            <w:pPr>
              <w:rPr>
                <w:rFonts w:cstheme="minorHAnsi"/>
              </w:rPr>
            </w:pPr>
            <w:r>
              <w:rPr>
                <w:rFonts w:cstheme="minorHAnsi"/>
              </w:rPr>
              <w:t>C2 – Kolejnym celem jest zapoznanie</w:t>
            </w:r>
            <w:r w:rsidR="00C60E8C">
              <w:rPr>
                <w:rFonts w:cstheme="minorHAnsi"/>
              </w:rPr>
              <w:t xml:space="preserve"> absolwent</w:t>
            </w:r>
            <w:r w:rsidR="002B2ABA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z zasadami prawidłowego i legalnego korzystania z utworów (np. książek, artykułów i baz danych) bez naruszania praw własności intelektualnej</w:t>
            </w:r>
          </w:p>
        </w:tc>
      </w:tr>
    </w:tbl>
    <w:p w:rsidR="003C473D" w:rsidRPr="00E337AC" w:rsidRDefault="003C473D" w:rsidP="004F73CF">
      <w:pPr>
        <w:spacing w:after="0"/>
        <w:rPr>
          <w:rFonts w:cstheme="minorHAnsi"/>
        </w:rPr>
      </w:pPr>
    </w:p>
    <w:p w:rsidR="003C473D" w:rsidRPr="00E337AC" w:rsidRDefault="003C473D">
      <w:pPr>
        <w:rPr>
          <w:rFonts w:cstheme="minorHAnsi"/>
        </w:rPr>
      </w:pPr>
      <w:r w:rsidRPr="00E337AC">
        <w:rPr>
          <w:rFonts w:cstheme="minorHAnsi"/>
        </w:rPr>
        <w:br w:type="page"/>
      </w:r>
    </w:p>
    <w:p w:rsidR="004F73CF" w:rsidRPr="00E337AC" w:rsidRDefault="004F73CF" w:rsidP="004F73CF">
      <w:pPr>
        <w:spacing w:after="0"/>
        <w:rPr>
          <w:rFonts w:cstheme="minorHAnsi"/>
        </w:rPr>
      </w:pPr>
    </w:p>
    <w:p w:rsidR="004F73CF" w:rsidRPr="00E337AC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337AC">
        <w:rPr>
          <w:rFonts w:cstheme="minorHAnsi"/>
          <w:b/>
        </w:rPr>
        <w:t xml:space="preserve">Efekty </w:t>
      </w:r>
      <w:r w:rsidR="00F54F71" w:rsidRPr="00E337AC">
        <w:rPr>
          <w:rFonts w:cstheme="minorHAnsi"/>
          <w:b/>
        </w:rPr>
        <w:t>uczenia się</w:t>
      </w:r>
      <w:r w:rsidRPr="00E337AC">
        <w:rPr>
          <w:rFonts w:cstheme="minorHAnsi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B43DD4" w:rsidRPr="00E337AC" w:rsidTr="00B43DD4">
        <w:tc>
          <w:tcPr>
            <w:tcW w:w="1095" w:type="dxa"/>
            <w:vAlign w:val="center"/>
          </w:tcPr>
          <w:p w:rsidR="004F73CF" w:rsidRPr="00E337AC" w:rsidRDefault="004F73CF" w:rsidP="00556FCA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Symbol</w:t>
            </w:r>
          </w:p>
        </w:tc>
        <w:tc>
          <w:tcPr>
            <w:tcW w:w="5829" w:type="dxa"/>
            <w:vAlign w:val="center"/>
          </w:tcPr>
          <w:p w:rsidR="004F73CF" w:rsidRPr="00E337AC" w:rsidRDefault="004F73CF" w:rsidP="00556FCA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Pr="00E337AC" w:rsidRDefault="004F73CF" w:rsidP="00556FCA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Odniesienie do efektu kierunkowego</w:t>
            </w:r>
          </w:p>
        </w:tc>
      </w:tr>
      <w:tr w:rsidR="004F73CF" w:rsidRPr="00E337AC" w:rsidTr="00B43DD4">
        <w:tc>
          <w:tcPr>
            <w:tcW w:w="9062" w:type="dxa"/>
            <w:gridSpan w:val="3"/>
          </w:tcPr>
          <w:p w:rsidR="004F73CF" w:rsidRPr="00E337AC" w:rsidRDefault="004F73CF" w:rsidP="004F73CF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WIEDZA</w:t>
            </w:r>
          </w:p>
        </w:tc>
      </w:tr>
      <w:tr w:rsidR="00B43DD4" w:rsidRPr="00E337AC" w:rsidTr="00B43DD4">
        <w:tc>
          <w:tcPr>
            <w:tcW w:w="1095" w:type="dxa"/>
          </w:tcPr>
          <w:p w:rsidR="004F73CF" w:rsidRPr="00E337AC" w:rsidRDefault="004F73CF" w:rsidP="004F73CF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W_01</w:t>
            </w:r>
          </w:p>
        </w:tc>
        <w:tc>
          <w:tcPr>
            <w:tcW w:w="5829" w:type="dxa"/>
          </w:tcPr>
          <w:p w:rsidR="004F73CF" w:rsidRPr="00E337AC" w:rsidRDefault="00C60E8C" w:rsidP="007C4395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</w:t>
            </w:r>
            <w:r w:rsidR="007C4395">
              <w:rPr>
                <w:rFonts w:cstheme="minorHAnsi"/>
              </w:rPr>
              <w:t xml:space="preserve"> zna i rozumie specyfikę nauk o polityce i administracji oraz ich relację do nauk prawnych w zakresie praw ochrony własności intelektualnej </w:t>
            </w:r>
          </w:p>
        </w:tc>
        <w:tc>
          <w:tcPr>
            <w:tcW w:w="2138" w:type="dxa"/>
          </w:tcPr>
          <w:p w:rsidR="004F73CF" w:rsidRPr="00E337AC" w:rsidRDefault="007C4395" w:rsidP="00F9752F">
            <w:pPr>
              <w:rPr>
                <w:rFonts w:cstheme="minorHAnsi"/>
              </w:rPr>
            </w:pPr>
            <w:r>
              <w:rPr>
                <w:rFonts w:cstheme="minorHAnsi"/>
              </w:rPr>
              <w:t>K_WO1</w:t>
            </w:r>
          </w:p>
        </w:tc>
      </w:tr>
      <w:tr w:rsidR="007C4395" w:rsidRPr="00E337AC" w:rsidTr="00B43DD4">
        <w:tc>
          <w:tcPr>
            <w:tcW w:w="1095" w:type="dxa"/>
          </w:tcPr>
          <w:p w:rsidR="007C4395" w:rsidRPr="00E337AC" w:rsidRDefault="00401C48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5829" w:type="dxa"/>
          </w:tcPr>
          <w:p w:rsidR="007C4395" w:rsidRDefault="007C4395" w:rsidP="00C60E8C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 zna i rozumie w sposób pogłębiony normy etyczne regulujące relacje międzyludzkie w zakresie ochrony własności intelektualnej</w:t>
            </w:r>
          </w:p>
        </w:tc>
        <w:tc>
          <w:tcPr>
            <w:tcW w:w="2138" w:type="dxa"/>
          </w:tcPr>
          <w:p w:rsidR="007C4395" w:rsidRDefault="007C4395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K_W06</w:t>
            </w:r>
          </w:p>
        </w:tc>
      </w:tr>
      <w:tr w:rsidR="00B43DD4" w:rsidRPr="00E337AC" w:rsidTr="00B43DD4">
        <w:tc>
          <w:tcPr>
            <w:tcW w:w="1095" w:type="dxa"/>
          </w:tcPr>
          <w:p w:rsidR="004F73CF" w:rsidRPr="00E337AC" w:rsidRDefault="00401C48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5829" w:type="dxa"/>
          </w:tcPr>
          <w:p w:rsidR="004F73CF" w:rsidRPr="00E337AC" w:rsidRDefault="00C60E8C" w:rsidP="00C60E8C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</w:t>
            </w:r>
            <w:r w:rsidR="00F9752F">
              <w:rPr>
                <w:rFonts w:cstheme="minorHAnsi"/>
              </w:rPr>
              <w:t xml:space="preserve"> zna i rozumie w sposób pogłębiony zasady ochrony własności intelektualnej oraz sposób ich stosowania w praktyce</w:t>
            </w:r>
          </w:p>
        </w:tc>
        <w:tc>
          <w:tcPr>
            <w:tcW w:w="2138" w:type="dxa"/>
          </w:tcPr>
          <w:p w:rsidR="004F73CF" w:rsidRPr="00E337AC" w:rsidRDefault="00F9752F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K_W07</w:t>
            </w:r>
          </w:p>
        </w:tc>
      </w:tr>
      <w:tr w:rsidR="004F73CF" w:rsidRPr="00E337AC" w:rsidTr="00B43DD4">
        <w:tc>
          <w:tcPr>
            <w:tcW w:w="9062" w:type="dxa"/>
            <w:gridSpan w:val="3"/>
          </w:tcPr>
          <w:p w:rsidR="004F73CF" w:rsidRPr="00E337AC" w:rsidRDefault="004F73CF" w:rsidP="004F73CF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UMIEJĘTNOŚCI</w:t>
            </w:r>
          </w:p>
        </w:tc>
      </w:tr>
      <w:tr w:rsidR="00B43DD4" w:rsidRPr="00E337AC" w:rsidTr="00B43DD4">
        <w:tc>
          <w:tcPr>
            <w:tcW w:w="1095" w:type="dxa"/>
          </w:tcPr>
          <w:p w:rsidR="004F73CF" w:rsidRPr="00E337AC" w:rsidRDefault="004F73CF" w:rsidP="004F73CF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U_01</w:t>
            </w:r>
          </w:p>
        </w:tc>
        <w:tc>
          <w:tcPr>
            <w:tcW w:w="5829" w:type="dxa"/>
          </w:tcPr>
          <w:p w:rsidR="004F73CF" w:rsidRPr="00E337AC" w:rsidRDefault="00C60E8C" w:rsidP="007C4395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</w:t>
            </w:r>
            <w:r w:rsidR="00F9752F">
              <w:rPr>
                <w:rFonts w:cstheme="minorHAnsi"/>
              </w:rPr>
              <w:t xml:space="preserve"> potrafi wykorzystywać posiadaną wiedzę teoretyczną do analizowania i wyjaśniania kwestii odnoszących </w:t>
            </w:r>
            <w:r w:rsidR="00B43DD4">
              <w:rPr>
                <w:rFonts w:cstheme="minorHAnsi"/>
              </w:rPr>
              <w:t xml:space="preserve">się do ochrony własności intelektualnej </w:t>
            </w:r>
          </w:p>
        </w:tc>
        <w:tc>
          <w:tcPr>
            <w:tcW w:w="2138" w:type="dxa"/>
          </w:tcPr>
          <w:p w:rsidR="004F73CF" w:rsidRPr="00E337AC" w:rsidRDefault="00F9752F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K_UO1</w:t>
            </w:r>
          </w:p>
        </w:tc>
      </w:tr>
      <w:tr w:rsidR="00B43DD4" w:rsidRPr="00E337AC" w:rsidTr="00B43DD4">
        <w:tc>
          <w:tcPr>
            <w:tcW w:w="1095" w:type="dxa"/>
          </w:tcPr>
          <w:p w:rsidR="004F73CF" w:rsidRPr="00E337AC" w:rsidRDefault="004F73CF" w:rsidP="004F73CF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U_02</w:t>
            </w:r>
          </w:p>
        </w:tc>
        <w:tc>
          <w:tcPr>
            <w:tcW w:w="5829" w:type="dxa"/>
          </w:tcPr>
          <w:p w:rsidR="004F73CF" w:rsidRPr="00E337AC" w:rsidRDefault="00C60E8C" w:rsidP="007C4395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</w:t>
            </w:r>
            <w:r w:rsidR="00F9752F">
              <w:rPr>
                <w:rFonts w:cstheme="minorHAnsi"/>
              </w:rPr>
              <w:t xml:space="preserve"> potr</w:t>
            </w:r>
            <w:r w:rsidR="00B43DD4">
              <w:rPr>
                <w:rFonts w:cstheme="minorHAnsi"/>
              </w:rPr>
              <w:t xml:space="preserve">afi </w:t>
            </w:r>
            <w:r w:rsidR="007C4395">
              <w:rPr>
                <w:rFonts w:cstheme="minorHAnsi"/>
              </w:rPr>
              <w:t xml:space="preserve">przygotować wypowiedzi w języku polskim dotyczące praw ochrony własności intelektualnej </w:t>
            </w:r>
          </w:p>
        </w:tc>
        <w:tc>
          <w:tcPr>
            <w:tcW w:w="2138" w:type="dxa"/>
          </w:tcPr>
          <w:p w:rsidR="004F73CF" w:rsidRPr="00E337AC" w:rsidRDefault="007C4395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K_U06</w:t>
            </w:r>
          </w:p>
        </w:tc>
      </w:tr>
      <w:tr w:rsidR="00711441" w:rsidRPr="00E337AC" w:rsidTr="00B43DD4">
        <w:tc>
          <w:tcPr>
            <w:tcW w:w="1095" w:type="dxa"/>
          </w:tcPr>
          <w:p w:rsidR="00711441" w:rsidRPr="00E337AC" w:rsidRDefault="00401C48" w:rsidP="00B43DD4">
            <w:pPr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5829" w:type="dxa"/>
          </w:tcPr>
          <w:p w:rsidR="00711441" w:rsidRDefault="00711441" w:rsidP="007114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Absolwent potrafi </w:t>
            </w:r>
            <w:r>
              <w:t>samodzielnie zdobywać i doskonalić wiedzę i umiejętności związane z ochroną własności intelektualnej oraz rozumie potrzebę stałego dokształcania się i podnoszenia własnych kwalifikacji zawodowych</w:t>
            </w:r>
          </w:p>
        </w:tc>
        <w:tc>
          <w:tcPr>
            <w:tcW w:w="2138" w:type="dxa"/>
          </w:tcPr>
          <w:p w:rsidR="00711441" w:rsidRDefault="00711441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K_U09</w:t>
            </w:r>
          </w:p>
        </w:tc>
      </w:tr>
      <w:tr w:rsidR="004F73CF" w:rsidRPr="00E337AC" w:rsidTr="00B43DD4">
        <w:tc>
          <w:tcPr>
            <w:tcW w:w="9062" w:type="dxa"/>
            <w:gridSpan w:val="3"/>
          </w:tcPr>
          <w:p w:rsidR="004F73CF" w:rsidRPr="00E337AC" w:rsidRDefault="004F73CF" w:rsidP="004F73CF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KOMPETENCJE SPOŁECZNE</w:t>
            </w:r>
          </w:p>
        </w:tc>
      </w:tr>
      <w:tr w:rsidR="00B43DD4" w:rsidRPr="00E337AC" w:rsidTr="00B43DD4">
        <w:tc>
          <w:tcPr>
            <w:tcW w:w="1095" w:type="dxa"/>
          </w:tcPr>
          <w:p w:rsidR="004F73CF" w:rsidRPr="00E337AC" w:rsidRDefault="004F73CF" w:rsidP="004F73CF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K_01</w:t>
            </w:r>
          </w:p>
        </w:tc>
        <w:tc>
          <w:tcPr>
            <w:tcW w:w="5829" w:type="dxa"/>
          </w:tcPr>
          <w:p w:rsidR="004F73CF" w:rsidRPr="00E337AC" w:rsidRDefault="00C60E8C" w:rsidP="00C60E8C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</w:t>
            </w:r>
            <w:r w:rsidR="00B43DD4">
              <w:rPr>
                <w:rFonts w:cstheme="minorHAnsi"/>
              </w:rPr>
              <w:t xml:space="preserve"> jest gotów do przestrzegania zasad etyki zawodowej, w tym przepisów prawnych</w:t>
            </w:r>
            <w:r w:rsidR="007C4395">
              <w:rPr>
                <w:rFonts w:cstheme="minorHAnsi"/>
              </w:rPr>
              <w:t xml:space="preserve">, zwłaszcza w zakresie ochrony własności intelektualnej </w:t>
            </w:r>
          </w:p>
        </w:tc>
        <w:tc>
          <w:tcPr>
            <w:tcW w:w="2138" w:type="dxa"/>
          </w:tcPr>
          <w:p w:rsidR="004F73CF" w:rsidRPr="00E337AC" w:rsidRDefault="00B43DD4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K_K01</w:t>
            </w:r>
          </w:p>
        </w:tc>
      </w:tr>
      <w:tr w:rsidR="00B43DD4" w:rsidRPr="00E337AC" w:rsidTr="00B43DD4">
        <w:tc>
          <w:tcPr>
            <w:tcW w:w="1095" w:type="dxa"/>
          </w:tcPr>
          <w:p w:rsidR="004F73CF" w:rsidRPr="00E337AC" w:rsidRDefault="004F73CF" w:rsidP="00B43DD4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K_</w:t>
            </w:r>
            <w:r w:rsidR="00B43DD4">
              <w:rPr>
                <w:rFonts w:cstheme="minorHAnsi"/>
              </w:rPr>
              <w:t>02</w:t>
            </w:r>
          </w:p>
        </w:tc>
        <w:tc>
          <w:tcPr>
            <w:tcW w:w="5829" w:type="dxa"/>
          </w:tcPr>
          <w:p w:rsidR="004F73CF" w:rsidRPr="00E337AC" w:rsidRDefault="00C60E8C" w:rsidP="007C4395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</w:t>
            </w:r>
            <w:r w:rsidR="00B43DD4">
              <w:rPr>
                <w:rFonts w:cstheme="minorHAnsi"/>
              </w:rPr>
              <w:t xml:space="preserve"> jest gotów do </w:t>
            </w:r>
            <w:r w:rsidR="007C4395">
              <w:rPr>
                <w:rFonts w:cstheme="minorHAnsi"/>
              </w:rPr>
              <w:t>myślenia i działania w sposób przedsiębiorczy i prospołeczny z wykorzystaniem pra</w:t>
            </w:r>
            <w:r w:rsidR="00562D74">
              <w:rPr>
                <w:rFonts w:cstheme="minorHAnsi"/>
              </w:rPr>
              <w:t>w</w:t>
            </w:r>
            <w:r w:rsidR="007C4395">
              <w:rPr>
                <w:rFonts w:cstheme="minorHAnsi"/>
              </w:rPr>
              <w:t xml:space="preserve"> ochrony własności intelektualnej </w:t>
            </w:r>
          </w:p>
        </w:tc>
        <w:tc>
          <w:tcPr>
            <w:tcW w:w="2138" w:type="dxa"/>
          </w:tcPr>
          <w:p w:rsidR="004F73CF" w:rsidRPr="00E337AC" w:rsidRDefault="007C4395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K_K02</w:t>
            </w:r>
          </w:p>
        </w:tc>
      </w:tr>
    </w:tbl>
    <w:p w:rsidR="003C473D" w:rsidRPr="00E337AC" w:rsidRDefault="003C473D" w:rsidP="003C473D">
      <w:pPr>
        <w:pStyle w:val="Akapitzlist"/>
        <w:ind w:left="1080"/>
        <w:rPr>
          <w:rFonts w:cstheme="minorHAnsi"/>
          <w:b/>
        </w:rPr>
      </w:pPr>
    </w:p>
    <w:p w:rsidR="00FC6CE1" w:rsidRPr="00E337AC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337AC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B43DD4" w:rsidTr="00FC6CE1">
        <w:tc>
          <w:tcPr>
            <w:tcW w:w="9212" w:type="dxa"/>
          </w:tcPr>
          <w:p w:rsidR="00FC6CE1" w:rsidRPr="00B43DD4" w:rsidRDefault="00B43DD4" w:rsidP="00C76AF8">
            <w:pPr>
              <w:rPr>
                <w:rFonts w:cstheme="minorHAnsi"/>
                <w:b/>
              </w:rPr>
            </w:pPr>
            <w:r w:rsidRPr="00B43DD4">
              <w:rPr>
                <w:rFonts w:ascii="Arial" w:hAnsi="Arial" w:cs="Arial"/>
                <w:b/>
                <w:color w:val="333333"/>
              </w:rPr>
              <w:t>1. Podstawy wiedzy o prawie (definicja prawa, no</w:t>
            </w:r>
            <w:bookmarkStart w:id="0" w:name="_GoBack"/>
            <w:bookmarkEnd w:id="0"/>
            <w:r w:rsidRPr="00B43DD4">
              <w:rPr>
                <w:rFonts w:ascii="Arial" w:hAnsi="Arial" w:cs="Arial"/>
                <w:b/>
                <w:color w:val="333333"/>
              </w:rPr>
              <w:t>rma prawna, system prawny, kultura prawna, przedmiot i podmiot prawa, dobro prawnie chronione, ochrona prawna)</w:t>
            </w:r>
            <w:r w:rsidRPr="00B43DD4">
              <w:rPr>
                <w:rFonts w:ascii="Arial" w:hAnsi="Arial" w:cs="Arial"/>
                <w:b/>
                <w:color w:val="333333"/>
              </w:rPr>
              <w:br/>
              <w:t xml:space="preserve">2. Wprowadzenie do ochrony własności intelektualnej (rozwój historyczny ochrony prawnej; ogólna charakterystyka praw autorskich i pokrewnych; podstawowe akty prawne) </w:t>
            </w:r>
            <w:r w:rsidRPr="00B43DD4">
              <w:rPr>
                <w:rFonts w:ascii="Arial" w:hAnsi="Arial" w:cs="Arial"/>
                <w:b/>
                <w:color w:val="333333"/>
              </w:rPr>
              <w:br/>
              <w:t>3. Przedmiot i podmiot ochrony prawnej - utwór (rodzaje utworów) i autor (rodzaje autorstwa – np. współautorstwo) – autorskie prawa osobiste i majątkowe oraz wynalazek, znak towarowy, wzór użytkowy itp.</w:t>
            </w:r>
            <w:r w:rsidRPr="00B43DD4">
              <w:rPr>
                <w:rFonts w:ascii="Arial" w:hAnsi="Arial" w:cs="Arial"/>
                <w:b/>
                <w:color w:val="333333"/>
              </w:rPr>
              <w:br/>
              <w:t xml:space="preserve">4. </w:t>
            </w:r>
            <w:r w:rsidR="009A035C">
              <w:rPr>
                <w:rFonts w:ascii="Arial" w:hAnsi="Arial" w:cs="Arial"/>
                <w:b/>
                <w:color w:val="333333"/>
              </w:rPr>
              <w:t xml:space="preserve">Powstanie </w:t>
            </w:r>
            <w:r w:rsidRPr="00B43DD4">
              <w:rPr>
                <w:rFonts w:ascii="Arial" w:hAnsi="Arial" w:cs="Arial"/>
                <w:b/>
                <w:color w:val="333333"/>
              </w:rPr>
              <w:t>praw ochrony własności intelektualnej (prawo autorskie i prawo własności przemysłowej)</w:t>
            </w:r>
            <w:r w:rsidRPr="00B43DD4">
              <w:rPr>
                <w:rFonts w:ascii="Arial" w:hAnsi="Arial" w:cs="Arial"/>
                <w:b/>
                <w:color w:val="333333"/>
              </w:rPr>
              <w:br/>
              <w:t>5. Naruszenia praw własności intelektualnej (praw autorskich – plagiat i praw własności przemysłowej)</w:t>
            </w:r>
            <w:r w:rsidRPr="00B43DD4">
              <w:rPr>
                <w:rFonts w:ascii="Arial" w:hAnsi="Arial" w:cs="Arial"/>
                <w:b/>
                <w:color w:val="333333"/>
              </w:rPr>
              <w:br/>
              <w:t>6. Korzystanie z praw własności intelektualnej (korzystanie z praw przez uprawnionego, licencja, użytkowanie, korzystanie legalne bez zgody uprawnionego, dozwolony użytek)</w:t>
            </w:r>
            <w:r w:rsidRPr="00B43DD4">
              <w:rPr>
                <w:rFonts w:ascii="Arial" w:hAnsi="Arial" w:cs="Arial"/>
                <w:b/>
                <w:color w:val="333333"/>
              </w:rPr>
              <w:br/>
              <w:t>7. Zasady ochrony własności intelektualnej (prawo cywilne i karne)</w:t>
            </w:r>
          </w:p>
        </w:tc>
      </w:tr>
    </w:tbl>
    <w:p w:rsidR="00FC6CE1" w:rsidRPr="00E337AC" w:rsidRDefault="00FC6CE1" w:rsidP="00FC6CE1">
      <w:pPr>
        <w:rPr>
          <w:rFonts w:cstheme="minorHAnsi"/>
          <w:b/>
        </w:rPr>
      </w:pPr>
    </w:p>
    <w:p w:rsidR="004F73CF" w:rsidRPr="00E337AC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337AC">
        <w:rPr>
          <w:rFonts w:cstheme="minorHAnsi"/>
          <w:b/>
        </w:rPr>
        <w:t>Metody realizacji</w:t>
      </w:r>
      <w:r w:rsidR="008E4017" w:rsidRPr="00E337AC">
        <w:rPr>
          <w:rFonts w:cstheme="minorHAnsi"/>
          <w:b/>
        </w:rPr>
        <w:t xml:space="preserve"> </w:t>
      </w:r>
      <w:r w:rsidR="00450FA6" w:rsidRPr="00E337AC">
        <w:rPr>
          <w:rFonts w:cstheme="minorHAnsi"/>
          <w:b/>
        </w:rPr>
        <w:t xml:space="preserve">i weryfikacji </w:t>
      </w:r>
      <w:r w:rsidR="008E4017" w:rsidRPr="00E337AC">
        <w:rPr>
          <w:rFonts w:cstheme="minorHAnsi"/>
          <w:b/>
        </w:rPr>
        <w:t xml:space="preserve">efektów </w:t>
      </w:r>
      <w:r w:rsidR="00F54F71" w:rsidRPr="00E337AC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56"/>
        <w:gridCol w:w="2773"/>
        <w:gridCol w:w="2540"/>
      </w:tblGrid>
      <w:tr w:rsidR="00450FA6" w:rsidRPr="00E337AC" w:rsidTr="00B43DD4">
        <w:tc>
          <w:tcPr>
            <w:tcW w:w="1093" w:type="dxa"/>
            <w:vAlign w:val="center"/>
          </w:tcPr>
          <w:p w:rsidR="00450FA6" w:rsidRPr="00E337AC" w:rsidRDefault="00450FA6" w:rsidP="00450FA6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Symbol efektu</w:t>
            </w:r>
          </w:p>
        </w:tc>
        <w:tc>
          <w:tcPr>
            <w:tcW w:w="2656" w:type="dxa"/>
            <w:vAlign w:val="center"/>
          </w:tcPr>
          <w:p w:rsidR="00450FA6" w:rsidRPr="00E337AC" w:rsidRDefault="00450FA6" w:rsidP="00450FA6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Metody dydaktyczne</w:t>
            </w:r>
          </w:p>
          <w:p w:rsidR="00450FA6" w:rsidRPr="00E337AC" w:rsidRDefault="00450FA6" w:rsidP="00450FA6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773" w:type="dxa"/>
            <w:vAlign w:val="center"/>
          </w:tcPr>
          <w:p w:rsidR="00450FA6" w:rsidRPr="00E337AC" w:rsidRDefault="00450FA6" w:rsidP="00450FA6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Metody weryfikacji</w:t>
            </w:r>
          </w:p>
          <w:p w:rsidR="00450FA6" w:rsidRPr="00E337AC" w:rsidRDefault="00450FA6" w:rsidP="00450FA6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540" w:type="dxa"/>
            <w:vAlign w:val="center"/>
          </w:tcPr>
          <w:p w:rsidR="00450FA6" w:rsidRPr="00E337AC" w:rsidRDefault="00450FA6" w:rsidP="00450FA6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Sposoby dokumentacji</w:t>
            </w:r>
          </w:p>
          <w:p w:rsidR="00450FA6" w:rsidRPr="00E337AC" w:rsidRDefault="00450FA6" w:rsidP="00450FA6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</w:tr>
      <w:tr w:rsidR="00450FA6" w:rsidRPr="00E337AC" w:rsidTr="00B43DD4">
        <w:tc>
          <w:tcPr>
            <w:tcW w:w="9062" w:type="dxa"/>
            <w:gridSpan w:val="4"/>
            <w:vAlign w:val="center"/>
          </w:tcPr>
          <w:p w:rsidR="00450FA6" w:rsidRPr="00E337AC" w:rsidRDefault="00450FA6" w:rsidP="00450FA6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WIEDZA</w:t>
            </w:r>
          </w:p>
        </w:tc>
      </w:tr>
      <w:tr w:rsidR="00450FA6" w:rsidRPr="00E337AC" w:rsidTr="00B43DD4">
        <w:tc>
          <w:tcPr>
            <w:tcW w:w="1093" w:type="dxa"/>
          </w:tcPr>
          <w:p w:rsidR="00450FA6" w:rsidRPr="00E337AC" w:rsidRDefault="00450FA6" w:rsidP="00262167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W_01</w:t>
            </w:r>
          </w:p>
        </w:tc>
        <w:tc>
          <w:tcPr>
            <w:tcW w:w="2656" w:type="dxa"/>
          </w:tcPr>
          <w:p w:rsidR="00450FA6" w:rsidRPr="00E337AC" w:rsidRDefault="00401C48" w:rsidP="00711441">
            <w:pPr>
              <w:rPr>
                <w:rFonts w:cstheme="minorHAnsi"/>
              </w:rPr>
            </w:pPr>
            <w:r w:rsidRPr="008A6890">
              <w:rPr>
                <w:rFonts w:cstheme="minorHAnsi"/>
              </w:rPr>
              <w:t>Praca samodzielna i praca pod kierunkiem, analiza tekstu, dyskusja w trybie hybrydowym (TEAMS)</w:t>
            </w:r>
          </w:p>
        </w:tc>
        <w:tc>
          <w:tcPr>
            <w:tcW w:w="2773" w:type="dxa"/>
          </w:tcPr>
          <w:p w:rsidR="00450FA6" w:rsidRPr="00E337AC" w:rsidRDefault="00C82496" w:rsidP="007C378F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Zaliczenie</w:t>
            </w:r>
            <w:r>
              <w:rPr>
                <w:rFonts w:cstheme="minorHAnsi"/>
              </w:rPr>
              <w:t xml:space="preserve">, test </w:t>
            </w:r>
          </w:p>
        </w:tc>
        <w:tc>
          <w:tcPr>
            <w:tcW w:w="2540" w:type="dxa"/>
          </w:tcPr>
          <w:p w:rsidR="00450FA6" w:rsidRPr="00E337AC" w:rsidRDefault="00B43DD4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E337AC" w:rsidTr="00B43DD4">
        <w:tc>
          <w:tcPr>
            <w:tcW w:w="1093" w:type="dxa"/>
          </w:tcPr>
          <w:p w:rsidR="00450FA6" w:rsidRPr="00E337AC" w:rsidRDefault="00450FA6" w:rsidP="00262167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W_02</w:t>
            </w:r>
          </w:p>
        </w:tc>
        <w:tc>
          <w:tcPr>
            <w:tcW w:w="2656" w:type="dxa"/>
          </w:tcPr>
          <w:p w:rsidR="00450FA6" w:rsidRPr="00E337AC" w:rsidRDefault="00401C48" w:rsidP="002D1A52">
            <w:pPr>
              <w:rPr>
                <w:rFonts w:cstheme="minorHAnsi"/>
              </w:rPr>
            </w:pPr>
            <w:r w:rsidRPr="008A6890">
              <w:rPr>
                <w:rFonts w:cstheme="minorHAnsi"/>
              </w:rPr>
              <w:t>Praca samodzielna i praca pod kierunkiem, analiza tekstu, dyskusja w trybie hybrydowym (TEAMS)</w:t>
            </w:r>
          </w:p>
        </w:tc>
        <w:tc>
          <w:tcPr>
            <w:tcW w:w="2773" w:type="dxa"/>
          </w:tcPr>
          <w:p w:rsidR="00450FA6" w:rsidRPr="00E337AC" w:rsidRDefault="00C82496" w:rsidP="00401C48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Zaliczenie</w:t>
            </w:r>
            <w:r>
              <w:rPr>
                <w:rFonts w:cstheme="minorHAnsi"/>
              </w:rPr>
              <w:t xml:space="preserve">, test </w:t>
            </w:r>
          </w:p>
        </w:tc>
        <w:tc>
          <w:tcPr>
            <w:tcW w:w="2540" w:type="dxa"/>
          </w:tcPr>
          <w:p w:rsidR="00450FA6" w:rsidRPr="00E337AC" w:rsidRDefault="00B43DD4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562D74" w:rsidRPr="00E337AC" w:rsidTr="00B43DD4">
        <w:tc>
          <w:tcPr>
            <w:tcW w:w="1093" w:type="dxa"/>
          </w:tcPr>
          <w:p w:rsidR="00562D74" w:rsidRPr="00E337AC" w:rsidRDefault="00562D74" w:rsidP="00562D74">
            <w:pPr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2656" w:type="dxa"/>
          </w:tcPr>
          <w:p w:rsidR="00562D74" w:rsidRPr="00E337AC" w:rsidRDefault="00401C48" w:rsidP="00562D74">
            <w:pPr>
              <w:rPr>
                <w:rFonts w:cstheme="minorHAnsi"/>
              </w:rPr>
            </w:pPr>
            <w:r w:rsidRPr="008A6890">
              <w:rPr>
                <w:rFonts w:cstheme="minorHAnsi"/>
              </w:rPr>
              <w:t>Praca samodzielna i praca pod kierunkiem, analiza tekstu, dyskusja w trybie hybrydowym (TEAMS)</w:t>
            </w:r>
          </w:p>
        </w:tc>
        <w:tc>
          <w:tcPr>
            <w:tcW w:w="2773" w:type="dxa"/>
          </w:tcPr>
          <w:p w:rsidR="00562D74" w:rsidRPr="00E337AC" w:rsidRDefault="00562D74" w:rsidP="00401C48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Zaliczenie</w:t>
            </w:r>
            <w:r>
              <w:rPr>
                <w:rFonts w:cstheme="minorHAnsi"/>
              </w:rPr>
              <w:t xml:space="preserve">, test </w:t>
            </w:r>
          </w:p>
        </w:tc>
        <w:tc>
          <w:tcPr>
            <w:tcW w:w="2540" w:type="dxa"/>
          </w:tcPr>
          <w:p w:rsidR="00562D74" w:rsidRPr="00E337AC" w:rsidRDefault="00562D74" w:rsidP="00562D74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E337AC" w:rsidTr="00B43DD4">
        <w:tc>
          <w:tcPr>
            <w:tcW w:w="9062" w:type="dxa"/>
            <w:gridSpan w:val="4"/>
            <w:vAlign w:val="center"/>
          </w:tcPr>
          <w:p w:rsidR="00450FA6" w:rsidRPr="00E337AC" w:rsidRDefault="00450FA6" w:rsidP="00450FA6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UMIEJĘTNOŚCI</w:t>
            </w:r>
          </w:p>
        </w:tc>
      </w:tr>
      <w:tr w:rsidR="00450FA6" w:rsidRPr="00E337AC" w:rsidTr="00B43DD4">
        <w:tc>
          <w:tcPr>
            <w:tcW w:w="1093" w:type="dxa"/>
          </w:tcPr>
          <w:p w:rsidR="00450FA6" w:rsidRPr="00E337AC" w:rsidRDefault="00450FA6" w:rsidP="00262167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U_01</w:t>
            </w:r>
          </w:p>
        </w:tc>
        <w:tc>
          <w:tcPr>
            <w:tcW w:w="2656" w:type="dxa"/>
          </w:tcPr>
          <w:p w:rsidR="00450FA6" w:rsidRPr="00E337AC" w:rsidRDefault="00401C48" w:rsidP="002D1A52">
            <w:pPr>
              <w:rPr>
                <w:rFonts w:cstheme="minorHAnsi"/>
              </w:rPr>
            </w:pPr>
            <w:r w:rsidRPr="008A6890">
              <w:rPr>
                <w:rFonts w:cstheme="minorHAnsi"/>
              </w:rPr>
              <w:t>Praca samodzielna i praca pod kierunkiem, analiza tekstu, dyskusja w trybie hybrydowym (TEAMS)</w:t>
            </w:r>
          </w:p>
        </w:tc>
        <w:tc>
          <w:tcPr>
            <w:tcW w:w="2773" w:type="dxa"/>
          </w:tcPr>
          <w:p w:rsidR="00450FA6" w:rsidRPr="00E337AC" w:rsidRDefault="00C82496" w:rsidP="00401C48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Zaliczenie</w:t>
            </w:r>
            <w:r>
              <w:rPr>
                <w:rFonts w:cstheme="minorHAnsi"/>
              </w:rPr>
              <w:t xml:space="preserve">, test </w:t>
            </w:r>
          </w:p>
        </w:tc>
        <w:tc>
          <w:tcPr>
            <w:tcW w:w="2540" w:type="dxa"/>
          </w:tcPr>
          <w:p w:rsidR="00450FA6" w:rsidRPr="00E337AC" w:rsidRDefault="00B43DD4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E337AC" w:rsidTr="00B43DD4">
        <w:tc>
          <w:tcPr>
            <w:tcW w:w="1093" w:type="dxa"/>
          </w:tcPr>
          <w:p w:rsidR="00450FA6" w:rsidRPr="00E337AC" w:rsidRDefault="00450FA6" w:rsidP="00262167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U_02</w:t>
            </w:r>
          </w:p>
        </w:tc>
        <w:tc>
          <w:tcPr>
            <w:tcW w:w="2656" w:type="dxa"/>
          </w:tcPr>
          <w:p w:rsidR="00450FA6" w:rsidRPr="00E337AC" w:rsidRDefault="00401C48" w:rsidP="002D1A52">
            <w:pPr>
              <w:rPr>
                <w:rFonts w:cstheme="minorHAnsi"/>
              </w:rPr>
            </w:pPr>
            <w:r w:rsidRPr="008A6890">
              <w:rPr>
                <w:rFonts w:cstheme="minorHAnsi"/>
              </w:rPr>
              <w:t>Praca samodzielna i praca pod kierunkiem, analiza tekstu, dyskusja w trybie hybrydowym (TEAMS)</w:t>
            </w:r>
          </w:p>
        </w:tc>
        <w:tc>
          <w:tcPr>
            <w:tcW w:w="2773" w:type="dxa"/>
          </w:tcPr>
          <w:p w:rsidR="00450FA6" w:rsidRPr="00E337AC" w:rsidRDefault="00C82496" w:rsidP="00401C48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Zaliczenie</w:t>
            </w:r>
            <w:r>
              <w:rPr>
                <w:rFonts w:cstheme="minorHAnsi"/>
              </w:rPr>
              <w:t xml:space="preserve">, test </w:t>
            </w:r>
          </w:p>
        </w:tc>
        <w:tc>
          <w:tcPr>
            <w:tcW w:w="2540" w:type="dxa"/>
          </w:tcPr>
          <w:p w:rsidR="00450FA6" w:rsidRPr="00E337AC" w:rsidRDefault="00B43DD4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562D74" w:rsidRPr="00E337AC" w:rsidTr="00B43DD4">
        <w:tc>
          <w:tcPr>
            <w:tcW w:w="1093" w:type="dxa"/>
          </w:tcPr>
          <w:p w:rsidR="00562D74" w:rsidRPr="00E337AC" w:rsidRDefault="00562D74" w:rsidP="00562D74">
            <w:pPr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2656" w:type="dxa"/>
          </w:tcPr>
          <w:p w:rsidR="00562D74" w:rsidRPr="00E337AC" w:rsidRDefault="00401C48" w:rsidP="00562D74">
            <w:pPr>
              <w:rPr>
                <w:rFonts w:cstheme="minorHAnsi"/>
              </w:rPr>
            </w:pPr>
            <w:r w:rsidRPr="008A6890">
              <w:rPr>
                <w:rFonts w:cstheme="minorHAnsi"/>
              </w:rPr>
              <w:t>Praca samodzielna i praca pod kierunkiem, analiza tekstu, dyskusja w trybie hybrydowym (TEAMS)</w:t>
            </w:r>
          </w:p>
        </w:tc>
        <w:tc>
          <w:tcPr>
            <w:tcW w:w="2773" w:type="dxa"/>
          </w:tcPr>
          <w:p w:rsidR="00562D74" w:rsidRPr="00E337AC" w:rsidRDefault="00562D74" w:rsidP="00401C48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Zaliczenie</w:t>
            </w:r>
            <w:r>
              <w:rPr>
                <w:rFonts w:cstheme="minorHAnsi"/>
              </w:rPr>
              <w:t xml:space="preserve">, test </w:t>
            </w:r>
          </w:p>
        </w:tc>
        <w:tc>
          <w:tcPr>
            <w:tcW w:w="2540" w:type="dxa"/>
          </w:tcPr>
          <w:p w:rsidR="00562D74" w:rsidRPr="00E337AC" w:rsidRDefault="00562D74" w:rsidP="00562D74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E337AC" w:rsidTr="00B43DD4">
        <w:tc>
          <w:tcPr>
            <w:tcW w:w="9062" w:type="dxa"/>
            <w:gridSpan w:val="4"/>
            <w:vAlign w:val="center"/>
          </w:tcPr>
          <w:p w:rsidR="00450FA6" w:rsidRPr="00E337AC" w:rsidRDefault="00450FA6" w:rsidP="00450FA6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KOMPETENCJE SPOŁECZNE</w:t>
            </w:r>
          </w:p>
        </w:tc>
      </w:tr>
      <w:tr w:rsidR="00450FA6" w:rsidRPr="00E337AC" w:rsidTr="00B43DD4">
        <w:tc>
          <w:tcPr>
            <w:tcW w:w="1093" w:type="dxa"/>
          </w:tcPr>
          <w:p w:rsidR="00450FA6" w:rsidRPr="00E337AC" w:rsidRDefault="00450FA6" w:rsidP="00262167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K_01</w:t>
            </w:r>
          </w:p>
        </w:tc>
        <w:tc>
          <w:tcPr>
            <w:tcW w:w="2656" w:type="dxa"/>
          </w:tcPr>
          <w:p w:rsidR="00450FA6" w:rsidRPr="00E337AC" w:rsidRDefault="00401C48" w:rsidP="002D1A52">
            <w:pPr>
              <w:rPr>
                <w:rFonts w:cstheme="minorHAnsi"/>
              </w:rPr>
            </w:pPr>
            <w:r w:rsidRPr="008A6890">
              <w:rPr>
                <w:rFonts w:cstheme="minorHAnsi"/>
              </w:rPr>
              <w:t>Praca samodzielna i praca pod kierunkiem, analiza tekstu, dyskusja w trybie hybrydowym (TEAMS)</w:t>
            </w:r>
          </w:p>
        </w:tc>
        <w:tc>
          <w:tcPr>
            <w:tcW w:w="2773" w:type="dxa"/>
          </w:tcPr>
          <w:p w:rsidR="00450FA6" w:rsidRPr="00E337AC" w:rsidRDefault="00C82496" w:rsidP="007C378F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Zaliczenie</w:t>
            </w:r>
            <w:r>
              <w:rPr>
                <w:rFonts w:cstheme="minorHAnsi"/>
              </w:rPr>
              <w:t xml:space="preserve">, test </w:t>
            </w:r>
          </w:p>
        </w:tc>
        <w:tc>
          <w:tcPr>
            <w:tcW w:w="2540" w:type="dxa"/>
          </w:tcPr>
          <w:p w:rsidR="00450FA6" w:rsidRPr="00E337AC" w:rsidRDefault="00B43DD4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E337AC" w:rsidTr="00B43DD4">
        <w:tc>
          <w:tcPr>
            <w:tcW w:w="1093" w:type="dxa"/>
          </w:tcPr>
          <w:p w:rsidR="00450FA6" w:rsidRPr="00E337AC" w:rsidRDefault="00450FA6" w:rsidP="00262167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K_02</w:t>
            </w:r>
          </w:p>
        </w:tc>
        <w:tc>
          <w:tcPr>
            <w:tcW w:w="2656" w:type="dxa"/>
          </w:tcPr>
          <w:p w:rsidR="00450FA6" w:rsidRPr="00E337AC" w:rsidRDefault="00401C48" w:rsidP="002D1A52">
            <w:pPr>
              <w:rPr>
                <w:rFonts w:cstheme="minorHAnsi"/>
              </w:rPr>
            </w:pPr>
            <w:r w:rsidRPr="008A6890">
              <w:rPr>
                <w:rFonts w:cstheme="minorHAnsi"/>
              </w:rPr>
              <w:t>Praca samodzielna i praca pod kierunkiem, analiza tekstu, dyskusja w trybie hybrydowym (TEAMS)</w:t>
            </w:r>
          </w:p>
        </w:tc>
        <w:tc>
          <w:tcPr>
            <w:tcW w:w="2773" w:type="dxa"/>
          </w:tcPr>
          <w:p w:rsidR="00450FA6" w:rsidRPr="00E337AC" w:rsidRDefault="00C82496" w:rsidP="007C378F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Zaliczenie</w:t>
            </w:r>
            <w:r>
              <w:rPr>
                <w:rFonts w:cstheme="minorHAnsi"/>
              </w:rPr>
              <w:t xml:space="preserve">, test </w:t>
            </w:r>
          </w:p>
        </w:tc>
        <w:tc>
          <w:tcPr>
            <w:tcW w:w="2540" w:type="dxa"/>
          </w:tcPr>
          <w:p w:rsidR="00450FA6" w:rsidRPr="00E337AC" w:rsidRDefault="00B43DD4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</w:tbl>
    <w:p w:rsidR="00C961A5" w:rsidRPr="00E337AC" w:rsidRDefault="00C961A5" w:rsidP="004E2DB4">
      <w:pPr>
        <w:spacing w:after="0"/>
        <w:rPr>
          <w:rFonts w:cstheme="minorHAnsi"/>
        </w:rPr>
      </w:pPr>
    </w:p>
    <w:p w:rsidR="003C473D" w:rsidRPr="00E337AC" w:rsidRDefault="003C473D" w:rsidP="003C473D">
      <w:pPr>
        <w:pStyle w:val="Akapitzlist"/>
        <w:ind w:left="1080"/>
        <w:rPr>
          <w:rFonts w:cstheme="minorHAnsi"/>
          <w:b/>
        </w:rPr>
      </w:pPr>
    </w:p>
    <w:p w:rsidR="00BD58F9" w:rsidRDefault="00BD58F9" w:rsidP="00BD58F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337AC">
        <w:rPr>
          <w:rFonts w:cstheme="minorHAnsi"/>
          <w:b/>
        </w:rPr>
        <w:t>Kryteria oceny</w:t>
      </w:r>
      <w:r w:rsidR="00C748B5" w:rsidRPr="00E337AC">
        <w:rPr>
          <w:rFonts w:cstheme="minorHAnsi"/>
          <w:b/>
        </w:rPr>
        <w:t>, wagi…</w:t>
      </w:r>
    </w:p>
    <w:p w:rsidR="002B2ABA" w:rsidRDefault="002B2ABA" w:rsidP="002B2ABA">
      <w:pPr>
        <w:ind w:left="360"/>
      </w:pPr>
      <w:r>
        <w:t>1. Ocena niedostateczna – brak ob</w:t>
      </w:r>
      <w:r w:rsidR="00401C48">
        <w:t>ecności na 80 proc. (50 proc. dla</w:t>
      </w:r>
      <w:r>
        <w:t xml:space="preserve"> studentów z IOS) zajęć  </w:t>
      </w:r>
    </w:p>
    <w:p w:rsidR="002B2ABA" w:rsidRDefault="002B2ABA" w:rsidP="002B2ABA">
      <w:pPr>
        <w:ind w:left="360"/>
      </w:pPr>
      <w:r>
        <w:t>2. Ocena dostateczna - obecność na  80 proc.</w:t>
      </w:r>
      <w:r w:rsidR="00401C48">
        <w:t xml:space="preserve"> (</w:t>
      </w:r>
      <w:r w:rsidR="00401C48">
        <w:t>50 proc. dla studentów z IOS</w:t>
      </w:r>
      <w:r>
        <w:t>) zajęć, przygotowanie i prezentacja w tracie zajęć referatu na zadany temat, poprawna odpowiedź na przynajmniej 60 proc. pytań ko</w:t>
      </w:r>
      <w:r w:rsidR="00401C48">
        <w:t>ńcowego testu</w:t>
      </w:r>
      <w:r>
        <w:t xml:space="preserve">  </w:t>
      </w:r>
    </w:p>
    <w:p w:rsidR="002B2ABA" w:rsidRDefault="002B2ABA" w:rsidP="002B2ABA">
      <w:pPr>
        <w:ind w:left="360"/>
      </w:pPr>
      <w:r>
        <w:t>3. Ocena dostateczna plus  - obecność na  80 proc. (50 proc. d</w:t>
      </w:r>
      <w:r w:rsidR="00401C48">
        <w:t>la</w:t>
      </w:r>
      <w:r>
        <w:t xml:space="preserve"> studentów z IOS) zajęć, przygotowanie i prezentacja w trakcie zajęć referatu na zadany temat, odpowiedzi na pytania w trakcie zajęć, poprawna odpowiedź na przynajmniej 70 proc. pytań koń</w:t>
      </w:r>
      <w:r w:rsidR="00401C48">
        <w:t>cowego testu</w:t>
      </w:r>
    </w:p>
    <w:p w:rsidR="002B2ABA" w:rsidRDefault="002B2ABA" w:rsidP="002B2ABA">
      <w:pPr>
        <w:ind w:left="360"/>
      </w:pPr>
      <w:r>
        <w:t>4. Ocena dobra - obe</w:t>
      </w:r>
      <w:r w:rsidR="00401C48">
        <w:t>cność na  80 proc. (50 proc. dla</w:t>
      </w:r>
      <w:r>
        <w:t xml:space="preserve"> studentów z IOS) zajęć, przygotowanie i prezentacja w trakcie zajęć referatu na zadany temat, </w:t>
      </w:r>
      <w:r w:rsidR="00C76AF8">
        <w:t xml:space="preserve">aktywny </w:t>
      </w:r>
      <w:r>
        <w:t>udział w dyskusji w trakcie zajęć,  poprawna odpowiedź na przynajmniej</w:t>
      </w:r>
      <w:r w:rsidR="00401C48">
        <w:t xml:space="preserve"> 80 proc. pytań końcowego testu</w:t>
      </w:r>
    </w:p>
    <w:p w:rsidR="002B2ABA" w:rsidRDefault="002B2ABA" w:rsidP="002B2ABA">
      <w:pPr>
        <w:ind w:left="360"/>
      </w:pPr>
      <w:r>
        <w:t>5. Ocena dobra plus - obecność na  80 proc. (50 proc. d</w:t>
      </w:r>
      <w:r w:rsidR="00401C48">
        <w:t>la</w:t>
      </w:r>
      <w:r>
        <w:t xml:space="preserve"> studentów z IOS) zajęć, przygotowanie i prezentacja w trakcie zajęć referatu na zadany temat, </w:t>
      </w:r>
      <w:r w:rsidR="008D3788">
        <w:t xml:space="preserve">samodzielny </w:t>
      </w:r>
      <w:r>
        <w:t>udział w dyskusji w trakcie zajęć,</w:t>
      </w:r>
      <w:r w:rsidRPr="00726682">
        <w:t xml:space="preserve"> </w:t>
      </w:r>
      <w:r>
        <w:t>popr</w:t>
      </w:r>
      <w:r w:rsidR="00562D74">
        <w:t>awna odpowiedź na przynajmniej 9</w:t>
      </w:r>
      <w:r>
        <w:t>0 proc. pytań końcowego testu</w:t>
      </w:r>
    </w:p>
    <w:p w:rsidR="002B2ABA" w:rsidRDefault="002B2ABA" w:rsidP="002B2ABA">
      <w:pPr>
        <w:ind w:left="360"/>
      </w:pPr>
      <w:r>
        <w:t>6. Ocena bardzo dobra -  obecność na  80 proc. (50 proc. d</w:t>
      </w:r>
      <w:r w:rsidR="00401C48">
        <w:t>la</w:t>
      </w:r>
      <w:r>
        <w:t xml:space="preserve"> studentów z IOS) zajęć, przygotowanie i prezentacja w trakcie zajęć referatu na zadany temat, samodzielny</w:t>
      </w:r>
      <w:r w:rsidR="008D3788">
        <w:t xml:space="preserve"> i aktywny</w:t>
      </w:r>
      <w:r>
        <w:t xml:space="preserve"> udział w dyskusji w trakcie zajęć,</w:t>
      </w:r>
      <w:r w:rsidRPr="00726682">
        <w:t xml:space="preserve"> </w:t>
      </w:r>
      <w:r>
        <w:t xml:space="preserve">poprawna odpowiedź na </w:t>
      </w:r>
      <w:r w:rsidR="008454E5">
        <w:t>100</w:t>
      </w:r>
      <w:r>
        <w:t xml:space="preserve"> proc. pytań ko</w:t>
      </w:r>
      <w:r w:rsidR="00401C48">
        <w:t>ńcowego testu</w:t>
      </w:r>
      <w:r>
        <w:t xml:space="preserve"> </w:t>
      </w:r>
    </w:p>
    <w:p w:rsidR="002B2ABA" w:rsidRDefault="002B2ABA" w:rsidP="002B2ABA">
      <w:pPr>
        <w:ind w:left="360"/>
      </w:pPr>
      <w:r>
        <w:t xml:space="preserve">7. Osoby, które będą miały 100 proc. obecności, spełnią pozostałe warunki pozytywnego zaliczenia, lecz nie uzyskają dostatecznej liczby punktów na teście końcowym, otrzymają ocenę dostateczną </w:t>
      </w:r>
    </w:p>
    <w:p w:rsidR="004E2DB4" w:rsidRPr="00E337AC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337AC">
        <w:rPr>
          <w:rFonts w:cstheme="minorHAnsi"/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4E2DB4" w:rsidRPr="00E337AC" w:rsidTr="004E2DB4">
        <w:tc>
          <w:tcPr>
            <w:tcW w:w="4606" w:type="dxa"/>
          </w:tcPr>
          <w:p w:rsidR="004E2DB4" w:rsidRPr="00E337AC" w:rsidRDefault="004E2DB4" w:rsidP="004E2DB4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:rsidR="004E2DB4" w:rsidRPr="00E337AC" w:rsidRDefault="004E2DB4" w:rsidP="004E2DB4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Liczba godzin</w:t>
            </w:r>
          </w:p>
        </w:tc>
      </w:tr>
      <w:tr w:rsidR="004E2DB4" w:rsidRPr="00E337AC" w:rsidTr="004E2DB4">
        <w:tc>
          <w:tcPr>
            <w:tcW w:w="4606" w:type="dxa"/>
          </w:tcPr>
          <w:p w:rsidR="004E2DB4" w:rsidRPr="00E337AC" w:rsidRDefault="004E2DB4" w:rsidP="004E2DB4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 xml:space="preserve">Liczba godzin kontaktowych z nauczycielem </w:t>
            </w:r>
          </w:p>
          <w:p w:rsidR="004E2DB4" w:rsidRPr="00E337AC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E337AC" w:rsidRDefault="00B43DD4" w:rsidP="004E2D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A77A3C">
              <w:rPr>
                <w:rFonts w:cstheme="minorHAnsi"/>
                <w:b/>
              </w:rPr>
              <w:t xml:space="preserve"> (on-line TEAMS)</w:t>
            </w:r>
          </w:p>
        </w:tc>
      </w:tr>
      <w:tr w:rsidR="004E2DB4" w:rsidRPr="00E337AC" w:rsidTr="004E2DB4">
        <w:tc>
          <w:tcPr>
            <w:tcW w:w="4606" w:type="dxa"/>
          </w:tcPr>
          <w:p w:rsidR="004E2DB4" w:rsidRPr="00E337AC" w:rsidRDefault="004E2DB4" w:rsidP="004E2DB4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Liczba godzin indywidualnej pracy studenta</w:t>
            </w:r>
          </w:p>
          <w:p w:rsidR="004E2DB4" w:rsidRPr="00E337AC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E337AC" w:rsidRDefault="00562D74" w:rsidP="004E2D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B43DD4">
              <w:rPr>
                <w:rFonts w:cstheme="minorHAnsi"/>
                <w:b/>
              </w:rPr>
              <w:t>5</w:t>
            </w:r>
            <w:r w:rsidR="00A77A3C">
              <w:rPr>
                <w:rFonts w:cstheme="minorHAnsi"/>
                <w:b/>
              </w:rPr>
              <w:t xml:space="preserve"> </w:t>
            </w:r>
          </w:p>
        </w:tc>
      </w:tr>
    </w:tbl>
    <w:p w:rsidR="004E2DB4" w:rsidRPr="00E337AC" w:rsidRDefault="004E2DB4" w:rsidP="004E2DB4">
      <w:pPr>
        <w:spacing w:after="0"/>
        <w:rPr>
          <w:rFonts w:cstheme="minorHAnsi"/>
          <w:b/>
        </w:rPr>
      </w:pPr>
    </w:p>
    <w:p w:rsidR="004E2DB4" w:rsidRPr="00E337AC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337AC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E337AC" w:rsidTr="004E2DB4">
        <w:tc>
          <w:tcPr>
            <w:tcW w:w="9212" w:type="dxa"/>
          </w:tcPr>
          <w:p w:rsidR="004E2DB4" w:rsidRPr="00E337AC" w:rsidRDefault="004051F6" w:rsidP="004051F6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Literatura p</w:t>
            </w:r>
            <w:r w:rsidR="00C52E02" w:rsidRPr="00E337AC">
              <w:rPr>
                <w:rFonts w:cstheme="minorHAnsi"/>
              </w:rPr>
              <w:t>odstawowa</w:t>
            </w:r>
          </w:p>
        </w:tc>
      </w:tr>
      <w:tr w:rsidR="004E2DB4" w:rsidRPr="00E337AC" w:rsidTr="004E2DB4">
        <w:tc>
          <w:tcPr>
            <w:tcW w:w="9212" w:type="dxa"/>
          </w:tcPr>
          <w:p w:rsidR="004E2DB4" w:rsidRPr="00E337AC" w:rsidRDefault="002B37B2" w:rsidP="009A035C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333333"/>
              </w:rPr>
              <w:t xml:space="preserve">- Prawo własności intelektualnej. Repetytorium, red. M. </w:t>
            </w:r>
            <w:proofErr w:type="spellStart"/>
            <w:r>
              <w:rPr>
                <w:rFonts w:ascii="Arial" w:hAnsi="Arial" w:cs="Arial"/>
                <w:color w:val="333333"/>
              </w:rPr>
              <w:t>Załucki</w:t>
            </w:r>
            <w:proofErr w:type="spellEnd"/>
            <w:r>
              <w:rPr>
                <w:rFonts w:ascii="Arial" w:hAnsi="Arial" w:cs="Arial"/>
                <w:color w:val="333333"/>
              </w:rPr>
              <w:t>, Warszawa 2011</w:t>
            </w:r>
            <w:r>
              <w:rPr>
                <w:rFonts w:ascii="Arial" w:hAnsi="Arial" w:cs="Arial"/>
                <w:color w:val="333333"/>
              </w:rPr>
              <w:br/>
              <w:t>- G. Michniewicz, Ochrona własności intelektualnej, Warszawa 2012</w:t>
            </w:r>
          </w:p>
        </w:tc>
      </w:tr>
      <w:tr w:rsidR="004E2DB4" w:rsidRPr="00E337AC" w:rsidTr="004E2DB4">
        <w:tc>
          <w:tcPr>
            <w:tcW w:w="9212" w:type="dxa"/>
          </w:tcPr>
          <w:p w:rsidR="004E2DB4" w:rsidRPr="00E337AC" w:rsidRDefault="004051F6" w:rsidP="004051F6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Literatura u</w:t>
            </w:r>
            <w:r w:rsidR="00C52E02" w:rsidRPr="00E337AC">
              <w:rPr>
                <w:rFonts w:cstheme="minorHAnsi"/>
              </w:rPr>
              <w:t>zupełniająca</w:t>
            </w:r>
          </w:p>
        </w:tc>
      </w:tr>
      <w:tr w:rsidR="004E2DB4" w:rsidRPr="00E337AC" w:rsidTr="004E2DB4">
        <w:tc>
          <w:tcPr>
            <w:tcW w:w="9212" w:type="dxa"/>
          </w:tcPr>
          <w:p w:rsidR="004E2DB4" w:rsidRPr="00E337AC" w:rsidRDefault="002B37B2" w:rsidP="004E2D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</w:t>
            </w:r>
            <w:r>
              <w:rPr>
                <w:rFonts w:ascii="Arial" w:hAnsi="Arial" w:cs="Arial"/>
                <w:color w:val="333333"/>
              </w:rPr>
              <w:t xml:space="preserve">R. </w:t>
            </w:r>
            <w:proofErr w:type="spellStart"/>
            <w:r>
              <w:rPr>
                <w:rFonts w:ascii="Arial" w:hAnsi="Arial" w:cs="Arial"/>
                <w:color w:val="333333"/>
              </w:rPr>
              <w:t>Golat</w:t>
            </w:r>
            <w:proofErr w:type="spellEnd"/>
            <w:r>
              <w:rPr>
                <w:rFonts w:ascii="Arial" w:hAnsi="Arial" w:cs="Arial"/>
                <w:color w:val="333333"/>
              </w:rPr>
              <w:t>, Prawa autorskie i prawa pokrewne, Warszawa 2013</w:t>
            </w:r>
            <w:r>
              <w:rPr>
                <w:rFonts w:ascii="Arial" w:hAnsi="Arial" w:cs="Arial"/>
                <w:color w:val="333333"/>
              </w:rPr>
              <w:br/>
              <w:t xml:space="preserve">- </w:t>
            </w:r>
            <w:r w:rsidR="009A035C">
              <w:rPr>
                <w:rFonts w:ascii="Arial" w:hAnsi="Arial" w:cs="Arial"/>
                <w:color w:val="333333"/>
              </w:rPr>
              <w:t>P. Kostański, L. Żelechowski, Prawo własności przemysłowej, Warszawa 2014</w:t>
            </w:r>
          </w:p>
        </w:tc>
      </w:tr>
    </w:tbl>
    <w:p w:rsidR="004E2DB4" w:rsidRPr="00E337AC" w:rsidRDefault="004E2DB4" w:rsidP="004E2DB4">
      <w:pPr>
        <w:spacing w:after="0"/>
        <w:rPr>
          <w:rFonts w:cstheme="minorHAnsi"/>
          <w:b/>
        </w:rPr>
      </w:pPr>
    </w:p>
    <w:p w:rsidR="00C961A5" w:rsidRPr="00E337AC" w:rsidRDefault="00C961A5" w:rsidP="002D1A52">
      <w:pPr>
        <w:rPr>
          <w:rFonts w:cstheme="minorHAnsi"/>
        </w:rPr>
      </w:pPr>
    </w:p>
    <w:sectPr w:rsidR="00C961A5" w:rsidRPr="00E337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5C" w:rsidRDefault="00B9135C" w:rsidP="00B04272">
      <w:pPr>
        <w:spacing w:after="0" w:line="240" w:lineRule="auto"/>
      </w:pPr>
      <w:r>
        <w:separator/>
      </w:r>
    </w:p>
  </w:endnote>
  <w:endnote w:type="continuationSeparator" w:id="0">
    <w:p w:rsidR="00B9135C" w:rsidRDefault="00B9135C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5C" w:rsidRDefault="00B9135C" w:rsidP="00B04272">
      <w:pPr>
        <w:spacing w:after="0" w:line="240" w:lineRule="auto"/>
      </w:pPr>
      <w:r>
        <w:separator/>
      </w:r>
    </w:p>
  </w:footnote>
  <w:footnote w:type="continuationSeparator" w:id="0">
    <w:p w:rsidR="00B9135C" w:rsidRDefault="00B9135C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1805"/>
    <w:rsid w:val="000351F2"/>
    <w:rsid w:val="00047D65"/>
    <w:rsid w:val="0005709E"/>
    <w:rsid w:val="0007592E"/>
    <w:rsid w:val="00084ADA"/>
    <w:rsid w:val="000B3BEC"/>
    <w:rsid w:val="001051F5"/>
    <w:rsid w:val="00115BF8"/>
    <w:rsid w:val="001A5D37"/>
    <w:rsid w:val="001C0192"/>
    <w:rsid w:val="001C278A"/>
    <w:rsid w:val="0020308E"/>
    <w:rsid w:val="00216EC6"/>
    <w:rsid w:val="0022209B"/>
    <w:rsid w:val="002754C6"/>
    <w:rsid w:val="002778F0"/>
    <w:rsid w:val="002B2ABA"/>
    <w:rsid w:val="002B37B2"/>
    <w:rsid w:val="002D1A52"/>
    <w:rsid w:val="002F2985"/>
    <w:rsid w:val="00304259"/>
    <w:rsid w:val="00317BBA"/>
    <w:rsid w:val="0033369E"/>
    <w:rsid w:val="003444D8"/>
    <w:rsid w:val="003501E6"/>
    <w:rsid w:val="00372079"/>
    <w:rsid w:val="003C473D"/>
    <w:rsid w:val="003C65DA"/>
    <w:rsid w:val="003D4626"/>
    <w:rsid w:val="00401C48"/>
    <w:rsid w:val="004051F6"/>
    <w:rsid w:val="00437CA9"/>
    <w:rsid w:val="00445D8E"/>
    <w:rsid w:val="00450FA6"/>
    <w:rsid w:val="004B6F7B"/>
    <w:rsid w:val="004E2DB4"/>
    <w:rsid w:val="004F73CF"/>
    <w:rsid w:val="00556FCA"/>
    <w:rsid w:val="00562D74"/>
    <w:rsid w:val="00583DB9"/>
    <w:rsid w:val="00597248"/>
    <w:rsid w:val="005A3D71"/>
    <w:rsid w:val="006534C9"/>
    <w:rsid w:val="0066271E"/>
    <w:rsid w:val="00685044"/>
    <w:rsid w:val="00711441"/>
    <w:rsid w:val="0072441E"/>
    <w:rsid w:val="00732E45"/>
    <w:rsid w:val="00757261"/>
    <w:rsid w:val="007841B3"/>
    <w:rsid w:val="007A78E4"/>
    <w:rsid w:val="007C378F"/>
    <w:rsid w:val="007C4395"/>
    <w:rsid w:val="007D0038"/>
    <w:rsid w:val="007D6295"/>
    <w:rsid w:val="008215CC"/>
    <w:rsid w:val="008454E5"/>
    <w:rsid w:val="00891D4F"/>
    <w:rsid w:val="00893294"/>
    <w:rsid w:val="008D3788"/>
    <w:rsid w:val="008E2C5B"/>
    <w:rsid w:val="008E4017"/>
    <w:rsid w:val="009168BF"/>
    <w:rsid w:val="00933F07"/>
    <w:rsid w:val="009A035C"/>
    <w:rsid w:val="009B2ABA"/>
    <w:rsid w:val="009D424F"/>
    <w:rsid w:val="00A40520"/>
    <w:rsid w:val="00A5036D"/>
    <w:rsid w:val="00A77A3C"/>
    <w:rsid w:val="00B04272"/>
    <w:rsid w:val="00B43DD4"/>
    <w:rsid w:val="00B9135C"/>
    <w:rsid w:val="00BC44C0"/>
    <w:rsid w:val="00BC4DCB"/>
    <w:rsid w:val="00BD58F9"/>
    <w:rsid w:val="00BE454D"/>
    <w:rsid w:val="00C37A43"/>
    <w:rsid w:val="00C52E02"/>
    <w:rsid w:val="00C60E8C"/>
    <w:rsid w:val="00C748B5"/>
    <w:rsid w:val="00C75971"/>
    <w:rsid w:val="00C76AF8"/>
    <w:rsid w:val="00C82496"/>
    <w:rsid w:val="00C961A5"/>
    <w:rsid w:val="00CD7096"/>
    <w:rsid w:val="00D27DDC"/>
    <w:rsid w:val="00D406F6"/>
    <w:rsid w:val="00DB6D32"/>
    <w:rsid w:val="00DB781E"/>
    <w:rsid w:val="00DF2A03"/>
    <w:rsid w:val="00E16586"/>
    <w:rsid w:val="00E24D82"/>
    <w:rsid w:val="00E337AC"/>
    <w:rsid w:val="00E35724"/>
    <w:rsid w:val="00E43C97"/>
    <w:rsid w:val="00F54F71"/>
    <w:rsid w:val="00F9752F"/>
    <w:rsid w:val="00FA50B3"/>
    <w:rsid w:val="00FB24FA"/>
    <w:rsid w:val="00FC6CE1"/>
    <w:rsid w:val="00F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A0DC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7223-DABE-4457-95DA-A074F94B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pracownik</cp:lastModifiedBy>
  <cp:revision>16</cp:revision>
  <cp:lastPrinted>2019-01-23T11:10:00Z</cp:lastPrinted>
  <dcterms:created xsi:type="dcterms:W3CDTF">2019-11-17T17:47:00Z</dcterms:created>
  <dcterms:modified xsi:type="dcterms:W3CDTF">2021-11-19T17:05:00Z</dcterms:modified>
</cp:coreProperties>
</file>