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10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Nazwa przedmiotu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Europe in the World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Nazwa przedmiotu w języku angielskim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 xml:space="preserve">Kierunek studiów 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Stosunki Międzynarodowe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Poziom studiów (I, II, jednolite magisterskie)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I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Forma studiów (stacjonarne, niestacjonarne)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stacjonarne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Dyscyplina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Nauki o polityce i administracji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Język wykładowy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angielski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10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Koordynator przedmiotu/osoba odpowiedzialna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Dr Aleksandra Kuczyńska-Zonik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10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3"/>
        <w:gridCol w:w="2303"/>
        <w:gridCol w:w="2303"/>
        <w:gridCol w:w="2302"/>
      </w:tblGrid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kern w:val="0"/>
              </w:rPr>
              <w:t xml:space="preserve">Forma zajęć </w:t>
            </w:r>
            <w:r>
              <w:rPr>
                <w:i/>
                <w:kern w:val="0"/>
              </w:rPr>
              <w:t>(katalog zamknięty ze słownika)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kern w:val="0"/>
              </w:rPr>
              <w:t>Liczba godzin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kern w:val="0"/>
              </w:rPr>
              <w:t>semestr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kern w:val="0"/>
              </w:rPr>
              <w:t>Punkty ECTS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wykład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302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2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konwersatorium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30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6</w:t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ćwiczenia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laboratorium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warsztaty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seminarium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proseminarium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lektorat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praktyki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zajęcia terenowe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pracownia dyplomowa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translatorium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wizyta studyjna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10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6977"/>
      </w:tblGrid>
      <w:tr>
        <w:trPr/>
        <w:tc>
          <w:tcPr>
            <w:tcW w:w="22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Wymagania wstępne</w:t>
            </w:r>
          </w:p>
        </w:tc>
        <w:tc>
          <w:tcPr>
            <w:tcW w:w="6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Znajomość języka angielskiego na poziomie komunikacyjnym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10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C1: Wskazanie studentom znaczenia i potencjału w regionie Europy w stosunkach międzynarodowych.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C2: Zapoznanie studentów z przykładami współpracy i konfliktów globalnych z udziałem państw europejskich.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C3: Wykorzystanie dotychczasowej wiedzy do analizy wyzwań w regionie Europy.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10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5953"/>
        <w:gridCol w:w="2159"/>
      </w:tblGrid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kern w:val="0"/>
              </w:rPr>
              <w:t>Symbol</w:t>
            </w:r>
          </w:p>
        </w:tc>
        <w:tc>
          <w:tcPr>
            <w:tcW w:w="595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kern w:val="0"/>
              </w:rPr>
              <w:t>Opis efektu przedmiotowego</w:t>
            </w:r>
          </w:p>
        </w:tc>
        <w:tc>
          <w:tcPr>
            <w:tcW w:w="21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kern w:val="0"/>
              </w:rPr>
              <w:t>Odniesienie do efektu kierunkowego</w:t>
            </w:r>
          </w:p>
        </w:tc>
      </w:tr>
      <w:tr>
        <w:trPr/>
        <w:tc>
          <w:tcPr>
            <w:tcW w:w="921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kern w:val="0"/>
              </w:rPr>
              <w:t>WIEDZA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W_01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 xml:space="preserve">Absolwent posiada wiedzę na temat </w:t>
            </w:r>
            <w:r>
              <w:rPr>
                <w:kern w:val="0"/>
              </w:rPr>
              <w:t>uwarunkowa</w:t>
            </w:r>
            <w:r>
              <w:rPr>
                <w:kern w:val="0"/>
                <w:lang w:val="pl-PL"/>
              </w:rPr>
              <w:t>ń i stosunków w regionie Europy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W_02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W_02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 xml:space="preserve">Absolwent rozumie zasady </w:t>
            </w:r>
            <w:r>
              <w:rPr>
                <w:kern w:val="0"/>
              </w:rPr>
              <w:t xml:space="preserve">funkcjonowania systemów oraz instytucji społecznych i politycznych </w:t>
            </w:r>
            <w:r>
              <w:rPr>
                <w:kern w:val="0"/>
                <w:lang w:val="pl-PL"/>
              </w:rPr>
              <w:t>w regionie Europy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W_04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pl-PL"/>
              </w:rPr>
            </w:pPr>
            <w:r>
              <w:rPr>
                <w:kern w:val="0"/>
              </w:rPr>
              <w:t>W_</w:t>
            </w:r>
            <w:r>
              <w:rPr>
                <w:kern w:val="0"/>
                <w:lang w:val="pl-PL"/>
              </w:rPr>
              <w:t>03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 xml:space="preserve">Absolwent rozumie zasady działania instytucji </w:t>
            </w:r>
            <w:r>
              <w:rPr>
                <w:kern w:val="0"/>
              </w:rPr>
              <w:t xml:space="preserve">Unii Europejskiej </w:t>
            </w:r>
            <w:r>
              <w:rPr>
                <w:kern w:val="0"/>
                <w:lang w:val="pl-PL"/>
              </w:rPr>
              <w:t>oraz relacji między UE a innymi aktorami politycznymi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W_05</w:t>
            </w:r>
          </w:p>
        </w:tc>
      </w:tr>
      <w:tr>
        <w:trPr/>
        <w:tc>
          <w:tcPr>
            <w:tcW w:w="921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kern w:val="0"/>
              </w:rPr>
              <w:t>UMIEJĘTNOŚCI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U_01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 xml:space="preserve">Absolwent </w:t>
            </w:r>
            <w:r>
              <w:rPr>
                <w:kern w:val="0"/>
              </w:rPr>
              <w:t>wykorzyst</w:t>
            </w:r>
            <w:r>
              <w:rPr>
                <w:kern w:val="0"/>
                <w:lang w:val="pl-PL"/>
              </w:rPr>
              <w:t xml:space="preserve">uje </w:t>
            </w:r>
            <w:r>
              <w:rPr>
                <w:kern w:val="0"/>
              </w:rPr>
              <w:t xml:space="preserve">zdobytą wiedzę do analizowania, diagnozowania, wyjaśniania oraz prognozowania </w:t>
            </w:r>
            <w:r>
              <w:rPr>
                <w:kern w:val="0"/>
                <w:lang w:val="pl-PL"/>
              </w:rPr>
              <w:t>sytuacji w regionie Europy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U_01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U_02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 xml:space="preserve">Absolwent wykorzystuje </w:t>
            </w:r>
            <w:r>
              <w:rPr>
                <w:kern w:val="0"/>
              </w:rPr>
              <w:t>wiedzę</w:t>
            </w:r>
            <w:r>
              <w:rPr>
                <w:kern w:val="0"/>
                <w:lang w:val="pl-PL"/>
              </w:rPr>
              <w:t>,</w:t>
            </w:r>
            <w:r>
              <w:rPr>
                <w:kern w:val="0"/>
              </w:rPr>
              <w:t xml:space="preserve"> </w:t>
            </w:r>
            <w:r>
              <w:rPr>
                <w:kern w:val="0"/>
                <w:lang w:val="pl-PL"/>
              </w:rPr>
              <w:t>aby</w:t>
            </w:r>
            <w:r>
              <w:rPr>
                <w:kern w:val="0"/>
              </w:rPr>
              <w:t xml:space="preserve"> rozwiązywać problemy</w:t>
            </w:r>
            <w:r>
              <w:rPr>
                <w:kern w:val="0"/>
                <w:lang w:val="pl-PL"/>
              </w:rPr>
              <w:t xml:space="preserve"> i wyzwania w regionie Europy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U_03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pl-PL"/>
              </w:rPr>
            </w:pPr>
            <w:r>
              <w:rPr>
                <w:kern w:val="0"/>
              </w:rPr>
              <w:t>U</w:t>
            </w:r>
            <w:r>
              <w:rPr>
                <w:kern w:val="0"/>
                <w:lang w:val="pl-PL"/>
              </w:rPr>
              <w:t>_03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 xml:space="preserve">Absolwent potrafi </w:t>
            </w:r>
            <w:r>
              <w:rPr>
                <w:kern w:val="0"/>
              </w:rPr>
              <w:t>interpretować przepisy prawne</w:t>
            </w:r>
            <w:r>
              <w:rPr>
                <w:kern w:val="0"/>
                <w:lang w:val="pl-PL"/>
              </w:rPr>
              <w:t xml:space="preserve"> Unii Europejskiej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U_04</w:t>
            </w:r>
          </w:p>
        </w:tc>
      </w:tr>
      <w:tr>
        <w:trPr/>
        <w:tc>
          <w:tcPr>
            <w:tcW w:w="921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kern w:val="0"/>
              </w:rPr>
              <w:t>KOMPETENCJE SPOŁECZNE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K_01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Absolwent potrafi działać</w:t>
            </w:r>
            <w:r>
              <w:rPr>
                <w:kern w:val="0"/>
              </w:rPr>
              <w:t xml:space="preserve"> w sposób prospołeczny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K_02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K_02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Absolwent dokonuje oceny sytuacji w regionie Europy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K_03</w:t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10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Web"/>
              <w:widowControl/>
              <w:bidi w:val="0"/>
              <w:spacing w:lineRule="auto" w:line="240" w:before="0" w:after="119"/>
              <w:jc w:val="left"/>
              <w:rPr>
                <w:sz w:val="22"/>
                <w:szCs w:val="22"/>
                <w:lang w:val="pl"/>
              </w:rPr>
            </w:pPr>
            <w:r>
              <w:rPr>
                <w:kern w:val="0"/>
                <w:sz w:val="22"/>
                <w:szCs w:val="22"/>
                <w:lang w:val="pl"/>
              </w:rPr>
              <w:t>Shape of Europe</w:t>
            </w:r>
          </w:p>
          <w:p>
            <w:pPr>
              <w:pStyle w:val="NormalWeb"/>
              <w:widowControl/>
              <w:bidi w:val="0"/>
              <w:spacing w:lineRule="auto" w:line="240" w:before="280" w:after="119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"/>
              </w:rPr>
              <w:t>European values, politics and governance</w:t>
            </w:r>
          </w:p>
          <w:p>
            <w:pPr>
              <w:pStyle w:val="NormalWeb"/>
              <w:widowControl/>
              <w:bidi w:val="0"/>
              <w:spacing w:lineRule="auto" w:line="240" w:before="280" w:after="119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"/>
              </w:rPr>
              <w:t xml:space="preserve"> </w:t>
            </w:r>
            <w:r>
              <w:rPr>
                <w:kern w:val="0"/>
                <w:sz w:val="22"/>
                <w:szCs w:val="22"/>
                <w:lang w:val="pl"/>
              </w:rPr>
              <w:t>European cohesion or divided continent</w:t>
            </w:r>
          </w:p>
          <w:p>
            <w:pPr>
              <w:pStyle w:val="NormalWeb"/>
              <w:widowControl/>
              <w:bidi w:val="0"/>
              <w:spacing w:lineRule="auto" w:line="240" w:before="280" w:after="119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"/>
              </w:rPr>
              <w:t>Societies</w:t>
            </w:r>
          </w:p>
          <w:p>
            <w:pPr>
              <w:pStyle w:val="NormalWeb"/>
              <w:widowControl/>
              <w:bidi w:val="0"/>
              <w:spacing w:lineRule="auto" w:line="240" w:before="280" w:after="119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"/>
              </w:rPr>
              <w:t>Economy &amp; Globalisation</w:t>
            </w:r>
          </w:p>
          <w:p>
            <w:pPr>
              <w:pStyle w:val="NormalWeb"/>
              <w:widowControl/>
              <w:bidi w:val="0"/>
              <w:spacing w:lineRule="auto" w:line="240" w:before="280" w:after="119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"/>
              </w:rPr>
              <w:t>Threats, Security and Defence Policies</w:t>
            </w:r>
          </w:p>
          <w:p>
            <w:pPr>
              <w:pStyle w:val="NormalWeb"/>
              <w:widowControl/>
              <w:bidi w:val="0"/>
              <w:spacing w:lineRule="auto" w:line="240" w:before="280" w:after="119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"/>
              </w:rPr>
              <w:t xml:space="preserve"> </w:t>
            </w:r>
            <w:r>
              <w:rPr>
                <w:kern w:val="0"/>
                <w:sz w:val="22"/>
                <w:szCs w:val="22"/>
                <w:lang w:val="pl"/>
              </w:rPr>
              <w:t>Multurateralism</w:t>
            </w:r>
          </w:p>
          <w:p>
            <w:pPr>
              <w:pStyle w:val="NormalWeb"/>
              <w:widowControl/>
              <w:bidi w:val="0"/>
              <w:spacing w:lineRule="auto" w:line="240" w:before="280" w:after="119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"/>
              </w:rPr>
              <w:t>Transatlantic Relations</w:t>
            </w:r>
          </w:p>
          <w:p>
            <w:pPr>
              <w:pStyle w:val="NormalWeb"/>
              <w:widowControl/>
              <w:bidi w:val="0"/>
              <w:spacing w:lineRule="auto" w:line="240" w:before="280" w:after="119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"/>
              </w:rPr>
              <w:t>Europe and Russia</w:t>
            </w:r>
          </w:p>
          <w:p>
            <w:pPr>
              <w:pStyle w:val="NormalWeb"/>
              <w:widowControl/>
              <w:bidi w:val="0"/>
              <w:spacing w:lineRule="auto" w:line="240" w:before="280" w:after="119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"/>
              </w:rPr>
              <w:t xml:space="preserve"> </w:t>
            </w:r>
            <w:r>
              <w:rPr>
                <w:kern w:val="0"/>
                <w:sz w:val="22"/>
                <w:szCs w:val="22"/>
                <w:lang w:val="pl"/>
              </w:rPr>
              <w:t>Africa and Middle East</w:t>
            </w:r>
          </w:p>
          <w:p>
            <w:pPr>
              <w:pStyle w:val="NormalWeb"/>
              <w:widowControl/>
              <w:bidi w:val="0"/>
              <w:spacing w:lineRule="auto" w:line="240" w:before="280" w:after="119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"/>
              </w:rPr>
              <w:t>Politics in the Asia-Pacific region</w:t>
            </w:r>
          </w:p>
          <w:p>
            <w:pPr>
              <w:pStyle w:val="NormalWeb"/>
              <w:widowControl/>
              <w:bidi w:val="0"/>
              <w:spacing w:lineRule="auto" w:line="240" w:before="280" w:after="119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"/>
              </w:rPr>
              <w:t>Europe in time of crisis</w:t>
            </w:r>
          </w:p>
          <w:p>
            <w:pPr>
              <w:pStyle w:val="NormalWeb"/>
              <w:widowControl/>
              <w:bidi w:val="0"/>
              <w:spacing w:lineRule="auto" w:line="240" w:before="280" w:after="119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"/>
              </w:rPr>
              <w:t>Future of Europe (Student Projects)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10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2694"/>
        <w:gridCol w:w="2834"/>
        <w:gridCol w:w="2583"/>
      </w:tblGrid>
      <w:tr>
        <w:trPr/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kern w:val="0"/>
              </w:rPr>
              <w:t>Symbol efektu</w:t>
            </w:r>
          </w:p>
        </w:tc>
        <w:tc>
          <w:tcPr>
            <w:tcW w:w="26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kern w:val="0"/>
              </w:rPr>
              <w:t>Metody dydaktyczne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i/>
                <w:kern w:val="0"/>
                <w:sz w:val="18"/>
                <w:szCs w:val="18"/>
              </w:rPr>
              <w:t>(lista wyboru)</w:t>
            </w:r>
          </w:p>
        </w:tc>
        <w:tc>
          <w:tcPr>
            <w:tcW w:w="283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kern w:val="0"/>
              </w:rPr>
              <w:t>Metody weryfikacji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i/>
                <w:kern w:val="0"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kern w:val="0"/>
              </w:rPr>
              <w:t>Sposoby dokumentacji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i/>
                <w:kern w:val="0"/>
                <w:sz w:val="18"/>
                <w:szCs w:val="18"/>
              </w:rPr>
              <w:t>(lista wyboru)</w:t>
            </w:r>
          </w:p>
        </w:tc>
      </w:tr>
      <w:tr>
        <w:trPr/>
        <w:tc>
          <w:tcPr>
            <w:tcW w:w="921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kern w:val="0"/>
              </w:rPr>
              <w:t>WIEDZA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W_01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wykład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zaliczenie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W_02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dyskusja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zaliczenie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W_…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Praca w grupach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zaliczenie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</w:tr>
      <w:tr>
        <w:trPr/>
        <w:tc>
          <w:tcPr>
            <w:tcW w:w="921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kern w:val="0"/>
              </w:rPr>
              <w:t>UMIEJĘTNOŚCI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U_01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wykład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zaliczenie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U_02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dyskusja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zaliczenie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U_….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Praca w grupach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zaliczenie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</w:tr>
      <w:tr>
        <w:trPr/>
        <w:tc>
          <w:tcPr>
            <w:tcW w:w="921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kern w:val="0"/>
              </w:rPr>
              <w:t>KOMPETENCJE SPOŁECZNE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K_01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wykład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zaliczenie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K_02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dyskusja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zaliczenie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K_...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Praca w grupach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zaliczenie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rFonts w:ascii="Calibri" w:hAnsi="Calibri" w:cs="Calibri"/>
          <w:b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Kryteria oceny, wagi…</w:t>
      </w:r>
    </w:p>
    <w:p>
      <w:pPr>
        <w:pStyle w:val="NormalWeb"/>
        <w:keepNext w:val="false"/>
        <w:keepLines w:val="false"/>
        <w:widowControl/>
        <w:spacing w:lineRule="auto" w:line="240" w:before="280" w:afterAutospacing="0" w:after="0"/>
        <w:rPr>
          <w:rFonts w:ascii="Calibri" w:hAnsi="Calibri" w:cs="Calibri"/>
          <w:b w:val="false"/>
          <w:b w:val="false"/>
          <w:bCs w:val="false"/>
          <w:i w:val="false"/>
          <w:i w:val="false"/>
          <w:iCs w:val="false"/>
          <w:color w:val="111111"/>
          <w:spacing w:val="0"/>
          <w:sz w:val="22"/>
          <w:szCs w:val="22"/>
          <w:u w:val="none"/>
          <w:lang w:val="pl-PL"/>
        </w:rPr>
      </w:pPr>
      <w:r>
        <w:rPr>
          <w:rFonts w:cs="Calibri" w:ascii="Calibri" w:hAnsi="Calibri"/>
          <w:b w:val="false"/>
          <w:bCs w:val="false"/>
          <w:i w:val="false"/>
          <w:iCs w:val="false"/>
          <w:color w:val="111111"/>
          <w:spacing w:val="0"/>
          <w:sz w:val="22"/>
          <w:szCs w:val="22"/>
          <w:u w:val="none"/>
          <w:lang w:val="pl-PL"/>
        </w:rPr>
        <w:t>Obecność: 10%</w:t>
      </w:r>
    </w:p>
    <w:p>
      <w:pPr>
        <w:pStyle w:val="NormalWeb"/>
        <w:keepNext w:val="false"/>
        <w:keepLines w:val="false"/>
        <w:widowControl/>
        <w:spacing w:lineRule="auto" w:line="240" w:before="280" w:afterAutospacing="0" w:after="0"/>
        <w:rPr>
          <w:rFonts w:ascii="Calibri" w:hAnsi="Calibri" w:cs="Calibri"/>
          <w:b w:val="false"/>
          <w:b w:val="false"/>
          <w:bCs w:val="false"/>
          <w:i w:val="false"/>
          <w:i w:val="false"/>
          <w:iCs w:val="false"/>
          <w:color w:val="111111"/>
          <w:spacing w:val="0"/>
          <w:sz w:val="22"/>
          <w:szCs w:val="22"/>
          <w:u w:val="none"/>
          <w:lang w:val="pl-PL"/>
        </w:rPr>
      </w:pPr>
      <w:r>
        <w:rPr>
          <w:rFonts w:cs="Calibri" w:ascii="Calibri" w:hAnsi="Calibri"/>
          <w:b w:val="false"/>
          <w:bCs w:val="false"/>
          <w:i w:val="false"/>
          <w:iCs w:val="false"/>
          <w:color w:val="111111"/>
          <w:spacing w:val="0"/>
          <w:sz w:val="22"/>
          <w:szCs w:val="22"/>
          <w:u w:val="none"/>
          <w:lang w:val="pl-PL"/>
        </w:rPr>
        <w:t>Aktywność: 30%</w:t>
      </w:r>
    </w:p>
    <w:p>
      <w:pPr>
        <w:pStyle w:val="NormalWeb"/>
        <w:keepNext w:val="false"/>
        <w:keepLines w:val="false"/>
        <w:widowControl/>
        <w:spacing w:lineRule="auto" w:line="240" w:before="280" w:afterAutospacing="0" w:after="0"/>
        <w:rPr>
          <w:rFonts w:ascii="Calibri" w:hAnsi="Calibri" w:cs="Calibri"/>
          <w:b w:val="false"/>
          <w:b w:val="false"/>
          <w:bCs w:val="false"/>
          <w:i w:val="false"/>
          <w:i w:val="false"/>
          <w:iCs w:val="false"/>
          <w:color w:val="111111"/>
          <w:spacing w:val="0"/>
          <w:sz w:val="22"/>
          <w:szCs w:val="22"/>
          <w:u w:val="none"/>
          <w:lang w:val="pl-PL"/>
        </w:rPr>
      </w:pPr>
      <w:r>
        <w:rPr>
          <w:rFonts w:cs="Calibri" w:ascii="Calibri" w:hAnsi="Calibri"/>
          <w:b w:val="false"/>
          <w:bCs w:val="false"/>
          <w:i w:val="false"/>
          <w:iCs w:val="false"/>
          <w:color w:val="111111"/>
          <w:spacing w:val="0"/>
          <w:sz w:val="22"/>
          <w:szCs w:val="22"/>
          <w:u w:val="none"/>
          <w:lang w:val="pl-PL"/>
        </w:rPr>
        <w:t>Projekt badawczy: 60%</w:t>
      </w:r>
    </w:p>
    <w:p>
      <w:pPr>
        <w:pStyle w:val="ListParagraph"/>
        <w:numPr>
          <w:ilvl w:val="0"/>
          <w:numId w:val="0"/>
        </w:numPr>
        <w:ind w:left="36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10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Forma aktywności studenta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Liczba godzin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 xml:space="preserve">Liczba godzin kontaktowych z nauczycielem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kern w:val="0"/>
                <w:sz w:val="18"/>
                <w:szCs w:val="18"/>
              </w:rPr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lang w:val="pl-PL"/>
              </w:rPr>
            </w:pPr>
            <w:r>
              <w:rPr>
                <w:b/>
                <w:kern w:val="0"/>
                <w:lang w:val="pl-PL"/>
              </w:rPr>
              <w:t>30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Liczba godzin indywidualnej pracy studenta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kern w:val="0"/>
                <w:sz w:val="18"/>
                <w:szCs w:val="18"/>
              </w:rPr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lang w:val="pl-PL"/>
              </w:rPr>
            </w:pPr>
            <w:r>
              <w:rPr>
                <w:b/>
                <w:kern w:val="0"/>
                <w:lang w:val="pl-PL"/>
              </w:rPr>
              <w:t>30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10"/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rPr/>
        <w:tc>
          <w:tcPr>
            <w:tcW w:w="92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asciiTheme="minorAscii" w:hAnsiTheme="minorAscii"/>
                <w:sz w:val="22"/>
                <w:szCs w:val="22"/>
              </w:rPr>
            </w:pPr>
            <w:r>
              <w:rPr>
                <w:rFonts w:asciiTheme="minorAscii" w:hAnsiTheme="minorAscii"/>
                <w:kern w:val="0"/>
                <w:sz w:val="22"/>
                <w:szCs w:val="22"/>
              </w:rPr>
              <w:t>Literatura podstawowa</w:t>
            </w:r>
          </w:p>
        </w:tc>
      </w:tr>
      <w:tr>
        <w:trPr/>
        <w:tc>
          <w:tcPr>
            <w:tcW w:w="92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asciiTheme="minorAscii" w:hAnsiTheme="minorAscii"/>
                <w:sz w:val="22"/>
                <w:szCs w:val="22"/>
              </w:rPr>
            </w:pPr>
            <w:r>
              <w:rPr>
                <w:rFonts w:asciiTheme="minorAscii" w:hAnsiTheme="minorAscii"/>
                <w:kern w:val="0"/>
                <w:sz w:val="22"/>
                <w:szCs w:val="22"/>
              </w:rPr>
              <w:t>Europe in the world:</w:t>
            </w:r>
            <w:r>
              <w:rPr>
                <w:rFonts w:asciiTheme="minorAscii" w:hAnsiTheme="minorAscii"/>
                <w:kern w:val="0"/>
                <w:sz w:val="22"/>
                <w:szCs w:val="22"/>
                <w:lang w:val="pl-PL"/>
              </w:rPr>
              <w:t xml:space="preserve"> </w:t>
            </w:r>
            <w:r>
              <w:rPr>
                <w:rFonts w:asciiTheme="minorAscii" w:hAnsiTheme="minorAscii"/>
                <w:kern w:val="0"/>
                <w:sz w:val="22"/>
                <w:szCs w:val="22"/>
              </w:rPr>
              <w:t>Towards a more</w:t>
            </w:r>
            <w:r>
              <w:rPr>
                <w:rFonts w:asciiTheme="minorAscii" w:hAnsiTheme="minorAscii"/>
                <w:kern w:val="0"/>
                <w:sz w:val="22"/>
                <w:szCs w:val="22"/>
                <w:lang w:val="pl-PL"/>
              </w:rPr>
              <w:t xml:space="preserve"> </w:t>
            </w:r>
            <w:r>
              <w:rPr>
                <w:rFonts w:asciiTheme="minorAscii" w:hAnsiTheme="minorAscii"/>
                <w:kern w:val="0"/>
                <w:sz w:val="22"/>
                <w:szCs w:val="22"/>
              </w:rPr>
              <w:t>effective EU foreign</w:t>
            </w:r>
            <w:r>
              <w:rPr>
                <w:rFonts w:asciiTheme="minorAscii" w:hAnsiTheme="minorAscii"/>
                <w:kern w:val="0"/>
                <w:sz w:val="22"/>
                <w:szCs w:val="22"/>
                <w:lang w:val="pl-PL"/>
              </w:rPr>
              <w:t xml:space="preserve"> </w:t>
            </w:r>
            <w:r>
              <w:rPr>
                <w:rFonts w:asciiTheme="minorAscii" w:hAnsiTheme="minorAscii"/>
                <w:kern w:val="0"/>
                <w:sz w:val="22"/>
                <w:szCs w:val="22"/>
              </w:rPr>
              <w:t xml:space="preserve">and security strategy, </w:t>
            </w:r>
            <w:hyperlink r:id="rId2">
              <w:r>
                <w:rPr>
                  <w:rStyle w:val="Czeinternetowe"/>
                  <w:rFonts w:asciiTheme="minorAscii" w:hAnsiTheme="minorAscii"/>
                  <w:kern w:val="0"/>
                  <w:sz w:val="22"/>
                  <w:szCs w:val="22"/>
                </w:rPr>
                <w:t>https://publications.parliament.uk/pa/ld201516/ldselect/ldeucom/97/97.pdf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asciiTheme="minorAscii" w:hAnsiTheme="minorAscii"/>
                <w:sz w:val="22"/>
                <w:szCs w:val="22"/>
                <w:lang w:val="pl-PL"/>
              </w:rPr>
            </w:pPr>
            <w:r>
              <w:rPr>
                <w:rFonts w:eastAsia="SimSun" w:cs="SimSun"/>
                <w:kern w:val="0"/>
                <w:sz w:val="22"/>
                <w:szCs w:val="22"/>
              </w:rPr>
              <w:t>The Idea of Europe Enlightenment Perspectives</w:t>
            </w:r>
            <w:r>
              <w:rPr>
                <w:rFonts w:eastAsia="SimSun" w:cs="SimSun"/>
                <w:kern w:val="0"/>
                <w:sz w:val="22"/>
                <w:szCs w:val="22"/>
                <w:lang w:val="pl-PL"/>
              </w:rPr>
              <w:t xml:space="preserve">, </w:t>
            </w:r>
            <w:r>
              <w:rPr>
                <w:rFonts w:eastAsia="SimSun"/>
                <w:kern w:val="0"/>
                <w:sz w:val="22"/>
                <w:szCs w:val="22"/>
                <w:lang w:val="pl-PL"/>
              </w:rPr>
              <w:t>https://library.oapen.org/bitstream/handle/20.500.12657/31222/633877.pdf;jsessionid=3BEF4F6A612482E45A38B0E893F5C324?sequence=1</w:t>
            </w:r>
          </w:p>
        </w:tc>
      </w:tr>
      <w:tr>
        <w:trPr/>
        <w:tc>
          <w:tcPr>
            <w:tcW w:w="92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  <w:t>Literatura uzupełniająca</w:t>
            </w:r>
          </w:p>
        </w:tc>
      </w:tr>
      <w:tr>
        <w:trPr/>
        <w:tc>
          <w:tcPr>
            <w:tcW w:w="92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lang w:val="pl-PL"/>
              </w:rPr>
            </w:pPr>
            <w:r>
              <w:rPr>
                <w:b w:val="false"/>
                <w:bCs/>
                <w:kern w:val="0"/>
                <w:lang w:val="pl-PL"/>
              </w:rPr>
              <w:t>We własnym zakresie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 w:semiHidden="0" w:qFormat="1"/>
    <w:lsdException w:name="footer" w:uiPriority="99" w:semiHidden="0" w:qFormat="1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 w:semiHidden="0"/>
    <w:lsdException w:name="FollowedHyperlink" w:uiPriority="99"/>
    <w:lsdException w:name="Strong" w:uiPriority="0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 w:semiHidden="0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 w:semiHidden="0" w:unhideWhenUsed="0"/>
    <w:lsdException w:name="Table Subtle 2" w:uiPriority="99"/>
    <w:lsdException w:name="Table Web 1" w:uiPriority="99"/>
    <w:lsdException w:name="Table Web 2" w:uiPriority="99" w:semiHidden="0" w:unhideWhenUsed="0"/>
    <w:lsdException w:name="Table Web 3" w:uiPriority="99" w:semiHidden="0" w:unhideWhenUsed="0"/>
    <w:lsdException w:name="Balloon Text" w:uiPriority="99" w:qFormat="1"/>
    <w:lsdException w:name="Table Grid" w:uiPriority="59" w:semiHidden="0" w:unhideWhenUsed="0" w:qFormat="1"/>
    <w:lsdException w:name="Table Theme" w:uiPriority="99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List Paragraph" w:uiPriority="34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Pr>
      <w:color w:val="0000FF"/>
      <w:u w:val="single"/>
    </w:rPr>
  </w:style>
  <w:style w:type="character" w:styleId="Strong">
    <w:name w:val="Strong"/>
    <w:basedOn w:val="DefaultParagraphFont"/>
    <w:uiPriority w:val="0"/>
    <w:qFormat/>
    <w:rPr>
      <w:b/>
      <w:bCs/>
    </w:rPr>
  </w:style>
  <w:style w:type="character" w:styleId="Tabulatory" w:customStyle="1">
    <w:name w:val="tabulatory"/>
    <w:basedOn w:val="DefaultParagraphFont"/>
    <w:uiPriority w:val="0"/>
    <w:qFormat/>
    <w:rPr/>
  </w:style>
  <w:style w:type="character" w:styleId="Access" w:customStyle="1">
    <w:name w:val="access"/>
    <w:basedOn w:val="DefaultParagraphFont"/>
    <w:uiPriority w:val="0"/>
    <w:qFormat/>
    <w:rPr/>
  </w:style>
  <w:style w:type="character" w:styleId="Luchili" w:customStyle="1">
    <w:name w:val="luc_hili"/>
    <w:basedOn w:val="DefaultParagraphFont"/>
    <w:uiPriority w:val="0"/>
    <w:qFormat/>
    <w:rPr/>
  </w:style>
  <w:style w:type="character" w:styleId="NagwekZnak" w:customStyle="1">
    <w:name w:val="Nagłówek Znak"/>
    <w:basedOn w:val="DefaultParagraphFont"/>
    <w:link w:val="6"/>
    <w:uiPriority w:val="99"/>
    <w:qFormat/>
    <w:rPr/>
  </w:style>
  <w:style w:type="character" w:styleId="StopkaZnak" w:customStyle="1">
    <w:name w:val="Stopka Znak"/>
    <w:basedOn w:val="DefaultParagraphFont"/>
    <w:link w:val="5"/>
    <w:uiPriority w:val="99"/>
    <w:qFormat/>
    <w:rPr/>
  </w:style>
  <w:style w:type="character" w:styleId="TekstdymkaZnak" w:customStyle="1">
    <w:name w:val="Tekst dymka Znak"/>
    <w:basedOn w:val="DefaultParagraphFont"/>
    <w:link w:val="4"/>
    <w:uiPriority w:val="99"/>
    <w:semiHidden/>
    <w:qFormat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19"/>
    <w:uiPriority w:val="99"/>
    <w:semiHidden/>
    <w:unhideWhenUsed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18"/>
    <w:uiPriority w:val="99"/>
    <w:unhideWhenUsed/>
    <w:qFormat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Gwka">
    <w:name w:val="Header"/>
    <w:basedOn w:val="Normal"/>
    <w:link w:val="17"/>
    <w:uiPriority w:val="99"/>
    <w:unhideWhenUsed/>
    <w:qFormat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Western" w:customStyle="1">
    <w:name w:val="western"/>
    <w:basedOn w:val="Normal"/>
    <w:uiPriority w:val="0"/>
    <w:qFormat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Default" w:customStyle="1">
    <w:name w:val="Default"/>
    <w:uiPriority w:val="0"/>
    <w:qFormat/>
    <w:pPr>
      <w:widowControl/>
      <w:bidi w:val="0"/>
      <w:spacing w:lineRule="auto" w:line="240" w:before="0" w:after="0"/>
      <w:jc w:val="left"/>
    </w:pPr>
    <w:rPr>
      <w:rFonts w:ascii="Arial" w:hAnsi="Arial" w:eastAsia="Calibri" w:cs="Arial" w:eastAsiaTheme="minorHAnsi"/>
      <w:color w:val="000000"/>
      <w:kern w:val="0"/>
      <w:sz w:val="24"/>
      <w:szCs w:val="24"/>
      <w:lang w:val="pl-PL" w:eastAsia="en-US" w:bidi="ar-SA"/>
    </w:rPr>
  </w:style>
  <w:style w:type="table" w:default="1" w:styleId="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Grid"/>
    <w:basedOn w:val="3"/>
    <w:uiPriority w:val="59"/>
    <w:qFormat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ublications.parliament.uk/pa/ld201516/ldselect/ldeucom/97/97.pdf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BCEE2-E265-442B-84DC-031AD022DD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LibreOffice/7.0.4.2$Windows_X86_64 LibreOffice_project/dcf040e67528d9187c66b2379df5ea4407429775</Application>
  <AppVersion>15.0000</AppVersion>
  <Pages>3</Pages>
  <Words>428</Words>
  <Characters>3104</Characters>
  <CharactersWithSpaces>3384</CharactersWithSpaces>
  <Paragraphs>147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2021-03-05T12:38:00Z</dcterms:created>
  <dc:creator>Anna Łukasiewicz</dc:creator>
  <dc:description/>
  <dc:language>pl-PL</dc:language>
  <cp:lastModifiedBy/>
  <cp:lastPrinted>2019-01-23T11:10:00Z</cp:lastPrinted>
  <dcterms:modified xsi:type="dcterms:W3CDTF">2022-04-13T12:06:35Z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4F7DB19A66F541EDAB53D8BE9800CC01</vt:lpwstr>
  </property>
  <property fmtid="{D5CDD505-2E9C-101B-9397-08002B2CF9AE}" pid="3" name="KSOProductBuildVer">
    <vt:lpwstr>1045-11.2.0.11029</vt:lpwstr>
  </property>
</Properties>
</file>