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447C04" w:rsidP="0047354E">
            <w:r>
              <w:t>Polityka zagraniczna USA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7E22C6" w:rsidP="00AE43B8">
            <w:r>
              <w:t>American Foreign Policy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AD6645" w:rsidP="00387F68">
            <w:r>
              <w:t>Stosunki M</w:t>
            </w:r>
            <w:r w:rsidR="0032681E">
              <w:t>iędzynarodowe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077226" w:rsidP="004B6051">
            <w:r>
              <w:t>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077226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077226" w:rsidP="004B6051">
            <w:r>
              <w:t>Nauki o polityce i administracji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32681E" w:rsidP="002D1A52">
            <w:r>
              <w:t xml:space="preserve">Język </w:t>
            </w:r>
            <w:r w:rsidR="00077226">
              <w:t>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3C473D" w:rsidRDefault="008C6268" w:rsidP="002D1A52">
            <w:r>
              <w:t>Dr Aneta Bąk-Pitucha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3C473D" w:rsidRDefault="003C473D" w:rsidP="002D1A52"/>
          <w:p w:rsidR="00AD6645" w:rsidRDefault="00AD6645" w:rsidP="002D1A52"/>
          <w:p w:rsidR="00AD6645" w:rsidRDefault="00AD6645" w:rsidP="002D1A52">
            <w:r>
              <w:t>3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AF00AF" w:rsidP="002D1A52">
            <w:r>
              <w:t>15</w:t>
            </w:r>
          </w:p>
        </w:tc>
        <w:tc>
          <w:tcPr>
            <w:tcW w:w="2303" w:type="dxa"/>
          </w:tcPr>
          <w:p w:rsidR="003C473D" w:rsidRDefault="005A4DD8" w:rsidP="002D1A52">
            <w:r>
              <w:t>III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5952A3" w:rsidP="002D1A52">
            <w:proofErr w:type="spellStart"/>
            <w:r>
              <w:t>T</w:t>
            </w:r>
            <w:r w:rsidR="003C473D">
              <w:t>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:rsidTr="008E6F86">
        <w:tc>
          <w:tcPr>
            <w:tcW w:w="2211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851" w:type="dxa"/>
          </w:tcPr>
          <w:p w:rsidR="004F73CF" w:rsidRDefault="00BE64AD" w:rsidP="002D1A52">
            <w:r>
              <w:t>W1- znajomość podstawowej wiedzy z zakre</w:t>
            </w:r>
            <w:r w:rsidR="00B041F1">
              <w:t>su nauki o państwie i stosunków</w:t>
            </w:r>
            <w:r>
              <w:t xml:space="preserve"> międzynarodowych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642" w:rsidTr="00100A4E">
        <w:tc>
          <w:tcPr>
            <w:tcW w:w="9062" w:type="dxa"/>
          </w:tcPr>
          <w:p w:rsidR="00433642" w:rsidRPr="0003373C" w:rsidRDefault="00DB11B0" w:rsidP="00433642">
            <w:r>
              <w:t xml:space="preserve">C1 – </w:t>
            </w:r>
            <w:r w:rsidR="00FA6CA1">
              <w:t>przybliżenie studentom podstawowej terminologii dotyczącej polityki zagranicznej</w:t>
            </w:r>
            <w:r w:rsidR="00796880">
              <w:t>, w tym celów i założeń polityki zagranicznej USA</w:t>
            </w:r>
          </w:p>
        </w:tc>
      </w:tr>
      <w:tr w:rsidR="00433642" w:rsidTr="00100A4E">
        <w:tc>
          <w:tcPr>
            <w:tcW w:w="9062" w:type="dxa"/>
          </w:tcPr>
          <w:p w:rsidR="00433642" w:rsidRPr="0003373C" w:rsidRDefault="00DB11B0" w:rsidP="00433642">
            <w:r>
              <w:t xml:space="preserve">C2 – </w:t>
            </w:r>
            <w:r w:rsidR="00FA6CA1">
              <w:t>przeanalizowanie koncepcji i metod polityki zagranicznej na przykładzie wybranych amerykańskich prezydentur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Tr="00100A4E">
        <w:tc>
          <w:tcPr>
            <w:tcW w:w="1095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W_01</w:t>
            </w:r>
          </w:p>
        </w:tc>
        <w:tc>
          <w:tcPr>
            <w:tcW w:w="5829" w:type="dxa"/>
          </w:tcPr>
          <w:p w:rsidR="00433642" w:rsidRPr="00B02E57" w:rsidRDefault="00864B4D" w:rsidP="00433642">
            <w:r>
              <w:t xml:space="preserve">Student </w:t>
            </w:r>
            <w:r w:rsidR="00AC4A3E">
              <w:t>posiada wiedzę nt. podstawowych zagadnień dotyczących polityki zagranicznej</w:t>
            </w:r>
          </w:p>
        </w:tc>
        <w:tc>
          <w:tcPr>
            <w:tcW w:w="2138" w:type="dxa"/>
          </w:tcPr>
          <w:p w:rsidR="00433642" w:rsidRPr="00B02E57" w:rsidRDefault="00B877CD" w:rsidP="00433642">
            <w:r>
              <w:t>K_W02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W_02</w:t>
            </w:r>
          </w:p>
        </w:tc>
        <w:tc>
          <w:tcPr>
            <w:tcW w:w="5829" w:type="dxa"/>
          </w:tcPr>
          <w:p w:rsidR="00433642" w:rsidRPr="00B02E57" w:rsidRDefault="00AC4A3E" w:rsidP="00433642">
            <w:r>
              <w:t>Student posiada rozszerzoną wiedzę nt. rozwoju administracji amerykańskiej i polityki zagranicznej USA</w:t>
            </w:r>
          </w:p>
        </w:tc>
        <w:tc>
          <w:tcPr>
            <w:tcW w:w="2138" w:type="dxa"/>
          </w:tcPr>
          <w:p w:rsidR="00433642" w:rsidRPr="00B02E57" w:rsidRDefault="00AC4A3E" w:rsidP="00433642">
            <w:r>
              <w:t>K_W04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U_01</w:t>
            </w:r>
          </w:p>
        </w:tc>
        <w:tc>
          <w:tcPr>
            <w:tcW w:w="5829" w:type="dxa"/>
          </w:tcPr>
          <w:p w:rsidR="00433642" w:rsidRPr="00173BB2" w:rsidRDefault="00921B2B" w:rsidP="00433642">
            <w:r>
              <w:t>Student potrafi wykorzystać wiedzę teo</w:t>
            </w:r>
            <w:r w:rsidR="00AB6727">
              <w:t>retyczną do opisu i analizowania przyczyn i przebiegu współpracy USA w zakresie polityki zagranicznej oraz bezpieczeństwa</w:t>
            </w:r>
          </w:p>
        </w:tc>
        <w:tc>
          <w:tcPr>
            <w:tcW w:w="2138" w:type="dxa"/>
          </w:tcPr>
          <w:p w:rsidR="00433642" w:rsidRPr="00173BB2" w:rsidRDefault="008A3316" w:rsidP="00433642">
            <w:r>
              <w:t>K_U0</w:t>
            </w:r>
            <w:r w:rsidR="00ED7B2A">
              <w:t>1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U_02</w:t>
            </w:r>
          </w:p>
        </w:tc>
        <w:tc>
          <w:tcPr>
            <w:tcW w:w="5829" w:type="dxa"/>
          </w:tcPr>
          <w:p w:rsidR="00433642" w:rsidRPr="00173BB2" w:rsidRDefault="00ED7B2A" w:rsidP="00433642">
            <w:r>
              <w:t>Student potrafi właściwie analizować przyczyny oraz charakter polityki zagranicznej USA oraz prognozować ewentualne nurty tej polityki</w:t>
            </w:r>
          </w:p>
        </w:tc>
        <w:tc>
          <w:tcPr>
            <w:tcW w:w="2138" w:type="dxa"/>
          </w:tcPr>
          <w:p w:rsidR="00433642" w:rsidRPr="00173BB2" w:rsidRDefault="00ED7B2A" w:rsidP="00433642">
            <w:r>
              <w:t>K_U05</w:t>
            </w:r>
          </w:p>
        </w:tc>
      </w:tr>
      <w:tr w:rsidR="009A353A" w:rsidTr="00100A4E">
        <w:tc>
          <w:tcPr>
            <w:tcW w:w="9062" w:type="dxa"/>
            <w:gridSpan w:val="3"/>
          </w:tcPr>
          <w:p w:rsidR="009A353A" w:rsidRDefault="009A353A" w:rsidP="009A353A">
            <w:pPr>
              <w:jc w:val="center"/>
            </w:pPr>
            <w:r>
              <w:t>KOMPETENCJE SPOŁECZNE</w:t>
            </w:r>
          </w:p>
        </w:tc>
      </w:tr>
      <w:tr w:rsidR="00433642" w:rsidTr="00100A4E">
        <w:tc>
          <w:tcPr>
            <w:tcW w:w="1095" w:type="dxa"/>
          </w:tcPr>
          <w:p w:rsidR="00433642" w:rsidRDefault="00E92F90" w:rsidP="00433642">
            <w:r>
              <w:t>K_01</w:t>
            </w:r>
          </w:p>
        </w:tc>
        <w:tc>
          <w:tcPr>
            <w:tcW w:w="5829" w:type="dxa"/>
          </w:tcPr>
          <w:p w:rsidR="00433642" w:rsidRPr="00E011C8" w:rsidRDefault="00E92F90" w:rsidP="00433642">
            <w:r>
              <w:t>-</w:t>
            </w:r>
          </w:p>
        </w:tc>
        <w:tc>
          <w:tcPr>
            <w:tcW w:w="2138" w:type="dxa"/>
          </w:tcPr>
          <w:p w:rsidR="00433642" w:rsidRPr="00E011C8" w:rsidRDefault="00E92F90" w:rsidP="00433642">
            <w:r>
              <w:t>-</w:t>
            </w:r>
          </w:p>
        </w:tc>
      </w:tr>
    </w:tbl>
    <w:p w:rsidR="00FC6CE1" w:rsidRPr="00583DB9" w:rsidRDefault="00E92F90" w:rsidP="00E92F90">
      <w:pPr>
        <w:pStyle w:val="Akapitzlist"/>
        <w:numPr>
          <w:ilvl w:val="0"/>
          <w:numId w:val="25"/>
        </w:numPr>
        <w:rPr>
          <w:b/>
        </w:rPr>
      </w:pPr>
      <w:r w:rsidRPr="00E92F90">
        <w:tab/>
      </w:r>
      <w:r w:rsidRPr="00E92F90">
        <w:tab/>
        <w:t xml:space="preserve"> </w:t>
      </w:r>
      <w:r w:rsidR="00FC6CE1"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3E36C9" w:rsidRPr="00811C84" w:rsidRDefault="003E36C9" w:rsidP="003E36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olityka zagraniczna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pojęcie.</w:t>
            </w:r>
          </w:p>
          <w:p w:rsidR="003E36C9" w:rsidRPr="00811C84" w:rsidRDefault="003E36C9" w:rsidP="003E36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2. Powstanie systemu politycznego USA - rys historyczny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6C9" w:rsidRPr="00811C84" w:rsidRDefault="003E36C9" w:rsidP="003E36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3. Doktryny polityki zagranicznej USA, m.in. izolacjonizm, zaangażowanie, powstrzymywanie,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zmiana reżimu, odprężenie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6C9" w:rsidRPr="00811C84" w:rsidRDefault="003E36C9" w:rsidP="003E36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4. Struktura amerykańskiej polityki zagranicznej i dyplomacji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6C9" w:rsidRPr="00811C84" w:rsidRDefault="003E36C9" w:rsidP="003E36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5. Aktualne priorytety amerykańskiej polityki zagranicznej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6C9" w:rsidRPr="00811C84" w:rsidRDefault="003E36C9" w:rsidP="003E36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 xml:space="preserve">6. Główne obszary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 xml:space="preserve"> strategia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A4E" w:rsidRPr="003E36C9" w:rsidRDefault="003E36C9" w:rsidP="003E36C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1C84">
              <w:rPr>
                <w:rFonts w:ascii="Times New Roman" w:hAnsi="Times New Roman" w:cs="Times New Roman"/>
              </w:rPr>
              <w:t xml:space="preserve">7. Główne obszary </w:t>
            </w:r>
            <w:r>
              <w:rPr>
                <w:rFonts w:ascii="Times New Roman" w:hAnsi="Times New Roman" w:cs="Times New Roman"/>
              </w:rPr>
              <w:t>–</w:t>
            </w:r>
            <w:r w:rsidRPr="00811C84">
              <w:rPr>
                <w:rFonts w:ascii="Times New Roman" w:hAnsi="Times New Roman" w:cs="Times New Roman"/>
              </w:rPr>
              <w:t xml:space="preserve"> geopolityka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50FA6" w:rsidTr="009A353A">
        <w:tc>
          <w:tcPr>
            <w:tcW w:w="2265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265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AF3D7D">
        <w:trPr>
          <w:trHeight w:val="476"/>
        </w:trPr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2A579E" w:rsidTr="009A353A">
        <w:tc>
          <w:tcPr>
            <w:tcW w:w="2265" w:type="dxa"/>
          </w:tcPr>
          <w:p w:rsidR="002A579E" w:rsidRDefault="002A579E" w:rsidP="002A579E">
            <w:r>
              <w:t>W_01</w:t>
            </w:r>
          </w:p>
        </w:tc>
        <w:tc>
          <w:tcPr>
            <w:tcW w:w="2265" w:type="dxa"/>
          </w:tcPr>
          <w:p w:rsidR="00AF3D7D" w:rsidRDefault="00AF3D7D" w:rsidP="009A353A">
            <w:r>
              <w:t>Studium przypadku,</w:t>
            </w:r>
          </w:p>
          <w:p w:rsidR="002A579E" w:rsidRDefault="00151F34" w:rsidP="009A353A">
            <w:r>
              <w:t>d</w:t>
            </w:r>
            <w:r w:rsidR="0032681E" w:rsidRPr="00CA263F">
              <w:t>yskusja</w:t>
            </w:r>
            <w:r w:rsidR="00551ADA">
              <w:t>,</w:t>
            </w:r>
            <w:r w:rsidR="00D62AD6">
              <w:t xml:space="preserve"> </w:t>
            </w:r>
            <w:r w:rsidR="00D4086B">
              <w:t>udział w konferencjach naukowych</w:t>
            </w:r>
          </w:p>
        </w:tc>
        <w:tc>
          <w:tcPr>
            <w:tcW w:w="2266" w:type="dxa"/>
          </w:tcPr>
          <w:p w:rsidR="002A579E" w:rsidRDefault="005952A3" w:rsidP="002A579E">
            <w:r>
              <w:t>Prezentacja</w:t>
            </w:r>
            <w:r w:rsidR="00151F34">
              <w:t>/</w:t>
            </w:r>
          </w:p>
          <w:p w:rsidR="00151F34" w:rsidRDefault="00151F34" w:rsidP="002A579E">
            <w:r>
              <w:t>obserwacja</w:t>
            </w:r>
          </w:p>
        </w:tc>
        <w:tc>
          <w:tcPr>
            <w:tcW w:w="2266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2A579E" w:rsidTr="009A353A">
        <w:tc>
          <w:tcPr>
            <w:tcW w:w="2265" w:type="dxa"/>
          </w:tcPr>
          <w:p w:rsidR="002A579E" w:rsidRDefault="002A579E" w:rsidP="002A579E">
            <w:r>
              <w:t>W_02</w:t>
            </w:r>
          </w:p>
        </w:tc>
        <w:tc>
          <w:tcPr>
            <w:tcW w:w="2265" w:type="dxa"/>
          </w:tcPr>
          <w:p w:rsidR="002A579E" w:rsidRDefault="002A579E" w:rsidP="002A579E">
            <w:r w:rsidRPr="00876C22">
              <w:t>Praca z tekstem</w:t>
            </w:r>
            <w:r>
              <w:t xml:space="preserve">, </w:t>
            </w:r>
            <w:r w:rsidR="00AF3D7D">
              <w:t>d</w:t>
            </w:r>
            <w:r w:rsidR="0032681E" w:rsidRPr="00CA263F">
              <w:t>yskusja</w:t>
            </w:r>
            <w:r w:rsidR="00D62AD6">
              <w:t xml:space="preserve">, </w:t>
            </w:r>
            <w:r w:rsidR="00D4086B">
              <w:t>udział w konferencjach naukowych</w:t>
            </w:r>
          </w:p>
        </w:tc>
        <w:tc>
          <w:tcPr>
            <w:tcW w:w="2266" w:type="dxa"/>
          </w:tcPr>
          <w:p w:rsidR="00827D69" w:rsidRDefault="005952A3" w:rsidP="002A579E">
            <w:r>
              <w:t>Prezentacja</w:t>
            </w:r>
            <w:r w:rsidR="00AF3D7D">
              <w:t>/</w:t>
            </w:r>
          </w:p>
          <w:p w:rsidR="00AF3D7D" w:rsidRDefault="00AF3D7D" w:rsidP="002A579E">
            <w:r>
              <w:t>obserwacja</w:t>
            </w:r>
          </w:p>
        </w:tc>
        <w:tc>
          <w:tcPr>
            <w:tcW w:w="2266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0C1598" w:rsidTr="009A353A">
        <w:tc>
          <w:tcPr>
            <w:tcW w:w="2265" w:type="dxa"/>
          </w:tcPr>
          <w:p w:rsidR="000C1598" w:rsidRDefault="000C1598" w:rsidP="000C1598">
            <w:r>
              <w:t>U_01</w:t>
            </w:r>
          </w:p>
        </w:tc>
        <w:tc>
          <w:tcPr>
            <w:tcW w:w="2265" w:type="dxa"/>
          </w:tcPr>
          <w:p w:rsidR="00F509B2" w:rsidRDefault="00F509B2" w:rsidP="009A353A">
            <w:r>
              <w:t>Studium przypadku/</w:t>
            </w:r>
          </w:p>
          <w:p w:rsidR="000C1598" w:rsidRDefault="005952A3" w:rsidP="009A353A">
            <w:r>
              <w:lastRenderedPageBreak/>
              <w:t>d</w:t>
            </w:r>
            <w:r w:rsidR="000C1598" w:rsidRPr="00CA263F">
              <w:t>yskusja</w:t>
            </w:r>
            <w:r>
              <w:t>,</w:t>
            </w:r>
          </w:p>
        </w:tc>
        <w:tc>
          <w:tcPr>
            <w:tcW w:w="2266" w:type="dxa"/>
          </w:tcPr>
          <w:p w:rsidR="000C1598" w:rsidRDefault="005952A3" w:rsidP="000C1598">
            <w:r>
              <w:lastRenderedPageBreak/>
              <w:t>Prezentacja</w:t>
            </w:r>
            <w:r w:rsidR="00F509B2">
              <w:t>/</w:t>
            </w:r>
          </w:p>
          <w:p w:rsidR="00F509B2" w:rsidRDefault="00F509B2" w:rsidP="000C1598">
            <w:r>
              <w:lastRenderedPageBreak/>
              <w:t>obserwacja</w:t>
            </w:r>
          </w:p>
        </w:tc>
        <w:tc>
          <w:tcPr>
            <w:tcW w:w="2266" w:type="dxa"/>
          </w:tcPr>
          <w:p w:rsidR="000C1598" w:rsidRDefault="000C1598" w:rsidP="000C1598">
            <w:r w:rsidRPr="00FB7171">
              <w:lastRenderedPageBreak/>
              <w:t>Protokół</w:t>
            </w:r>
          </w:p>
        </w:tc>
      </w:tr>
      <w:tr w:rsidR="009A353A" w:rsidTr="009A353A">
        <w:tc>
          <w:tcPr>
            <w:tcW w:w="2265" w:type="dxa"/>
          </w:tcPr>
          <w:p w:rsidR="009A353A" w:rsidRPr="004D5C51" w:rsidRDefault="009A353A" w:rsidP="009A353A">
            <w:r>
              <w:lastRenderedPageBreak/>
              <w:t>U_02</w:t>
            </w:r>
          </w:p>
        </w:tc>
        <w:tc>
          <w:tcPr>
            <w:tcW w:w="2265" w:type="dxa"/>
          </w:tcPr>
          <w:p w:rsidR="00F509B2" w:rsidRDefault="00F509B2" w:rsidP="009A353A">
            <w:r>
              <w:t>Studium przypadku/</w:t>
            </w:r>
          </w:p>
          <w:p w:rsidR="009A353A" w:rsidRPr="004D5C51" w:rsidRDefault="005952A3" w:rsidP="009A353A">
            <w:r>
              <w:t>d</w:t>
            </w:r>
            <w:r w:rsidR="009A353A">
              <w:t>yskusja</w:t>
            </w:r>
            <w:r>
              <w:t>,</w:t>
            </w:r>
          </w:p>
        </w:tc>
        <w:tc>
          <w:tcPr>
            <w:tcW w:w="2266" w:type="dxa"/>
          </w:tcPr>
          <w:p w:rsidR="009A353A" w:rsidRDefault="005952A3" w:rsidP="009A353A">
            <w:r>
              <w:t>Prezentacja</w:t>
            </w:r>
            <w:r w:rsidR="00F509B2">
              <w:t>/</w:t>
            </w:r>
          </w:p>
          <w:p w:rsidR="00F509B2" w:rsidRPr="004D5C51" w:rsidRDefault="00F509B2" w:rsidP="009A353A">
            <w:r>
              <w:t>obserwacja</w:t>
            </w:r>
          </w:p>
        </w:tc>
        <w:tc>
          <w:tcPr>
            <w:tcW w:w="2266" w:type="dxa"/>
          </w:tcPr>
          <w:p w:rsidR="009A353A" w:rsidRDefault="009A353A" w:rsidP="009A353A">
            <w:r w:rsidRPr="004D5C51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9A353A" w:rsidTr="009A353A">
        <w:tc>
          <w:tcPr>
            <w:tcW w:w="2265" w:type="dxa"/>
          </w:tcPr>
          <w:p w:rsidR="009A353A" w:rsidRDefault="009A353A" w:rsidP="009A353A">
            <w:r>
              <w:t>K_01</w:t>
            </w:r>
          </w:p>
        </w:tc>
        <w:tc>
          <w:tcPr>
            <w:tcW w:w="2265" w:type="dxa"/>
          </w:tcPr>
          <w:p w:rsidR="009A353A" w:rsidRDefault="00827D69" w:rsidP="009A353A">
            <w:r>
              <w:t>-</w:t>
            </w:r>
          </w:p>
        </w:tc>
        <w:tc>
          <w:tcPr>
            <w:tcW w:w="2266" w:type="dxa"/>
          </w:tcPr>
          <w:p w:rsidR="009A353A" w:rsidRDefault="00827D69" w:rsidP="009A353A">
            <w:r>
              <w:t>-</w:t>
            </w:r>
          </w:p>
        </w:tc>
        <w:tc>
          <w:tcPr>
            <w:tcW w:w="2266" w:type="dxa"/>
          </w:tcPr>
          <w:p w:rsidR="009A353A" w:rsidRDefault="00827D69" w:rsidP="009A353A">
            <w:r>
              <w:t>-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Pr="004467FA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  <w:bookmarkStart w:id="0" w:name="_GoBack"/>
      <w:bookmarkEnd w:id="0"/>
    </w:p>
    <w:p w:rsidR="003C473D" w:rsidRPr="00EB58D1" w:rsidRDefault="00EB58D1" w:rsidP="008712A2">
      <w:r w:rsidRPr="00EB58D1">
        <w:t>Ocena w oparciu o aktywność i obecność na zajęciach (do</w:t>
      </w:r>
      <w:r w:rsidR="00827D69" w:rsidRPr="00EB58D1">
        <w:t>zwolone 2 nieobecności nieusprawiedliwione</w:t>
      </w:r>
      <w:r w:rsidRPr="00EB58D1">
        <w:t>) oraz przygotowanie prezentacji multimedialnej</w:t>
      </w:r>
      <w:r w:rsidR="005952A3">
        <w:t xml:space="preserve"> oraz uczestnictwo w konferencjach naukowych</w:t>
      </w:r>
      <w:r w:rsidRPr="00EB58D1">
        <w:t>.</w:t>
      </w:r>
      <w:r w:rsidR="003C473D" w:rsidRPr="00EB58D1"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1B075D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5952A3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B536A4" w:rsidRDefault="00B536A4" w:rsidP="00B536A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S. Dębski (red.), </w:t>
            </w:r>
            <w:r w:rsidRPr="009B287E">
              <w:rPr>
                <w:rFonts w:ascii="Times New Roman" w:hAnsi="Times New Roman" w:cs="Times New Roman"/>
                <w:i/>
              </w:rPr>
              <w:t>Dziedzictwo Baracka Obamy: polityka zagraniczna USA w latach 2009-2016: wybrane zagadnienia</w:t>
            </w:r>
            <w:r>
              <w:rPr>
                <w:rFonts w:ascii="Times New Roman" w:hAnsi="Times New Roman" w:cs="Times New Roman"/>
              </w:rPr>
              <w:t>, Warszawa 2017.</w:t>
            </w:r>
          </w:p>
          <w:p w:rsidR="00B536A4" w:rsidRPr="003C167F" w:rsidRDefault="00B536A4" w:rsidP="00B536A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K. </w:t>
            </w:r>
            <w:proofErr w:type="spellStart"/>
            <w:r>
              <w:rPr>
                <w:rFonts w:ascii="Times New Roman" w:hAnsi="Times New Roman" w:cs="Times New Roman"/>
              </w:rPr>
              <w:t>Oświecimski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C554E6">
              <w:rPr>
                <w:rFonts w:ascii="Times New Roman" w:hAnsi="Times New Roman" w:cs="Times New Roman"/>
                <w:i/>
              </w:rPr>
              <w:t>Lobby etniczne a polityka zagraniczna: wybrane przykłady</w:t>
            </w:r>
            <w:r>
              <w:rPr>
                <w:rFonts w:ascii="Times New Roman" w:hAnsi="Times New Roman" w:cs="Times New Roman"/>
              </w:rPr>
              <w:t>, Kraków 2014.</w:t>
            </w:r>
          </w:p>
          <w:p w:rsidR="00950787" w:rsidRPr="00B536A4" w:rsidRDefault="00B536A4" w:rsidP="00B536A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J. Zając (red.), </w:t>
            </w:r>
            <w:r w:rsidRPr="00C656A5">
              <w:rPr>
                <w:rFonts w:ascii="Times New Roman" w:hAnsi="Times New Roman" w:cs="Times New Roman"/>
                <w:i/>
              </w:rPr>
              <w:t>Polityka zagraniczna USA po zimnej wojnie</w:t>
            </w:r>
            <w:r>
              <w:rPr>
                <w:rFonts w:ascii="Times New Roman" w:hAnsi="Times New Roman" w:cs="Times New Roman"/>
              </w:rPr>
              <w:t>, Toruń 2006.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B536A4" w:rsidRPr="00BE06BE" w:rsidRDefault="00B536A4" w:rsidP="00B536A4">
            <w:pPr>
              <w:tabs>
                <w:tab w:val="left" w:pos="241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Czornik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0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Polityka zagraniczna Stanów Zjednoczonych Ameryki wobec Bliskiego Wschodu w okresie </w:t>
            </w:r>
            <w:proofErr w:type="spellStart"/>
            <w:r w:rsidRPr="00BE06BE">
              <w:rPr>
                <w:rFonts w:ascii="Times New Roman" w:hAnsi="Times New Roman" w:cs="Times New Roman"/>
                <w:i/>
                <w:sz w:val="24"/>
                <w:szCs w:val="24"/>
              </w:rPr>
              <w:t>pozimnowojennym</w:t>
            </w:r>
            <w:proofErr w:type="spellEnd"/>
            <w:r w:rsidRPr="00BE06BE">
              <w:rPr>
                <w:rFonts w:ascii="Times New Roman" w:hAnsi="Times New Roman" w:cs="Times New Roman"/>
                <w:i/>
                <w:sz w:val="24"/>
                <w:szCs w:val="24"/>
              </w:rPr>
              <w:t>: elementy kontynuacji i zmiany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Toruń 2019.</w:t>
            </w:r>
          </w:p>
          <w:p w:rsidR="00B536A4" w:rsidRDefault="00B536A4" w:rsidP="00B536A4">
            <w:pPr>
              <w:tabs>
                <w:tab w:val="left" w:pos="241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304B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C304BF">
              <w:rPr>
                <w:rFonts w:ascii="Times New Roman" w:hAnsi="Times New Roman" w:cs="Times New Roman"/>
                <w:sz w:val="24"/>
                <w:szCs w:val="24"/>
              </w:rPr>
              <w:t>Kovalik</w:t>
            </w:r>
            <w:proofErr w:type="spellEnd"/>
            <w:r w:rsidRPr="00C30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0C1F">
              <w:rPr>
                <w:rFonts w:ascii="Times New Roman" w:hAnsi="Times New Roman" w:cs="Times New Roman"/>
                <w:i/>
                <w:sz w:val="24"/>
                <w:szCs w:val="24"/>
              </w:rPr>
              <w:t>Rosja jako kozioł ofiarny: antyrosyjska fobia USA</w:t>
            </w:r>
            <w:r w:rsidRPr="00C304BF">
              <w:rPr>
                <w:rFonts w:ascii="Times New Roman" w:hAnsi="Times New Roman" w:cs="Times New Roman"/>
                <w:sz w:val="24"/>
                <w:szCs w:val="24"/>
              </w:rPr>
              <w:t>, Kobierzyce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787" w:rsidRPr="00B536A4" w:rsidRDefault="00B536A4" w:rsidP="00B536A4">
            <w:pPr>
              <w:tabs>
                <w:tab w:val="left" w:pos="241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J. Podemska, </w:t>
            </w:r>
            <w:r w:rsidRPr="00D80D9C">
              <w:rPr>
                <w:rFonts w:ascii="Times New Roman" w:hAnsi="Times New Roman" w:cs="Times New Roman"/>
                <w:i/>
                <w:sz w:val="24"/>
                <w:szCs w:val="24"/>
              </w:rPr>
              <w:t>Amerykańska krucjata: USA wobec powstania państwa Izrael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Warszawa 2018.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D6" w:rsidRDefault="000E08D6" w:rsidP="00B04272">
      <w:pPr>
        <w:spacing w:after="0" w:line="240" w:lineRule="auto"/>
      </w:pPr>
      <w:r>
        <w:separator/>
      </w:r>
    </w:p>
  </w:endnote>
  <w:endnote w:type="continuationSeparator" w:id="0">
    <w:p w:rsidR="000E08D6" w:rsidRDefault="000E08D6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D6" w:rsidRDefault="000E08D6" w:rsidP="00B04272">
      <w:pPr>
        <w:spacing w:after="0" w:line="240" w:lineRule="auto"/>
      </w:pPr>
      <w:r>
        <w:separator/>
      </w:r>
    </w:p>
  </w:footnote>
  <w:footnote w:type="continuationSeparator" w:id="0">
    <w:p w:rsidR="000E08D6" w:rsidRDefault="000E08D6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80DC6"/>
    <w:multiLevelType w:val="hybridMultilevel"/>
    <w:tmpl w:val="7960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8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2"/>
  </w:num>
  <w:num w:numId="21">
    <w:abstractNumId w:val="13"/>
  </w:num>
  <w:num w:numId="22">
    <w:abstractNumId w:val="15"/>
  </w:num>
  <w:num w:numId="23">
    <w:abstractNumId w:val="7"/>
  </w:num>
  <w:num w:numId="24">
    <w:abstractNumId w:val="3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20B52"/>
    <w:rsid w:val="000351F2"/>
    <w:rsid w:val="00047D65"/>
    <w:rsid w:val="0005709E"/>
    <w:rsid w:val="0007704F"/>
    <w:rsid w:val="00077226"/>
    <w:rsid w:val="00084ADA"/>
    <w:rsid w:val="000B3BEC"/>
    <w:rsid w:val="000C1598"/>
    <w:rsid w:val="000E08D6"/>
    <w:rsid w:val="00100A4E"/>
    <w:rsid w:val="001051F5"/>
    <w:rsid w:val="00115BF8"/>
    <w:rsid w:val="00151F34"/>
    <w:rsid w:val="00155EE8"/>
    <w:rsid w:val="001A5D37"/>
    <w:rsid w:val="001B075D"/>
    <w:rsid w:val="001C0192"/>
    <w:rsid w:val="001C278A"/>
    <w:rsid w:val="00216EC6"/>
    <w:rsid w:val="00235F80"/>
    <w:rsid w:val="00272816"/>
    <w:rsid w:val="002754C6"/>
    <w:rsid w:val="002778F0"/>
    <w:rsid w:val="002A579E"/>
    <w:rsid w:val="002D1A52"/>
    <w:rsid w:val="002D5191"/>
    <w:rsid w:val="002F2985"/>
    <w:rsid w:val="00304259"/>
    <w:rsid w:val="00317BBA"/>
    <w:rsid w:val="0032681E"/>
    <w:rsid w:val="0033369E"/>
    <w:rsid w:val="00336637"/>
    <w:rsid w:val="003501E6"/>
    <w:rsid w:val="00372079"/>
    <w:rsid w:val="003C473D"/>
    <w:rsid w:val="003C65DA"/>
    <w:rsid w:val="003D4626"/>
    <w:rsid w:val="003E36C9"/>
    <w:rsid w:val="004051F6"/>
    <w:rsid w:val="0041093C"/>
    <w:rsid w:val="00433642"/>
    <w:rsid w:val="004343E4"/>
    <w:rsid w:val="004467FA"/>
    <w:rsid w:val="00447C04"/>
    <w:rsid w:val="00450FA6"/>
    <w:rsid w:val="004B6F7B"/>
    <w:rsid w:val="004E2DB4"/>
    <w:rsid w:val="004F25E6"/>
    <w:rsid w:val="004F73CF"/>
    <w:rsid w:val="00551ADA"/>
    <w:rsid w:val="00556D15"/>
    <w:rsid w:val="00556FCA"/>
    <w:rsid w:val="00583DB9"/>
    <w:rsid w:val="005952A3"/>
    <w:rsid w:val="005A3D71"/>
    <w:rsid w:val="005A4DD8"/>
    <w:rsid w:val="005B36C1"/>
    <w:rsid w:val="006534C9"/>
    <w:rsid w:val="0066271E"/>
    <w:rsid w:val="00685044"/>
    <w:rsid w:val="006970AB"/>
    <w:rsid w:val="006D2CA2"/>
    <w:rsid w:val="006E73C5"/>
    <w:rsid w:val="0072441E"/>
    <w:rsid w:val="00732E45"/>
    <w:rsid w:val="00757261"/>
    <w:rsid w:val="007841B3"/>
    <w:rsid w:val="00796880"/>
    <w:rsid w:val="007A78E4"/>
    <w:rsid w:val="007D0038"/>
    <w:rsid w:val="007D6295"/>
    <w:rsid w:val="007E1A51"/>
    <w:rsid w:val="007E22C6"/>
    <w:rsid w:val="008215CC"/>
    <w:rsid w:val="00827D69"/>
    <w:rsid w:val="00827E09"/>
    <w:rsid w:val="0084018E"/>
    <w:rsid w:val="00864B4D"/>
    <w:rsid w:val="008712A2"/>
    <w:rsid w:val="008769E0"/>
    <w:rsid w:val="00876C22"/>
    <w:rsid w:val="008A3316"/>
    <w:rsid w:val="008C6268"/>
    <w:rsid w:val="008E2C5B"/>
    <w:rsid w:val="008E4017"/>
    <w:rsid w:val="008E6F86"/>
    <w:rsid w:val="008E7E49"/>
    <w:rsid w:val="009168BF"/>
    <w:rsid w:val="00921B2B"/>
    <w:rsid w:val="00933F07"/>
    <w:rsid w:val="00950787"/>
    <w:rsid w:val="00964707"/>
    <w:rsid w:val="009A353A"/>
    <w:rsid w:val="009C4E22"/>
    <w:rsid w:val="009D424F"/>
    <w:rsid w:val="009E4001"/>
    <w:rsid w:val="00A40520"/>
    <w:rsid w:val="00A5036D"/>
    <w:rsid w:val="00AB6727"/>
    <w:rsid w:val="00AC4A3E"/>
    <w:rsid w:val="00AD0F5C"/>
    <w:rsid w:val="00AD1823"/>
    <w:rsid w:val="00AD6645"/>
    <w:rsid w:val="00AF00AF"/>
    <w:rsid w:val="00AF3D7D"/>
    <w:rsid w:val="00B041F1"/>
    <w:rsid w:val="00B04272"/>
    <w:rsid w:val="00B536A4"/>
    <w:rsid w:val="00B877CD"/>
    <w:rsid w:val="00BB2BAC"/>
    <w:rsid w:val="00BC20C8"/>
    <w:rsid w:val="00BC4DCB"/>
    <w:rsid w:val="00BD58F9"/>
    <w:rsid w:val="00BE1B3B"/>
    <w:rsid w:val="00BE454D"/>
    <w:rsid w:val="00BE64AD"/>
    <w:rsid w:val="00C37A43"/>
    <w:rsid w:val="00C52E02"/>
    <w:rsid w:val="00C748B5"/>
    <w:rsid w:val="00C961A5"/>
    <w:rsid w:val="00CA5AE5"/>
    <w:rsid w:val="00CD5981"/>
    <w:rsid w:val="00CD7096"/>
    <w:rsid w:val="00CE6EF8"/>
    <w:rsid w:val="00D27DDC"/>
    <w:rsid w:val="00D406F6"/>
    <w:rsid w:val="00D4086B"/>
    <w:rsid w:val="00D62AD6"/>
    <w:rsid w:val="00DB11B0"/>
    <w:rsid w:val="00DB781E"/>
    <w:rsid w:val="00E35724"/>
    <w:rsid w:val="00E43C97"/>
    <w:rsid w:val="00E47CB5"/>
    <w:rsid w:val="00E82FAC"/>
    <w:rsid w:val="00E92F90"/>
    <w:rsid w:val="00EB58D1"/>
    <w:rsid w:val="00ED7B2A"/>
    <w:rsid w:val="00EF4B01"/>
    <w:rsid w:val="00F509B2"/>
    <w:rsid w:val="00F54F71"/>
    <w:rsid w:val="00F65D39"/>
    <w:rsid w:val="00F85A00"/>
    <w:rsid w:val="00FA50B3"/>
    <w:rsid w:val="00FA6CA1"/>
    <w:rsid w:val="00FC6CE1"/>
    <w:rsid w:val="00FD3F05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A152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F542-748C-404E-876F-41648285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Łukasiewicz</dc:creator>
  <cp:lastModifiedBy>aneta</cp:lastModifiedBy>
  <cp:revision>5</cp:revision>
  <cp:lastPrinted>2019-01-23T11:10:00Z</cp:lastPrinted>
  <dcterms:created xsi:type="dcterms:W3CDTF">2021-11-29T22:11:00Z</dcterms:created>
  <dcterms:modified xsi:type="dcterms:W3CDTF">2022-12-08T22:27:00Z</dcterms:modified>
</cp:coreProperties>
</file>