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F31" w14:textId="77777777" w:rsidR="00162892" w:rsidRDefault="0000000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KARTA PRZEDMIOTU </w:t>
      </w:r>
    </w:p>
    <w:p w14:paraId="1E1C414E" w14:textId="77777777" w:rsidR="00162892" w:rsidRDefault="00162892">
      <w:pPr>
        <w:spacing w:after="0"/>
        <w:rPr>
          <w:rFonts w:cstheme="minorHAnsi"/>
          <w:b/>
        </w:rPr>
      </w:pPr>
    </w:p>
    <w:p w14:paraId="3D021365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Dane podstawowe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162892" w14:paraId="353771F3" w14:textId="77777777">
        <w:tc>
          <w:tcPr>
            <w:tcW w:w="4530" w:type="dxa"/>
          </w:tcPr>
          <w:p w14:paraId="13AEDD2A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</w:t>
            </w:r>
          </w:p>
        </w:tc>
        <w:tc>
          <w:tcPr>
            <w:tcW w:w="4531" w:type="dxa"/>
          </w:tcPr>
          <w:p w14:paraId="3667551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Współczesne systemy polityczne</w:t>
            </w:r>
          </w:p>
        </w:tc>
      </w:tr>
      <w:tr w:rsidR="00162892" w14:paraId="29D842DD" w14:textId="77777777">
        <w:tc>
          <w:tcPr>
            <w:tcW w:w="4530" w:type="dxa"/>
          </w:tcPr>
          <w:p w14:paraId="2B1B4C0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Nazwa przedmiotu w języku angielskim</w:t>
            </w:r>
          </w:p>
        </w:tc>
        <w:tc>
          <w:tcPr>
            <w:tcW w:w="4531" w:type="dxa"/>
          </w:tcPr>
          <w:p w14:paraId="5140465D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proofErr w:type="spellStart"/>
            <w:r>
              <w:rPr>
                <w:rFonts w:eastAsia="Calibri"/>
              </w:rPr>
              <w:t>Contemporary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Political</w:t>
            </w:r>
            <w:proofErr w:type="spellEnd"/>
            <w:r>
              <w:rPr>
                <w:rFonts w:eastAsia="Calibri"/>
              </w:rPr>
              <w:t xml:space="preserve"> Systems</w:t>
            </w:r>
          </w:p>
        </w:tc>
      </w:tr>
      <w:tr w:rsidR="00162892" w14:paraId="5A725024" w14:textId="77777777">
        <w:tc>
          <w:tcPr>
            <w:tcW w:w="4530" w:type="dxa"/>
          </w:tcPr>
          <w:p w14:paraId="6889F365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Kierunek studiów </w:t>
            </w:r>
          </w:p>
        </w:tc>
        <w:tc>
          <w:tcPr>
            <w:tcW w:w="4531" w:type="dxa"/>
          </w:tcPr>
          <w:p w14:paraId="0F4B651A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Bezpieczeństwo narodowe </w:t>
            </w:r>
          </w:p>
        </w:tc>
      </w:tr>
      <w:tr w:rsidR="00162892" w14:paraId="736B0E09" w14:textId="77777777">
        <w:tc>
          <w:tcPr>
            <w:tcW w:w="4530" w:type="dxa"/>
          </w:tcPr>
          <w:p w14:paraId="6E7949AB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Poziom studiów (I, II, jednolite magisterskie)</w:t>
            </w:r>
          </w:p>
        </w:tc>
        <w:tc>
          <w:tcPr>
            <w:tcW w:w="4531" w:type="dxa"/>
          </w:tcPr>
          <w:p w14:paraId="3E0C2819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I</w:t>
            </w:r>
          </w:p>
        </w:tc>
      </w:tr>
      <w:tr w:rsidR="00162892" w14:paraId="3C680CEE" w14:textId="77777777">
        <w:tc>
          <w:tcPr>
            <w:tcW w:w="4530" w:type="dxa"/>
          </w:tcPr>
          <w:p w14:paraId="6D066FFE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studiów (stacjonarne, niestacjonarne)</w:t>
            </w:r>
          </w:p>
        </w:tc>
        <w:tc>
          <w:tcPr>
            <w:tcW w:w="4531" w:type="dxa"/>
          </w:tcPr>
          <w:p w14:paraId="2B0365E0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stacjonarne </w:t>
            </w:r>
          </w:p>
        </w:tc>
      </w:tr>
      <w:tr w:rsidR="00162892" w14:paraId="0EC5D763" w14:textId="77777777">
        <w:tc>
          <w:tcPr>
            <w:tcW w:w="4530" w:type="dxa"/>
          </w:tcPr>
          <w:p w14:paraId="7EC4D608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Dyscyplina</w:t>
            </w:r>
          </w:p>
        </w:tc>
        <w:tc>
          <w:tcPr>
            <w:tcW w:w="4531" w:type="dxa"/>
          </w:tcPr>
          <w:p w14:paraId="6053ED5C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nauki o polityce i administracji</w:t>
            </w:r>
          </w:p>
        </w:tc>
      </w:tr>
      <w:tr w:rsidR="00162892" w14:paraId="1440AA50" w14:textId="77777777">
        <w:tc>
          <w:tcPr>
            <w:tcW w:w="4530" w:type="dxa"/>
          </w:tcPr>
          <w:p w14:paraId="56E4B93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Język wykładowy</w:t>
            </w:r>
          </w:p>
        </w:tc>
        <w:tc>
          <w:tcPr>
            <w:tcW w:w="4531" w:type="dxa"/>
          </w:tcPr>
          <w:p w14:paraId="1FA190E7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Polski</w:t>
            </w:r>
          </w:p>
        </w:tc>
      </w:tr>
    </w:tbl>
    <w:p w14:paraId="0FD281FA" w14:textId="77777777" w:rsidR="00162892" w:rsidRDefault="00162892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1"/>
        <w:gridCol w:w="4521"/>
      </w:tblGrid>
      <w:tr w:rsidR="00162892" w14:paraId="15EBD211" w14:textId="77777777">
        <w:tc>
          <w:tcPr>
            <w:tcW w:w="4540" w:type="dxa"/>
          </w:tcPr>
          <w:p w14:paraId="19D10F2B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Koordynator przedmiotu/osoba odpowiedzialna</w:t>
            </w:r>
          </w:p>
        </w:tc>
        <w:tc>
          <w:tcPr>
            <w:tcW w:w="4521" w:type="dxa"/>
          </w:tcPr>
          <w:p w14:paraId="043F92B5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>dr Grzegorz Tutak</w:t>
            </w:r>
          </w:p>
        </w:tc>
      </w:tr>
    </w:tbl>
    <w:p w14:paraId="12E6A561" w14:textId="77777777" w:rsidR="00162892" w:rsidRDefault="00162892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7"/>
        <w:gridCol w:w="2256"/>
        <w:gridCol w:w="2261"/>
        <w:gridCol w:w="2258"/>
      </w:tblGrid>
      <w:tr w:rsidR="00162892" w14:paraId="442EBBFE" w14:textId="77777777">
        <w:tc>
          <w:tcPr>
            <w:tcW w:w="2286" w:type="dxa"/>
          </w:tcPr>
          <w:p w14:paraId="35632D7D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Forma zajęć </w:t>
            </w:r>
            <w:r>
              <w:rPr>
                <w:rFonts w:eastAsia="Calibri" w:cstheme="minorHAnsi"/>
                <w:i/>
              </w:rPr>
              <w:t>(katalog zamknięty ze słownika)</w:t>
            </w:r>
          </w:p>
        </w:tc>
        <w:tc>
          <w:tcPr>
            <w:tcW w:w="2256" w:type="dxa"/>
          </w:tcPr>
          <w:p w14:paraId="38D4F78B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  <w:tc>
          <w:tcPr>
            <w:tcW w:w="2261" w:type="dxa"/>
          </w:tcPr>
          <w:p w14:paraId="5D294EE2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semestr</w:t>
            </w:r>
          </w:p>
        </w:tc>
        <w:tc>
          <w:tcPr>
            <w:tcW w:w="2258" w:type="dxa"/>
          </w:tcPr>
          <w:p w14:paraId="14C42792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Punkty ECTS</w:t>
            </w:r>
          </w:p>
        </w:tc>
      </w:tr>
      <w:tr w:rsidR="00162892" w14:paraId="7D01BFB7" w14:textId="77777777">
        <w:tc>
          <w:tcPr>
            <w:tcW w:w="2286" w:type="dxa"/>
          </w:tcPr>
          <w:p w14:paraId="4FEEE2B4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wykład</w:t>
            </w:r>
          </w:p>
        </w:tc>
        <w:tc>
          <w:tcPr>
            <w:tcW w:w="2256" w:type="dxa"/>
          </w:tcPr>
          <w:p w14:paraId="1A7BEEA8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1F7F5FA7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 w:val="restart"/>
          </w:tcPr>
          <w:p w14:paraId="74853B1E" w14:textId="77777777" w:rsidR="00162892" w:rsidRDefault="00162892">
            <w:pPr>
              <w:widowControl w:val="0"/>
              <w:spacing w:after="0"/>
              <w:rPr>
                <w:rFonts w:eastAsia="Calibri" w:cstheme="minorHAnsi"/>
              </w:rPr>
            </w:pPr>
          </w:p>
          <w:p w14:paraId="3639E99B" w14:textId="77777777" w:rsidR="00162892" w:rsidRDefault="00162892">
            <w:pPr>
              <w:widowControl w:val="0"/>
              <w:spacing w:after="0"/>
              <w:rPr>
                <w:rFonts w:eastAsia="Calibri" w:cstheme="minorHAnsi"/>
              </w:rPr>
            </w:pPr>
          </w:p>
          <w:p w14:paraId="66C3B4F3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</w:tr>
      <w:tr w:rsidR="00162892" w14:paraId="4ADF4482" w14:textId="77777777">
        <w:tc>
          <w:tcPr>
            <w:tcW w:w="2286" w:type="dxa"/>
          </w:tcPr>
          <w:p w14:paraId="4724CFD5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konwersatorium</w:t>
            </w:r>
          </w:p>
        </w:tc>
        <w:tc>
          <w:tcPr>
            <w:tcW w:w="2256" w:type="dxa"/>
          </w:tcPr>
          <w:p w14:paraId="6A45FE0F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2261" w:type="dxa"/>
          </w:tcPr>
          <w:p w14:paraId="1A3083EE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 </w:t>
            </w:r>
          </w:p>
        </w:tc>
        <w:tc>
          <w:tcPr>
            <w:tcW w:w="2258" w:type="dxa"/>
            <w:vMerge/>
          </w:tcPr>
          <w:p w14:paraId="52420C50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4D412406" w14:textId="77777777">
        <w:tc>
          <w:tcPr>
            <w:tcW w:w="2286" w:type="dxa"/>
          </w:tcPr>
          <w:p w14:paraId="72541B3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ćwiczenia</w:t>
            </w:r>
          </w:p>
        </w:tc>
        <w:tc>
          <w:tcPr>
            <w:tcW w:w="2256" w:type="dxa"/>
          </w:tcPr>
          <w:p w14:paraId="1FA4438E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BC051C2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1C0D8201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5697AAD6" w14:textId="77777777">
        <w:tc>
          <w:tcPr>
            <w:tcW w:w="2286" w:type="dxa"/>
          </w:tcPr>
          <w:p w14:paraId="570FD4D8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laboratorium</w:t>
            </w:r>
          </w:p>
        </w:tc>
        <w:tc>
          <w:tcPr>
            <w:tcW w:w="2256" w:type="dxa"/>
          </w:tcPr>
          <w:p w14:paraId="15653412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668B4298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0786B9EF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5E277C37" w14:textId="77777777">
        <w:tc>
          <w:tcPr>
            <w:tcW w:w="2286" w:type="dxa"/>
          </w:tcPr>
          <w:p w14:paraId="1381C99C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warsztaty</w:t>
            </w:r>
          </w:p>
        </w:tc>
        <w:tc>
          <w:tcPr>
            <w:tcW w:w="2256" w:type="dxa"/>
          </w:tcPr>
          <w:p w14:paraId="75200E6E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69D68AF8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69E336B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63D90863" w14:textId="77777777">
        <w:tc>
          <w:tcPr>
            <w:tcW w:w="2286" w:type="dxa"/>
          </w:tcPr>
          <w:p w14:paraId="2BD53CD9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seminarium</w:t>
            </w:r>
          </w:p>
        </w:tc>
        <w:tc>
          <w:tcPr>
            <w:tcW w:w="2256" w:type="dxa"/>
          </w:tcPr>
          <w:p w14:paraId="2E8C15C4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4F2BDE3D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0F9A26D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14C04901" w14:textId="77777777">
        <w:tc>
          <w:tcPr>
            <w:tcW w:w="2286" w:type="dxa"/>
          </w:tcPr>
          <w:p w14:paraId="1823A12C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proseminarium</w:t>
            </w:r>
          </w:p>
        </w:tc>
        <w:tc>
          <w:tcPr>
            <w:tcW w:w="2256" w:type="dxa"/>
          </w:tcPr>
          <w:p w14:paraId="29EADB58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31ED87F3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00854BF9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1490B2C7" w14:textId="77777777">
        <w:tc>
          <w:tcPr>
            <w:tcW w:w="2286" w:type="dxa"/>
          </w:tcPr>
          <w:p w14:paraId="2FBD720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lektorat</w:t>
            </w:r>
          </w:p>
        </w:tc>
        <w:tc>
          <w:tcPr>
            <w:tcW w:w="2256" w:type="dxa"/>
          </w:tcPr>
          <w:p w14:paraId="11CC1A2D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5E14DED7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1B5BFEC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54AF6DE0" w14:textId="77777777">
        <w:tc>
          <w:tcPr>
            <w:tcW w:w="2286" w:type="dxa"/>
          </w:tcPr>
          <w:p w14:paraId="0E27414E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praktyki</w:t>
            </w:r>
          </w:p>
        </w:tc>
        <w:tc>
          <w:tcPr>
            <w:tcW w:w="2256" w:type="dxa"/>
          </w:tcPr>
          <w:p w14:paraId="13010BFB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A3549F7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596361E5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60BD871D" w14:textId="77777777">
        <w:tc>
          <w:tcPr>
            <w:tcW w:w="2286" w:type="dxa"/>
          </w:tcPr>
          <w:p w14:paraId="6917027D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zajęcia terenowe</w:t>
            </w:r>
          </w:p>
        </w:tc>
        <w:tc>
          <w:tcPr>
            <w:tcW w:w="2256" w:type="dxa"/>
          </w:tcPr>
          <w:p w14:paraId="32C766A1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26B8F393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0651403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06B9AC9A" w14:textId="77777777">
        <w:tc>
          <w:tcPr>
            <w:tcW w:w="2286" w:type="dxa"/>
          </w:tcPr>
          <w:p w14:paraId="61F53D13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pracownia dyplomowa</w:t>
            </w:r>
          </w:p>
        </w:tc>
        <w:tc>
          <w:tcPr>
            <w:tcW w:w="2256" w:type="dxa"/>
          </w:tcPr>
          <w:p w14:paraId="1834DE11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3F37F5B0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60D92DAA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1AFF1ABA" w14:textId="77777777">
        <w:tc>
          <w:tcPr>
            <w:tcW w:w="2286" w:type="dxa"/>
          </w:tcPr>
          <w:p w14:paraId="1C1F3B4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translatorium</w:t>
            </w:r>
            <w:proofErr w:type="spellEnd"/>
          </w:p>
        </w:tc>
        <w:tc>
          <w:tcPr>
            <w:tcW w:w="2256" w:type="dxa"/>
          </w:tcPr>
          <w:p w14:paraId="75310600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74C02296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09FBC69D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162892" w14:paraId="7FDE937E" w14:textId="77777777">
        <w:tc>
          <w:tcPr>
            <w:tcW w:w="2286" w:type="dxa"/>
          </w:tcPr>
          <w:p w14:paraId="47B1130F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wizyta studyjna</w:t>
            </w:r>
          </w:p>
        </w:tc>
        <w:tc>
          <w:tcPr>
            <w:tcW w:w="2256" w:type="dxa"/>
          </w:tcPr>
          <w:p w14:paraId="6F34F6D8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61" w:type="dxa"/>
          </w:tcPr>
          <w:p w14:paraId="5DEEB8D9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  <w:vMerge/>
          </w:tcPr>
          <w:p w14:paraId="2A364AC1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</w:tbl>
    <w:p w14:paraId="18CD509F" w14:textId="77777777" w:rsidR="00162892" w:rsidRDefault="00162892">
      <w:pPr>
        <w:spacing w:after="0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12"/>
        <w:gridCol w:w="6850"/>
      </w:tblGrid>
      <w:tr w:rsidR="00162892" w14:paraId="4FEF570E" w14:textId="77777777">
        <w:tc>
          <w:tcPr>
            <w:tcW w:w="2212" w:type="dxa"/>
          </w:tcPr>
          <w:p w14:paraId="179AA361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Wymagania wstępne</w:t>
            </w:r>
          </w:p>
        </w:tc>
        <w:tc>
          <w:tcPr>
            <w:tcW w:w="6849" w:type="dxa"/>
          </w:tcPr>
          <w:p w14:paraId="227A7BE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Brak</w:t>
            </w:r>
          </w:p>
        </w:tc>
      </w:tr>
    </w:tbl>
    <w:p w14:paraId="2BEB98A4" w14:textId="77777777" w:rsidR="00162892" w:rsidRDefault="00162892">
      <w:pPr>
        <w:spacing w:after="0"/>
        <w:rPr>
          <w:rFonts w:cstheme="minorHAnsi"/>
        </w:rPr>
      </w:pPr>
    </w:p>
    <w:p w14:paraId="084B9C48" w14:textId="77777777" w:rsidR="00162892" w:rsidRDefault="00162892">
      <w:pPr>
        <w:spacing w:after="0"/>
        <w:rPr>
          <w:rFonts w:cstheme="minorHAnsi"/>
        </w:rPr>
      </w:pPr>
    </w:p>
    <w:p w14:paraId="57B71B52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162892" w14:paraId="61B5D5F3" w14:textId="77777777">
        <w:tc>
          <w:tcPr>
            <w:tcW w:w="9062" w:type="dxa"/>
            <w:vAlign w:val="center"/>
          </w:tcPr>
          <w:p w14:paraId="269FF63A" w14:textId="77777777" w:rsidR="00162892" w:rsidRDefault="00000000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Calibri"/>
              </w:rPr>
              <w:t>C1- przedstawienie współczesnych systemów politycznych w ujęciu teoretycznych, zapoznanie z typologią</w:t>
            </w:r>
          </w:p>
        </w:tc>
      </w:tr>
      <w:tr w:rsidR="00162892" w14:paraId="31DCCA7B" w14:textId="77777777">
        <w:tc>
          <w:tcPr>
            <w:tcW w:w="9062" w:type="dxa"/>
          </w:tcPr>
          <w:p w14:paraId="17DDC50A" w14:textId="77777777" w:rsidR="00162892" w:rsidRDefault="00000000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eastAsia="Calibri"/>
              </w:rPr>
              <w:t>C2- zapoznanie z istotą i specyfiką współczesnych systemów politycznych na wybranych przykładach</w:t>
            </w:r>
          </w:p>
        </w:tc>
      </w:tr>
      <w:tr w:rsidR="00162892" w14:paraId="73385B90" w14:textId="77777777">
        <w:tc>
          <w:tcPr>
            <w:tcW w:w="9062" w:type="dxa"/>
          </w:tcPr>
          <w:p w14:paraId="7E508CD9" w14:textId="77777777" w:rsidR="00162892" w:rsidRDefault="00162892">
            <w:pPr>
              <w:widowControl w:val="0"/>
              <w:spacing w:after="0"/>
              <w:rPr>
                <w:rFonts w:cstheme="minorHAnsi"/>
              </w:rPr>
            </w:pPr>
          </w:p>
        </w:tc>
      </w:tr>
    </w:tbl>
    <w:p w14:paraId="541D9188" w14:textId="77777777" w:rsidR="00162892" w:rsidRDefault="00162892">
      <w:pPr>
        <w:spacing w:after="0"/>
        <w:rPr>
          <w:rFonts w:cstheme="minorHAnsi"/>
        </w:rPr>
      </w:pPr>
    </w:p>
    <w:p w14:paraId="0D64EFBE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1"/>
        <w:gridCol w:w="5834"/>
        <w:gridCol w:w="2137"/>
      </w:tblGrid>
      <w:tr w:rsidR="00162892" w14:paraId="4F5E43FA" w14:textId="77777777">
        <w:tc>
          <w:tcPr>
            <w:tcW w:w="1091" w:type="dxa"/>
            <w:vAlign w:val="center"/>
          </w:tcPr>
          <w:p w14:paraId="744DFDA0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Symbol</w:t>
            </w:r>
          </w:p>
        </w:tc>
        <w:tc>
          <w:tcPr>
            <w:tcW w:w="5834" w:type="dxa"/>
            <w:vAlign w:val="center"/>
          </w:tcPr>
          <w:p w14:paraId="6F07C667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14:paraId="1853512F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Odniesienie do efektu kierunkowego</w:t>
            </w:r>
          </w:p>
        </w:tc>
      </w:tr>
      <w:tr w:rsidR="00162892" w14:paraId="59C9AFF0" w14:textId="77777777">
        <w:tc>
          <w:tcPr>
            <w:tcW w:w="9062" w:type="dxa"/>
            <w:gridSpan w:val="3"/>
          </w:tcPr>
          <w:p w14:paraId="6E62A7BB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WIEDZA</w:t>
            </w:r>
          </w:p>
        </w:tc>
      </w:tr>
      <w:tr w:rsidR="00162892" w14:paraId="2B61DB93" w14:textId="77777777">
        <w:tc>
          <w:tcPr>
            <w:tcW w:w="1091" w:type="dxa"/>
          </w:tcPr>
          <w:p w14:paraId="296F5F88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W_01</w:t>
            </w:r>
          </w:p>
        </w:tc>
        <w:tc>
          <w:tcPr>
            <w:tcW w:w="5834" w:type="dxa"/>
            <w:vAlign w:val="center"/>
          </w:tcPr>
          <w:p w14:paraId="30B0B9FA" w14:textId="77777777" w:rsidR="00162892" w:rsidRDefault="00000000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eastAsia="Calibri"/>
              </w:rPr>
              <w:t xml:space="preserve">Absolwent zna i rozumie wiedzę donoszącą się do nauk </w:t>
            </w:r>
            <w:r>
              <w:rPr>
                <w:rFonts w:eastAsia="Calibri"/>
              </w:rPr>
              <w:lastRenderedPageBreak/>
              <w:t>społecznych, w tym bezpieczeństwa narodowego za pomocą odpowiednich metod, technik badawczych, również w kontekście systemów politycznych</w:t>
            </w:r>
          </w:p>
        </w:tc>
        <w:tc>
          <w:tcPr>
            <w:tcW w:w="2137" w:type="dxa"/>
          </w:tcPr>
          <w:p w14:paraId="06DB6FEF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/>
              </w:rPr>
              <w:lastRenderedPageBreak/>
              <w:t>KW03</w:t>
            </w:r>
          </w:p>
        </w:tc>
      </w:tr>
      <w:tr w:rsidR="00162892" w14:paraId="2AC50398" w14:textId="77777777">
        <w:tc>
          <w:tcPr>
            <w:tcW w:w="1091" w:type="dxa"/>
          </w:tcPr>
          <w:p w14:paraId="64314F45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W_02</w:t>
            </w:r>
          </w:p>
        </w:tc>
        <w:tc>
          <w:tcPr>
            <w:tcW w:w="5834" w:type="dxa"/>
            <w:vAlign w:val="center"/>
          </w:tcPr>
          <w:p w14:paraId="52BB0519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zna i rozumie wiedzę o systemach i instytucjach politycznych i społecznych oraz o ich wzajemnych relacjach</w:t>
            </w:r>
          </w:p>
        </w:tc>
        <w:tc>
          <w:tcPr>
            <w:tcW w:w="2137" w:type="dxa"/>
          </w:tcPr>
          <w:p w14:paraId="6BBF73A9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t>KW04</w:t>
            </w:r>
          </w:p>
        </w:tc>
      </w:tr>
      <w:tr w:rsidR="00162892" w14:paraId="5DB04E53" w14:textId="77777777">
        <w:tc>
          <w:tcPr>
            <w:tcW w:w="1091" w:type="dxa"/>
          </w:tcPr>
          <w:p w14:paraId="6327B8F5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W_03</w:t>
            </w:r>
          </w:p>
        </w:tc>
        <w:tc>
          <w:tcPr>
            <w:tcW w:w="5834" w:type="dxa"/>
            <w:vAlign w:val="center"/>
          </w:tcPr>
          <w:p w14:paraId="05EF6793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posiada wiedzę na temat bezpieczeństwa globalnego, systemów bezpieczeństwa państw, a także bezpieczeństwa instytucji bezpieczeństwa w kontekście funkcjonowania systemów politycznych</w:t>
            </w:r>
          </w:p>
        </w:tc>
        <w:tc>
          <w:tcPr>
            <w:tcW w:w="2137" w:type="dxa"/>
          </w:tcPr>
          <w:p w14:paraId="4C651A57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KW05</w:t>
            </w:r>
          </w:p>
        </w:tc>
      </w:tr>
      <w:tr w:rsidR="00162892" w14:paraId="224981C5" w14:textId="77777777">
        <w:tc>
          <w:tcPr>
            <w:tcW w:w="9062" w:type="dxa"/>
            <w:gridSpan w:val="3"/>
          </w:tcPr>
          <w:p w14:paraId="4FB9B45F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162892" w14:paraId="26FEB1B5" w14:textId="77777777">
        <w:tc>
          <w:tcPr>
            <w:tcW w:w="1091" w:type="dxa"/>
          </w:tcPr>
          <w:p w14:paraId="79043390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U_01</w:t>
            </w:r>
          </w:p>
        </w:tc>
        <w:tc>
          <w:tcPr>
            <w:tcW w:w="5834" w:type="dxa"/>
          </w:tcPr>
          <w:p w14:paraId="313B02B7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/>
              </w:rPr>
              <w:t>Absolwent potrafi wykorzystywać zdobytą wiedzę teoretyczną do analizowania, diagnozowania, wyjaśniania oraz prognozowania kwestii szczegółowych odnoszących się do współczesnych systemów politycznych</w:t>
            </w:r>
          </w:p>
        </w:tc>
        <w:tc>
          <w:tcPr>
            <w:tcW w:w="2137" w:type="dxa"/>
          </w:tcPr>
          <w:p w14:paraId="3FE3F36F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KU_01</w:t>
            </w:r>
          </w:p>
        </w:tc>
      </w:tr>
      <w:tr w:rsidR="00162892" w14:paraId="7A0295D5" w14:textId="77777777">
        <w:tc>
          <w:tcPr>
            <w:tcW w:w="1091" w:type="dxa"/>
          </w:tcPr>
          <w:p w14:paraId="13F43211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t>U_02</w:t>
            </w:r>
          </w:p>
        </w:tc>
        <w:tc>
          <w:tcPr>
            <w:tcW w:w="5834" w:type="dxa"/>
          </w:tcPr>
          <w:p w14:paraId="1A316A54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Samodzielnie zdobywa i doskonali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7" w:type="dxa"/>
          </w:tcPr>
          <w:p w14:paraId="74C8DC2C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KU_09</w:t>
            </w:r>
          </w:p>
          <w:p w14:paraId="58B38502" w14:textId="77777777" w:rsidR="00162892" w:rsidRDefault="00162892">
            <w:pPr>
              <w:widowControl w:val="0"/>
              <w:spacing w:after="0"/>
              <w:rPr>
                <w:rFonts w:eastAsia="Calibri" w:cstheme="minorHAnsi"/>
              </w:rPr>
            </w:pPr>
          </w:p>
        </w:tc>
      </w:tr>
      <w:tr w:rsidR="00162892" w14:paraId="5F73F7EE" w14:textId="77777777">
        <w:tc>
          <w:tcPr>
            <w:tcW w:w="1091" w:type="dxa"/>
          </w:tcPr>
          <w:p w14:paraId="503B1319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U_03</w:t>
            </w:r>
          </w:p>
        </w:tc>
        <w:tc>
          <w:tcPr>
            <w:tcW w:w="5834" w:type="dxa"/>
          </w:tcPr>
          <w:p w14:paraId="055896B4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Potrafi przygotować wypowiedzi w języku polskim oraz w języku obcym dotyczące nauk społecznych, w tym dot. współczesnych systemów politycznych wykorzystując wybrane teorie i różnorodne źródła</w:t>
            </w:r>
          </w:p>
        </w:tc>
        <w:tc>
          <w:tcPr>
            <w:tcW w:w="2137" w:type="dxa"/>
          </w:tcPr>
          <w:p w14:paraId="329A2B18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KU_06</w:t>
            </w:r>
          </w:p>
        </w:tc>
      </w:tr>
      <w:tr w:rsidR="00162892" w14:paraId="0B8C728C" w14:textId="77777777">
        <w:tc>
          <w:tcPr>
            <w:tcW w:w="9062" w:type="dxa"/>
            <w:gridSpan w:val="3"/>
          </w:tcPr>
          <w:p w14:paraId="7EFB58D9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162892" w14:paraId="754B8A96" w14:textId="77777777">
        <w:tc>
          <w:tcPr>
            <w:tcW w:w="1091" w:type="dxa"/>
          </w:tcPr>
          <w:p w14:paraId="26132620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5834" w:type="dxa"/>
          </w:tcPr>
          <w:p w14:paraId="47AA551E" w14:textId="77777777" w:rsidR="00162892" w:rsidRDefault="00000000">
            <w:pPr>
              <w:widowControl w:val="0"/>
              <w:spacing w:before="60" w:after="0" w:line="240" w:lineRule="auto"/>
              <w:ind w:left="34"/>
              <w:rPr>
                <w:rFonts w:cstheme="minorHAnsi"/>
              </w:rPr>
            </w:pPr>
            <w:r>
              <w:rPr>
                <w:rFonts w:eastAsia="Calibri"/>
              </w:rPr>
              <w:t>Student jest świadomy konieczności podnoszenia kwalifikacji i doskonalenia wiedzy _</w:t>
            </w:r>
          </w:p>
        </w:tc>
        <w:tc>
          <w:tcPr>
            <w:tcW w:w="2137" w:type="dxa"/>
          </w:tcPr>
          <w:p w14:paraId="6C904247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KK_06</w:t>
            </w:r>
          </w:p>
        </w:tc>
      </w:tr>
      <w:tr w:rsidR="00162892" w14:paraId="30914A13" w14:textId="77777777">
        <w:tc>
          <w:tcPr>
            <w:tcW w:w="1091" w:type="dxa"/>
          </w:tcPr>
          <w:p w14:paraId="6E1092CD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5834" w:type="dxa"/>
          </w:tcPr>
          <w:p w14:paraId="0CDCBB7C" w14:textId="77777777" w:rsidR="00162892" w:rsidRDefault="00000000">
            <w:pPr>
              <w:widowControl w:val="0"/>
              <w:spacing w:before="60"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Absolwent jest gotów do dokonywania oceny i samooceny wiedzy w zakresie funkcjonowania i ewolucji współczesnych systemów politycznych</w:t>
            </w:r>
          </w:p>
        </w:tc>
        <w:tc>
          <w:tcPr>
            <w:tcW w:w="2137" w:type="dxa"/>
          </w:tcPr>
          <w:p w14:paraId="0B114503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KK_03</w:t>
            </w:r>
          </w:p>
        </w:tc>
      </w:tr>
    </w:tbl>
    <w:p w14:paraId="50D38767" w14:textId="77777777" w:rsidR="00162892" w:rsidRDefault="00162892">
      <w:pPr>
        <w:pStyle w:val="Akapitzlist"/>
        <w:spacing w:after="0"/>
        <w:ind w:left="1080"/>
        <w:rPr>
          <w:rFonts w:cstheme="minorHAnsi"/>
          <w:b/>
        </w:rPr>
      </w:pPr>
    </w:p>
    <w:p w14:paraId="5DFE65B7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Opis przedmiotu/ treści programowe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162892" w14:paraId="50923092" w14:textId="77777777">
        <w:tc>
          <w:tcPr>
            <w:tcW w:w="9062" w:type="dxa"/>
          </w:tcPr>
          <w:p w14:paraId="0390FB85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1. Współczesne systemy polityczne -kwestie terminologiczne - Co to jest system polityczny, klasyfikacja systemów politycznych, demokracja, autorytaryzm, totalitaryzm, Wybory i referenda, partie i systemy partyjne, parlamenty, rządy i głowy państw </w:t>
            </w:r>
          </w:p>
          <w:p w14:paraId="6C0DCF37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2. System polityczny Zjednoczonego Królestwa Wielkiej Brytanii i Irlandii Północnej- ewolucja ustroju i systemu politycznego, system dwupartyjny, wybory do Izby Gmin, status polityczno-ustrojowy dwuizbowego parlamentu (Izba Gmin, Izba Lordów), monarcha, rząd i gabinet </w:t>
            </w:r>
          </w:p>
          <w:p w14:paraId="68D37022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 System prezydencki Stanów Zjednoczonych Ameryki - charakterystyka konstytucji i zasady ustrojowe, partie i system partyjny, wybory prezydenckie i parlamentarne, pozycja polityczno-ustrojowa Kongresu, prezydent i administracja federalna, Sąd Najwyższy</w:t>
            </w:r>
          </w:p>
          <w:p w14:paraId="1281ABA2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4. System polityczny Republiki Francuskiej- Konstytucja i zasady ustrojowe, system partyjny, system rządów, prezydent Republiki, parlament, Inne instytucje ustrojowe </w:t>
            </w:r>
          </w:p>
          <w:p w14:paraId="13A2332E" w14:textId="77777777" w:rsidR="00162892" w:rsidRDefault="00000000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eastAsia="Calibri"/>
              </w:rPr>
              <w:t>5. System polityczny Republiki Federalnej Niemiec- system partyjny, system wyborczy, Bundestag i Bundesrat, głowa państwa, kanclerz i rząd federalny</w:t>
            </w:r>
          </w:p>
        </w:tc>
      </w:tr>
    </w:tbl>
    <w:p w14:paraId="135E281C" w14:textId="77777777" w:rsidR="00162892" w:rsidRDefault="00162892">
      <w:pPr>
        <w:spacing w:after="0"/>
        <w:rPr>
          <w:rFonts w:cstheme="minorHAnsi"/>
          <w:b/>
        </w:rPr>
      </w:pPr>
    </w:p>
    <w:p w14:paraId="1E357033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92"/>
        <w:gridCol w:w="2657"/>
        <w:gridCol w:w="2773"/>
        <w:gridCol w:w="2540"/>
      </w:tblGrid>
      <w:tr w:rsidR="00162892" w14:paraId="6A17953A" w14:textId="77777777">
        <w:tc>
          <w:tcPr>
            <w:tcW w:w="1091" w:type="dxa"/>
            <w:vAlign w:val="center"/>
          </w:tcPr>
          <w:p w14:paraId="031E0695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Symbol efektu</w:t>
            </w:r>
          </w:p>
        </w:tc>
        <w:tc>
          <w:tcPr>
            <w:tcW w:w="2657" w:type="dxa"/>
            <w:vAlign w:val="center"/>
          </w:tcPr>
          <w:p w14:paraId="31EF427E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dydaktyczne</w:t>
            </w:r>
          </w:p>
          <w:p w14:paraId="42D6B6BD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773" w:type="dxa"/>
            <w:vAlign w:val="center"/>
          </w:tcPr>
          <w:p w14:paraId="422D4EC5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Metody weryfikacji</w:t>
            </w:r>
          </w:p>
          <w:p w14:paraId="5F33BACC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5E921F24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Sposoby dokumentacji</w:t>
            </w:r>
          </w:p>
          <w:p w14:paraId="26C18BA9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i/>
              </w:rPr>
              <w:t>(lista wyboru)</w:t>
            </w:r>
          </w:p>
        </w:tc>
      </w:tr>
      <w:tr w:rsidR="00162892" w14:paraId="0AE6178E" w14:textId="77777777">
        <w:tc>
          <w:tcPr>
            <w:tcW w:w="9061" w:type="dxa"/>
            <w:gridSpan w:val="4"/>
            <w:vAlign w:val="center"/>
          </w:tcPr>
          <w:p w14:paraId="25C4D32C" w14:textId="77777777" w:rsidR="00162892" w:rsidRDefault="00000000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WIEDZA</w:t>
            </w:r>
          </w:p>
        </w:tc>
      </w:tr>
      <w:tr w:rsidR="00162892" w14:paraId="123B7317" w14:textId="77777777">
        <w:tc>
          <w:tcPr>
            <w:tcW w:w="1091" w:type="dxa"/>
          </w:tcPr>
          <w:p w14:paraId="38224A8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/>
              </w:rPr>
              <w:t xml:space="preserve">W_01, </w:t>
            </w:r>
          </w:p>
        </w:tc>
        <w:tc>
          <w:tcPr>
            <w:tcW w:w="2657" w:type="dxa"/>
          </w:tcPr>
          <w:p w14:paraId="1691C967" w14:textId="77777777" w:rsidR="00162892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71E83C45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/>
              </w:rPr>
              <w:t xml:space="preserve">zaliczenie </w:t>
            </w:r>
          </w:p>
        </w:tc>
        <w:tc>
          <w:tcPr>
            <w:tcW w:w="2540" w:type="dxa"/>
          </w:tcPr>
          <w:p w14:paraId="755D2AAF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162892" w14:paraId="4DE03675" w14:textId="77777777">
        <w:tc>
          <w:tcPr>
            <w:tcW w:w="1091" w:type="dxa"/>
          </w:tcPr>
          <w:p w14:paraId="0DBAE20C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W_02</w:t>
            </w:r>
          </w:p>
        </w:tc>
        <w:tc>
          <w:tcPr>
            <w:tcW w:w="2657" w:type="dxa"/>
          </w:tcPr>
          <w:p w14:paraId="557E8BAC" w14:textId="77777777" w:rsidR="00162892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72C130DB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Zaliczenie</w:t>
            </w:r>
          </w:p>
        </w:tc>
        <w:tc>
          <w:tcPr>
            <w:tcW w:w="2540" w:type="dxa"/>
          </w:tcPr>
          <w:p w14:paraId="787C268F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protokół</w:t>
            </w:r>
          </w:p>
        </w:tc>
      </w:tr>
      <w:tr w:rsidR="00162892" w14:paraId="73EA2375" w14:textId="77777777">
        <w:tc>
          <w:tcPr>
            <w:tcW w:w="1091" w:type="dxa"/>
          </w:tcPr>
          <w:p w14:paraId="2D95FFBF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W_03</w:t>
            </w:r>
          </w:p>
        </w:tc>
        <w:tc>
          <w:tcPr>
            <w:tcW w:w="2657" w:type="dxa"/>
          </w:tcPr>
          <w:p w14:paraId="6E8102AC" w14:textId="77777777" w:rsidR="00162892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66507AD7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Zaliczenie</w:t>
            </w:r>
          </w:p>
        </w:tc>
        <w:tc>
          <w:tcPr>
            <w:tcW w:w="2540" w:type="dxa"/>
          </w:tcPr>
          <w:p w14:paraId="38857BC6" w14:textId="77777777" w:rsidR="00162892" w:rsidRDefault="00162892">
            <w:pPr>
              <w:widowControl w:val="0"/>
              <w:spacing w:after="0"/>
              <w:rPr>
                <w:rFonts w:ascii="Calibri" w:eastAsia="Calibri" w:hAnsi="Calibri"/>
              </w:rPr>
            </w:pPr>
          </w:p>
        </w:tc>
      </w:tr>
      <w:tr w:rsidR="00162892" w14:paraId="781EDFE1" w14:textId="77777777">
        <w:tc>
          <w:tcPr>
            <w:tcW w:w="9061" w:type="dxa"/>
            <w:gridSpan w:val="4"/>
            <w:vAlign w:val="center"/>
          </w:tcPr>
          <w:p w14:paraId="785F391C" w14:textId="77777777" w:rsidR="0016289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UMIEJĘTNOŚCI</w:t>
            </w:r>
          </w:p>
        </w:tc>
      </w:tr>
      <w:tr w:rsidR="00162892" w14:paraId="291DADCF" w14:textId="77777777">
        <w:tc>
          <w:tcPr>
            <w:tcW w:w="1091" w:type="dxa"/>
          </w:tcPr>
          <w:p w14:paraId="537FAC8E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U_01</w:t>
            </w:r>
          </w:p>
        </w:tc>
        <w:tc>
          <w:tcPr>
            <w:tcW w:w="2657" w:type="dxa"/>
          </w:tcPr>
          <w:p w14:paraId="640B9A20" w14:textId="77777777" w:rsidR="00162892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2C24B5F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zaliczenie</w:t>
            </w:r>
          </w:p>
        </w:tc>
        <w:tc>
          <w:tcPr>
            <w:tcW w:w="2540" w:type="dxa"/>
          </w:tcPr>
          <w:p w14:paraId="17656D45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162892" w14:paraId="40A712A7" w14:textId="77777777">
        <w:tc>
          <w:tcPr>
            <w:tcW w:w="1091" w:type="dxa"/>
          </w:tcPr>
          <w:p w14:paraId="72A1AB73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U_02</w:t>
            </w:r>
          </w:p>
        </w:tc>
        <w:tc>
          <w:tcPr>
            <w:tcW w:w="2657" w:type="dxa"/>
          </w:tcPr>
          <w:p w14:paraId="3F3B3F08" w14:textId="77777777" w:rsidR="00162892" w:rsidRDefault="0000000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t>Dyskusja, praca samodzielna i w grupach, praca z tekstem</w:t>
            </w:r>
          </w:p>
        </w:tc>
        <w:tc>
          <w:tcPr>
            <w:tcW w:w="2773" w:type="dxa"/>
          </w:tcPr>
          <w:p w14:paraId="5EEDF13E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zaliczenie </w:t>
            </w:r>
          </w:p>
        </w:tc>
        <w:tc>
          <w:tcPr>
            <w:tcW w:w="2540" w:type="dxa"/>
          </w:tcPr>
          <w:p w14:paraId="694CC178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162892" w14:paraId="642A4B89" w14:textId="77777777">
        <w:tc>
          <w:tcPr>
            <w:tcW w:w="1091" w:type="dxa"/>
          </w:tcPr>
          <w:p w14:paraId="64836662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U_03</w:t>
            </w:r>
          </w:p>
        </w:tc>
        <w:tc>
          <w:tcPr>
            <w:tcW w:w="2657" w:type="dxa"/>
          </w:tcPr>
          <w:p w14:paraId="1FFBB603" w14:textId="77777777" w:rsidR="00162892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168266F6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zaliczneie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0" w:type="dxa"/>
          </w:tcPr>
          <w:p w14:paraId="23B4A4FD" w14:textId="77777777" w:rsidR="00162892" w:rsidRDefault="00000000">
            <w:pPr>
              <w:widowControl w:val="0"/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Protokół  </w:t>
            </w:r>
          </w:p>
        </w:tc>
      </w:tr>
      <w:tr w:rsidR="00162892" w14:paraId="3F46C672" w14:textId="77777777">
        <w:tc>
          <w:tcPr>
            <w:tcW w:w="9061" w:type="dxa"/>
            <w:gridSpan w:val="4"/>
            <w:vAlign w:val="center"/>
          </w:tcPr>
          <w:p w14:paraId="45A0A780" w14:textId="77777777" w:rsidR="00162892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KOMPETENCJE SPOŁECZNE</w:t>
            </w:r>
          </w:p>
        </w:tc>
      </w:tr>
      <w:tr w:rsidR="00162892" w14:paraId="778285D6" w14:textId="77777777">
        <w:tc>
          <w:tcPr>
            <w:tcW w:w="1091" w:type="dxa"/>
          </w:tcPr>
          <w:p w14:paraId="1937E14D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K_01</w:t>
            </w:r>
          </w:p>
        </w:tc>
        <w:tc>
          <w:tcPr>
            <w:tcW w:w="2657" w:type="dxa"/>
          </w:tcPr>
          <w:p w14:paraId="0FCB114E" w14:textId="77777777" w:rsidR="00162892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/>
              </w:rPr>
              <w:t>Dyskusja, praca samodzielna i w grupach, praca z tekstem</w:t>
            </w:r>
          </w:p>
        </w:tc>
        <w:tc>
          <w:tcPr>
            <w:tcW w:w="2773" w:type="dxa"/>
          </w:tcPr>
          <w:p w14:paraId="7C639800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zaliczenie</w:t>
            </w:r>
          </w:p>
        </w:tc>
        <w:tc>
          <w:tcPr>
            <w:tcW w:w="2540" w:type="dxa"/>
          </w:tcPr>
          <w:p w14:paraId="13CB40D2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Protokół</w:t>
            </w:r>
          </w:p>
        </w:tc>
      </w:tr>
    </w:tbl>
    <w:p w14:paraId="655562DE" w14:textId="77777777" w:rsidR="00162892" w:rsidRDefault="00162892">
      <w:pPr>
        <w:spacing w:after="0"/>
        <w:rPr>
          <w:rFonts w:cstheme="minorHAnsi"/>
        </w:rPr>
      </w:pPr>
    </w:p>
    <w:p w14:paraId="17BECFDE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Kryteria oceny, wagi…</w:t>
      </w:r>
    </w:p>
    <w:p w14:paraId="0E393CBC" w14:textId="77777777" w:rsidR="00162892" w:rsidRDefault="00000000">
      <w:pPr>
        <w:spacing w:after="0"/>
      </w:pPr>
      <w:r>
        <w:t>Warunkiem zaliczenia konwersatorium jest:</w:t>
      </w:r>
    </w:p>
    <w:p w14:paraId="44DBBDE8" w14:textId="77777777" w:rsidR="00162892" w:rsidRDefault="00000000">
      <w:pPr>
        <w:spacing w:after="0"/>
      </w:pPr>
      <w:r>
        <w:t xml:space="preserve"> - obecność na zajęciach; </w:t>
      </w:r>
    </w:p>
    <w:p w14:paraId="3D113D4E" w14:textId="77777777" w:rsidR="00162892" w:rsidRDefault="00000000">
      <w:pPr>
        <w:spacing w:after="0"/>
      </w:pPr>
      <w:r>
        <w:t>- aktywność w trakcie zajęć</w:t>
      </w:r>
    </w:p>
    <w:p w14:paraId="5969B2E0" w14:textId="77777777" w:rsidR="00162892" w:rsidRDefault="00000000">
      <w:pPr>
        <w:spacing w:after="0"/>
      </w:pPr>
      <w:r>
        <w:t xml:space="preserve"> - przygotowanie do zajęć na podstawie zadanych materiałów </w:t>
      </w:r>
    </w:p>
    <w:p w14:paraId="47001789" w14:textId="77777777" w:rsidR="00162892" w:rsidRDefault="00000000">
      <w:pPr>
        <w:spacing w:after="0"/>
      </w:pPr>
      <w:r>
        <w:t>- zaliczenie kolokwium końcowego z zajęć</w:t>
      </w:r>
    </w:p>
    <w:p w14:paraId="6993CCA4" w14:textId="77777777" w:rsidR="00162892" w:rsidRDefault="00000000">
      <w:pPr>
        <w:spacing w:after="0"/>
      </w:pPr>
      <w:r>
        <w:rPr>
          <w:b/>
          <w:bCs/>
        </w:rPr>
        <w:t>VI</w:t>
      </w:r>
      <w:r>
        <w:t xml:space="preserve">. </w:t>
      </w:r>
      <w:r>
        <w:rPr>
          <w:rFonts w:cstheme="minorHAnsi"/>
          <w:b/>
        </w:rPr>
        <w:t>Obciążenie pracą studenta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40"/>
        <w:gridCol w:w="4522"/>
      </w:tblGrid>
      <w:tr w:rsidR="00162892" w14:paraId="57C8D60A" w14:textId="77777777">
        <w:tc>
          <w:tcPr>
            <w:tcW w:w="4539" w:type="dxa"/>
          </w:tcPr>
          <w:p w14:paraId="661EA2AA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Forma aktywności studenta</w:t>
            </w:r>
          </w:p>
        </w:tc>
        <w:tc>
          <w:tcPr>
            <w:tcW w:w="4522" w:type="dxa"/>
          </w:tcPr>
          <w:p w14:paraId="405353F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</w:t>
            </w:r>
          </w:p>
        </w:tc>
      </w:tr>
      <w:tr w:rsidR="00162892" w14:paraId="34E3D489" w14:textId="77777777">
        <w:tc>
          <w:tcPr>
            <w:tcW w:w="4539" w:type="dxa"/>
          </w:tcPr>
          <w:p w14:paraId="4EC81706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Liczba godzin kontaktowych z nauczycielem </w:t>
            </w:r>
          </w:p>
        </w:tc>
        <w:tc>
          <w:tcPr>
            <w:tcW w:w="4522" w:type="dxa"/>
          </w:tcPr>
          <w:p w14:paraId="6D280F67" w14:textId="77777777" w:rsidR="00162892" w:rsidRDefault="00000000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15</w:t>
            </w:r>
          </w:p>
        </w:tc>
      </w:tr>
      <w:tr w:rsidR="00162892" w14:paraId="26F5647A" w14:textId="77777777">
        <w:tc>
          <w:tcPr>
            <w:tcW w:w="4539" w:type="dxa"/>
          </w:tcPr>
          <w:p w14:paraId="235D57D3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Liczba godzin indywidualnej pracy studenta</w:t>
            </w:r>
          </w:p>
        </w:tc>
        <w:tc>
          <w:tcPr>
            <w:tcW w:w="4522" w:type="dxa"/>
          </w:tcPr>
          <w:p w14:paraId="4EFEFB24" w14:textId="77777777" w:rsidR="00162892" w:rsidRDefault="00000000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45</w:t>
            </w:r>
          </w:p>
        </w:tc>
      </w:tr>
    </w:tbl>
    <w:p w14:paraId="2F1C7257" w14:textId="77777777" w:rsidR="00162892" w:rsidRDefault="00162892">
      <w:pPr>
        <w:spacing w:after="0"/>
        <w:rPr>
          <w:rFonts w:cstheme="minorHAnsi"/>
          <w:b/>
        </w:rPr>
      </w:pPr>
    </w:p>
    <w:p w14:paraId="715B3B29" w14:textId="77777777" w:rsidR="00162892" w:rsidRDefault="00000000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162892" w14:paraId="25A29836" w14:textId="77777777">
        <w:tc>
          <w:tcPr>
            <w:tcW w:w="9062" w:type="dxa"/>
          </w:tcPr>
          <w:p w14:paraId="53F97FA4" w14:textId="77777777" w:rsidR="00162892" w:rsidRDefault="00000000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</w:rPr>
              <w:t>Literatura podstawowa</w:t>
            </w:r>
          </w:p>
        </w:tc>
      </w:tr>
      <w:tr w:rsidR="00162892" w14:paraId="765F3AC6" w14:textId="77777777">
        <w:tc>
          <w:tcPr>
            <w:tcW w:w="9062" w:type="dxa"/>
          </w:tcPr>
          <w:p w14:paraId="69B61D17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A. Antoszewski, R. Herbut, </w:t>
            </w:r>
            <w:r>
              <w:rPr>
                <w:rFonts w:eastAsia="Calibri"/>
                <w:i/>
                <w:iCs/>
              </w:rPr>
              <w:t>Systemy polityczne współczesnej Europy</w:t>
            </w:r>
            <w:r>
              <w:rPr>
                <w:rFonts w:eastAsia="Calibri"/>
              </w:rPr>
              <w:t xml:space="preserve">, Warszawa 2006; M. Żmigrodzki, B. </w:t>
            </w:r>
            <w:proofErr w:type="spellStart"/>
            <w:r>
              <w:rPr>
                <w:rFonts w:eastAsia="Calibri"/>
              </w:rPr>
              <w:t>Dziemidok</w:t>
            </w:r>
            <w:proofErr w:type="spellEnd"/>
            <w:r>
              <w:rPr>
                <w:rFonts w:eastAsia="Calibri"/>
              </w:rPr>
              <w:t xml:space="preserve">-Olszewska (red.), </w:t>
            </w:r>
            <w:r>
              <w:rPr>
                <w:rFonts w:eastAsia="Calibri"/>
                <w:i/>
                <w:iCs/>
              </w:rPr>
              <w:t>Współczesne systemy polityczne</w:t>
            </w:r>
            <w:r>
              <w:rPr>
                <w:rFonts w:eastAsia="Calibri"/>
              </w:rPr>
              <w:t xml:space="preserve">, Warszawa 2021; </w:t>
            </w:r>
            <w:r>
              <w:rPr>
                <w:rFonts w:eastAsia="Calibri"/>
                <w:i/>
                <w:iCs/>
              </w:rPr>
              <w:t>Ustroje państw współczesnych</w:t>
            </w:r>
            <w:r>
              <w:rPr>
                <w:rFonts w:eastAsia="Calibri"/>
              </w:rPr>
              <w:t>, cz. 1, Wiesław Skrzydło (red.), Lublin 2010;</w:t>
            </w:r>
          </w:p>
          <w:p w14:paraId="0A86F485" w14:textId="77777777" w:rsidR="00162892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t xml:space="preserve"> </w:t>
            </w:r>
            <w:r>
              <w:rPr>
                <w:i/>
                <w:iCs/>
              </w:rPr>
              <w:t>Ustroje państw współczesnych</w:t>
            </w:r>
            <w:r>
              <w:t xml:space="preserve">, cz. 2, Ewa </w:t>
            </w:r>
            <w:proofErr w:type="spellStart"/>
            <w:r>
              <w:t>Gdulewicz</w:t>
            </w:r>
            <w:proofErr w:type="spellEnd"/>
            <w:r>
              <w:t xml:space="preserve"> (red.), Lublin 2007.</w:t>
            </w:r>
          </w:p>
        </w:tc>
      </w:tr>
    </w:tbl>
    <w:p w14:paraId="3E5EC16E" w14:textId="77777777" w:rsidR="00162892" w:rsidRDefault="00162892">
      <w:pPr>
        <w:spacing w:after="0"/>
      </w:pPr>
    </w:p>
    <w:sectPr w:rsidR="001628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B796" w14:textId="77777777" w:rsidR="001A7DC1" w:rsidRDefault="001A7DC1">
      <w:pPr>
        <w:spacing w:after="0" w:line="240" w:lineRule="auto"/>
      </w:pPr>
      <w:r>
        <w:separator/>
      </w:r>
    </w:p>
  </w:endnote>
  <w:endnote w:type="continuationSeparator" w:id="0">
    <w:p w14:paraId="1637BEA3" w14:textId="77777777" w:rsidR="001A7DC1" w:rsidRDefault="001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2B14" w14:textId="77777777" w:rsidR="00162892" w:rsidRDefault="00162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D982" w14:textId="77777777" w:rsidR="001A7DC1" w:rsidRDefault="001A7DC1">
      <w:pPr>
        <w:spacing w:after="0" w:line="240" w:lineRule="auto"/>
      </w:pPr>
      <w:r>
        <w:separator/>
      </w:r>
    </w:p>
  </w:footnote>
  <w:footnote w:type="continuationSeparator" w:id="0">
    <w:p w14:paraId="33B7DBDB" w14:textId="77777777" w:rsidR="001A7DC1" w:rsidRDefault="001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A586" w14:textId="77777777" w:rsidR="00162892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7C530761" w14:textId="77777777" w:rsidR="00162892" w:rsidRDefault="00162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3E9F"/>
    <w:multiLevelType w:val="multilevel"/>
    <w:tmpl w:val="317A9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66C93"/>
    <w:multiLevelType w:val="multilevel"/>
    <w:tmpl w:val="16DC4E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7181138">
    <w:abstractNumId w:val="1"/>
  </w:num>
  <w:num w:numId="2" w16cid:durableId="74600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2"/>
    <w:rsid w:val="00162892"/>
    <w:rsid w:val="001A7DC1"/>
    <w:rsid w:val="006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8AE"/>
  <w15:docId w15:val="{24D77203-F3C6-4459-A858-47B7D03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CE5"/>
  </w:style>
  <w:style w:type="character" w:customStyle="1" w:styleId="StopkaZnak">
    <w:name w:val="Stopka Znak"/>
    <w:basedOn w:val="Domylnaczcionkaakapitu"/>
    <w:link w:val="Stopka"/>
    <w:uiPriority w:val="99"/>
    <w:qFormat/>
    <w:rsid w:val="00F66CE5"/>
  </w:style>
  <w:style w:type="character" w:customStyle="1" w:styleId="czeinternetowe">
    <w:name w:val="Łącze internetowe"/>
    <w:basedOn w:val="Domylnaczcionkaakapitu"/>
    <w:uiPriority w:val="99"/>
    <w:unhideWhenUsed/>
    <w:rsid w:val="003E2BD8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E2BD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66C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6CE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6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Kuczyńska-Zonik</dc:creator>
  <dc:description/>
  <cp:lastModifiedBy>Anonim</cp:lastModifiedBy>
  <cp:revision>2</cp:revision>
  <dcterms:created xsi:type="dcterms:W3CDTF">2023-12-10T10:37:00Z</dcterms:created>
  <dcterms:modified xsi:type="dcterms:W3CDTF">2023-12-10T10:37:00Z</dcterms:modified>
  <dc:language>pl-PL</dc:language>
</cp:coreProperties>
</file>