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003" w14:textId="77777777" w:rsidR="00757261" w:rsidRPr="007715E4" w:rsidRDefault="00757261" w:rsidP="00053B52">
      <w:pPr>
        <w:spacing w:after="0"/>
        <w:rPr>
          <w:rFonts w:cstheme="minorHAnsi"/>
          <w:sz w:val="24"/>
          <w:szCs w:val="24"/>
        </w:rPr>
      </w:pPr>
      <w:r w:rsidRPr="007715E4">
        <w:rPr>
          <w:rFonts w:cstheme="minorHAnsi"/>
          <w:sz w:val="24"/>
          <w:szCs w:val="24"/>
        </w:rPr>
        <w:t xml:space="preserve">KARTA PRZEDMIOTU </w:t>
      </w:r>
    </w:p>
    <w:p w14:paraId="23307459" w14:textId="77777777" w:rsidR="003C473D" w:rsidRPr="007715E4" w:rsidRDefault="003C473D" w:rsidP="00053B52">
      <w:pPr>
        <w:spacing w:after="0"/>
        <w:rPr>
          <w:rFonts w:cstheme="minorHAnsi"/>
          <w:sz w:val="24"/>
          <w:szCs w:val="24"/>
        </w:rPr>
      </w:pPr>
    </w:p>
    <w:p w14:paraId="14EC4B55" w14:textId="77777777" w:rsidR="004F73CF" w:rsidRPr="007715E4" w:rsidRDefault="004F73CF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:rsidRPr="007715E4" w14:paraId="4BA44888" w14:textId="77777777" w:rsidTr="0047354E">
        <w:tc>
          <w:tcPr>
            <w:tcW w:w="4606" w:type="dxa"/>
          </w:tcPr>
          <w:p w14:paraId="4812BCEB" w14:textId="77777777" w:rsidR="002D1A52" w:rsidRPr="007715E4" w:rsidRDefault="002D1A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14:paraId="11E65053" w14:textId="77777777" w:rsidR="002D1A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Klęski żywiołowe</w:t>
            </w:r>
          </w:p>
        </w:tc>
      </w:tr>
      <w:tr w:rsidR="002D1A52" w:rsidRPr="007715E4" w14:paraId="4A966E51" w14:textId="77777777" w:rsidTr="00AE43B8">
        <w:tc>
          <w:tcPr>
            <w:tcW w:w="4606" w:type="dxa"/>
          </w:tcPr>
          <w:p w14:paraId="787F7513" w14:textId="77777777" w:rsidR="002D1A52" w:rsidRPr="007715E4" w:rsidRDefault="00C961A5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</w:tcPr>
          <w:p w14:paraId="4CBB5AC7" w14:textId="77777777" w:rsidR="002D1A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Natural </w:t>
            </w:r>
            <w:proofErr w:type="spellStart"/>
            <w:r w:rsidRPr="007715E4">
              <w:rPr>
                <w:rFonts w:cstheme="minorHAnsi"/>
                <w:sz w:val="24"/>
                <w:szCs w:val="24"/>
              </w:rPr>
              <w:t>disasters</w:t>
            </w:r>
            <w:proofErr w:type="spellEnd"/>
          </w:p>
        </w:tc>
      </w:tr>
      <w:tr w:rsidR="002D1A52" w:rsidRPr="007715E4" w14:paraId="3B114E10" w14:textId="77777777" w:rsidTr="00387F68">
        <w:tc>
          <w:tcPr>
            <w:tcW w:w="4606" w:type="dxa"/>
          </w:tcPr>
          <w:p w14:paraId="0812F418" w14:textId="77777777" w:rsidR="002D1A52" w:rsidRPr="007715E4" w:rsidRDefault="002D1A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</w:tcPr>
          <w:p w14:paraId="5A2AE7F3" w14:textId="77777777" w:rsidR="002D1A52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Bezpieczeństwo narodowe</w:t>
            </w:r>
          </w:p>
        </w:tc>
      </w:tr>
      <w:tr w:rsidR="001C0192" w:rsidRPr="007715E4" w14:paraId="7A29FAED" w14:textId="77777777" w:rsidTr="004B6051">
        <w:tc>
          <w:tcPr>
            <w:tcW w:w="4606" w:type="dxa"/>
          </w:tcPr>
          <w:p w14:paraId="21EC8E29" w14:textId="77777777" w:rsidR="001C0192" w:rsidRPr="007715E4" w:rsidRDefault="001C019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</w:tcPr>
          <w:p w14:paraId="0B168647" w14:textId="77777777" w:rsidR="001C0192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1C0192" w:rsidRPr="007715E4" w14:paraId="59D901F7" w14:textId="77777777" w:rsidTr="004B6051">
        <w:tc>
          <w:tcPr>
            <w:tcW w:w="4606" w:type="dxa"/>
          </w:tcPr>
          <w:p w14:paraId="378C4B96" w14:textId="77777777" w:rsidR="001C0192" w:rsidRPr="007715E4" w:rsidRDefault="001C019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</w:tcPr>
          <w:p w14:paraId="1C3C8C24" w14:textId="77777777" w:rsidR="001C0192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2D1A52" w:rsidRPr="007715E4" w14:paraId="1DDF06AC" w14:textId="77777777" w:rsidTr="004B6051">
        <w:tc>
          <w:tcPr>
            <w:tcW w:w="4606" w:type="dxa"/>
          </w:tcPr>
          <w:p w14:paraId="752D461B" w14:textId="77777777" w:rsidR="002D1A52" w:rsidRPr="007715E4" w:rsidRDefault="0075726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Dyscyplina</w:t>
            </w:r>
          </w:p>
        </w:tc>
        <w:tc>
          <w:tcPr>
            <w:tcW w:w="4606" w:type="dxa"/>
          </w:tcPr>
          <w:p w14:paraId="64E770CB" w14:textId="77777777" w:rsidR="002D1A52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Nauki o polityce</w:t>
            </w:r>
            <w:r w:rsidR="000A42B1" w:rsidRPr="007715E4">
              <w:rPr>
                <w:rFonts w:cstheme="minorHAnsi"/>
                <w:sz w:val="24"/>
                <w:szCs w:val="24"/>
              </w:rPr>
              <w:t xml:space="preserve"> i administracji</w:t>
            </w:r>
          </w:p>
        </w:tc>
      </w:tr>
      <w:tr w:rsidR="00C961A5" w:rsidRPr="007715E4" w14:paraId="7DFEA5C2" w14:textId="77777777" w:rsidTr="002D1A52">
        <w:tc>
          <w:tcPr>
            <w:tcW w:w="4606" w:type="dxa"/>
          </w:tcPr>
          <w:p w14:paraId="100FAFAE" w14:textId="77777777" w:rsidR="00C961A5" w:rsidRPr="007715E4" w:rsidRDefault="00C961A5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</w:tcPr>
          <w:p w14:paraId="44D36CB8" w14:textId="77777777" w:rsidR="00C961A5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Polski</w:t>
            </w:r>
          </w:p>
        </w:tc>
      </w:tr>
    </w:tbl>
    <w:p w14:paraId="2D29F84B" w14:textId="77777777" w:rsidR="003501E6" w:rsidRPr="007715E4" w:rsidRDefault="003501E6" w:rsidP="00053B52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:rsidRPr="007715E4" w14:paraId="34400912" w14:textId="77777777" w:rsidTr="00C961A5">
        <w:tc>
          <w:tcPr>
            <w:tcW w:w="4606" w:type="dxa"/>
          </w:tcPr>
          <w:p w14:paraId="3E270F9E" w14:textId="77777777" w:rsidR="00C961A5" w:rsidRPr="007715E4" w:rsidRDefault="00BC4DCB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</w:tcPr>
          <w:p w14:paraId="7B8EE6FA" w14:textId="77777777" w:rsidR="003C473D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Dr Krzysztof Jurek</w:t>
            </w:r>
          </w:p>
        </w:tc>
      </w:tr>
    </w:tbl>
    <w:p w14:paraId="17A8C1F2" w14:textId="77777777" w:rsidR="00C961A5" w:rsidRPr="007715E4" w:rsidRDefault="00C961A5" w:rsidP="00053B52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2256"/>
        <w:gridCol w:w="2261"/>
        <w:gridCol w:w="2257"/>
      </w:tblGrid>
      <w:tr w:rsidR="00C37A43" w:rsidRPr="007715E4" w14:paraId="6D12F0D1" w14:textId="77777777" w:rsidTr="00B04272">
        <w:tc>
          <w:tcPr>
            <w:tcW w:w="2303" w:type="dxa"/>
          </w:tcPr>
          <w:p w14:paraId="4025228D" w14:textId="77777777" w:rsidR="00C37A43" w:rsidRPr="007715E4" w:rsidRDefault="00C37A43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Forma zajęć</w:t>
            </w:r>
            <w:r w:rsidR="00FC6CE1" w:rsidRPr="007715E4">
              <w:rPr>
                <w:rFonts w:cstheme="minorHAnsi"/>
                <w:sz w:val="24"/>
                <w:szCs w:val="24"/>
              </w:rPr>
              <w:t>(katalog zamknięt</w:t>
            </w:r>
            <w:r w:rsidR="00757261" w:rsidRPr="007715E4">
              <w:rPr>
                <w:rFonts w:cstheme="minorHAnsi"/>
                <w:sz w:val="24"/>
                <w:szCs w:val="24"/>
              </w:rPr>
              <w:t>y</w:t>
            </w:r>
            <w:r w:rsidR="00FC6CE1" w:rsidRPr="007715E4">
              <w:rPr>
                <w:rFonts w:cstheme="minorHAnsi"/>
                <w:sz w:val="24"/>
                <w:szCs w:val="24"/>
              </w:rPr>
              <w:t xml:space="preserve"> ze słownika)</w:t>
            </w:r>
          </w:p>
        </w:tc>
        <w:tc>
          <w:tcPr>
            <w:tcW w:w="2303" w:type="dxa"/>
          </w:tcPr>
          <w:p w14:paraId="6BAB598E" w14:textId="77777777" w:rsidR="00C37A43" w:rsidRPr="007715E4" w:rsidRDefault="00C37A43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Liczba godzin</w:t>
            </w:r>
          </w:p>
        </w:tc>
        <w:tc>
          <w:tcPr>
            <w:tcW w:w="2303" w:type="dxa"/>
          </w:tcPr>
          <w:p w14:paraId="279790BA" w14:textId="77777777" w:rsidR="00C37A43" w:rsidRPr="007715E4" w:rsidRDefault="00C37A43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semestr</w:t>
            </w:r>
          </w:p>
        </w:tc>
        <w:tc>
          <w:tcPr>
            <w:tcW w:w="2303" w:type="dxa"/>
          </w:tcPr>
          <w:p w14:paraId="7C97F806" w14:textId="77777777" w:rsidR="00C37A43" w:rsidRPr="007715E4" w:rsidRDefault="00C37A43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Punkty ECTS</w:t>
            </w:r>
          </w:p>
        </w:tc>
      </w:tr>
      <w:tr w:rsidR="003C473D" w:rsidRPr="007715E4" w14:paraId="739E1E9A" w14:textId="77777777" w:rsidTr="00F50A01">
        <w:tc>
          <w:tcPr>
            <w:tcW w:w="2303" w:type="dxa"/>
          </w:tcPr>
          <w:p w14:paraId="0AAD7ED6" w14:textId="77777777" w:rsidR="003C473D" w:rsidRPr="007715E4" w:rsidRDefault="003C473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303" w:type="dxa"/>
          </w:tcPr>
          <w:p w14:paraId="3CE7836D" w14:textId="77777777" w:rsidR="003C473D" w:rsidRPr="007715E4" w:rsidRDefault="003C473D" w:rsidP="0005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A9C278" w14:textId="77777777" w:rsidR="003C473D" w:rsidRPr="007715E4" w:rsidRDefault="003C473D" w:rsidP="0005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43962F37" w14:textId="77777777" w:rsidR="003C473D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D0561" w:rsidRPr="007715E4" w14:paraId="652787DF" w14:textId="77777777" w:rsidTr="00C37A43">
        <w:tc>
          <w:tcPr>
            <w:tcW w:w="2303" w:type="dxa"/>
          </w:tcPr>
          <w:p w14:paraId="1409010B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</w:tcPr>
          <w:p w14:paraId="3879C9A7" w14:textId="38E5CBFD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14:paraId="3339F086" w14:textId="62CF866B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3" w:type="dxa"/>
            <w:vMerge/>
          </w:tcPr>
          <w:p w14:paraId="50CD0AE3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18836AC5" w14:textId="77777777" w:rsidTr="00C37A43">
        <w:tc>
          <w:tcPr>
            <w:tcW w:w="2303" w:type="dxa"/>
          </w:tcPr>
          <w:p w14:paraId="389454F2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2303" w:type="dxa"/>
          </w:tcPr>
          <w:p w14:paraId="2D8BA713" w14:textId="2316A7C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95519A" w14:textId="5EB3642B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386868A6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40331273" w14:textId="77777777" w:rsidTr="00C37A43">
        <w:tc>
          <w:tcPr>
            <w:tcW w:w="2303" w:type="dxa"/>
          </w:tcPr>
          <w:p w14:paraId="04A3BF78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laboratorium</w:t>
            </w:r>
          </w:p>
        </w:tc>
        <w:tc>
          <w:tcPr>
            <w:tcW w:w="2303" w:type="dxa"/>
          </w:tcPr>
          <w:p w14:paraId="18F4FF0A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E8EF10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4827F6C7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34F2C965" w14:textId="77777777" w:rsidTr="00C37A43">
        <w:tc>
          <w:tcPr>
            <w:tcW w:w="2303" w:type="dxa"/>
          </w:tcPr>
          <w:p w14:paraId="02579DAC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warsztaty</w:t>
            </w:r>
          </w:p>
        </w:tc>
        <w:tc>
          <w:tcPr>
            <w:tcW w:w="2303" w:type="dxa"/>
          </w:tcPr>
          <w:p w14:paraId="7648856E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33C4C6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7810BB6A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0F86BFE3" w14:textId="77777777" w:rsidTr="00C37A43">
        <w:tc>
          <w:tcPr>
            <w:tcW w:w="2303" w:type="dxa"/>
          </w:tcPr>
          <w:p w14:paraId="6124F324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303" w:type="dxa"/>
          </w:tcPr>
          <w:p w14:paraId="6190A8E8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ACBDA7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4EF45C53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301778E1" w14:textId="77777777" w:rsidTr="00C37A43">
        <w:tc>
          <w:tcPr>
            <w:tcW w:w="2303" w:type="dxa"/>
          </w:tcPr>
          <w:p w14:paraId="3F7C11E0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proseminarium</w:t>
            </w:r>
          </w:p>
        </w:tc>
        <w:tc>
          <w:tcPr>
            <w:tcW w:w="2303" w:type="dxa"/>
          </w:tcPr>
          <w:p w14:paraId="15C690E0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B09453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7A3721C5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3FF51491" w14:textId="77777777" w:rsidTr="00C37A43">
        <w:tc>
          <w:tcPr>
            <w:tcW w:w="2303" w:type="dxa"/>
          </w:tcPr>
          <w:p w14:paraId="0F852263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2303" w:type="dxa"/>
          </w:tcPr>
          <w:p w14:paraId="0184F0DB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18C092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24A09807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11E0D0FE" w14:textId="77777777" w:rsidTr="00C37A43">
        <w:tc>
          <w:tcPr>
            <w:tcW w:w="2303" w:type="dxa"/>
          </w:tcPr>
          <w:p w14:paraId="3822D837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praktyki</w:t>
            </w:r>
          </w:p>
        </w:tc>
        <w:tc>
          <w:tcPr>
            <w:tcW w:w="2303" w:type="dxa"/>
          </w:tcPr>
          <w:p w14:paraId="2BCD9225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6C58F5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3F9D555E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3B33A51E" w14:textId="77777777" w:rsidTr="00C37A43">
        <w:tc>
          <w:tcPr>
            <w:tcW w:w="2303" w:type="dxa"/>
          </w:tcPr>
          <w:p w14:paraId="78BE4B94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</w:tcPr>
          <w:p w14:paraId="37666C85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5DF89D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03179820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490504EE" w14:textId="77777777" w:rsidTr="00C37A43">
        <w:tc>
          <w:tcPr>
            <w:tcW w:w="2303" w:type="dxa"/>
          </w:tcPr>
          <w:p w14:paraId="47525128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</w:tcPr>
          <w:p w14:paraId="3C005388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166BD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2C1F54CD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1127BAC7" w14:textId="77777777" w:rsidTr="00C37A43">
        <w:tc>
          <w:tcPr>
            <w:tcW w:w="2303" w:type="dxa"/>
          </w:tcPr>
          <w:p w14:paraId="609AEABC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715E4">
              <w:rPr>
                <w:rFonts w:cstheme="minorHAnsi"/>
                <w:sz w:val="24"/>
                <w:szCs w:val="24"/>
              </w:rPr>
              <w:t>translatorium</w:t>
            </w:r>
            <w:proofErr w:type="spellEnd"/>
          </w:p>
        </w:tc>
        <w:tc>
          <w:tcPr>
            <w:tcW w:w="2303" w:type="dxa"/>
          </w:tcPr>
          <w:p w14:paraId="322C2B0E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7C7C1E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39B28867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561" w:rsidRPr="007715E4" w14:paraId="0CDEB83B" w14:textId="77777777" w:rsidTr="00C37A43">
        <w:tc>
          <w:tcPr>
            <w:tcW w:w="2303" w:type="dxa"/>
          </w:tcPr>
          <w:p w14:paraId="3C351239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</w:tcPr>
          <w:p w14:paraId="5B08FBCF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B10BA5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5D186B71" w14:textId="77777777" w:rsidR="00CD0561" w:rsidRPr="007715E4" w:rsidRDefault="00CD0561" w:rsidP="00CD05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4E624F" w14:textId="77777777" w:rsidR="00BC4DCB" w:rsidRPr="007715E4" w:rsidRDefault="00BC4DCB" w:rsidP="00053B52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RPr="007715E4" w14:paraId="1FA3B09B" w14:textId="77777777" w:rsidTr="002754C6">
        <w:tc>
          <w:tcPr>
            <w:tcW w:w="2235" w:type="dxa"/>
          </w:tcPr>
          <w:p w14:paraId="751E5759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</w:tcPr>
          <w:p w14:paraId="2809EBB1" w14:textId="575C630E" w:rsidR="004F73CF" w:rsidRPr="007715E4" w:rsidRDefault="00CD056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Podstawowa wiedza z zakresu zarządzania kryzysowego</w:t>
            </w:r>
          </w:p>
        </w:tc>
      </w:tr>
    </w:tbl>
    <w:p w14:paraId="65BAF2D6" w14:textId="77777777" w:rsidR="008215CC" w:rsidRPr="007715E4" w:rsidRDefault="008215CC" w:rsidP="00053B52">
      <w:pPr>
        <w:spacing w:after="0"/>
        <w:rPr>
          <w:rFonts w:cstheme="minorHAnsi"/>
          <w:sz w:val="24"/>
          <w:szCs w:val="24"/>
        </w:rPr>
      </w:pPr>
    </w:p>
    <w:p w14:paraId="5002F55A" w14:textId="77777777" w:rsidR="004F73CF" w:rsidRPr="007715E4" w:rsidRDefault="004F73CF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 xml:space="preserve">Cele </w:t>
      </w:r>
      <w:r w:rsidR="001051F5" w:rsidRPr="007715E4">
        <w:rPr>
          <w:rFonts w:cstheme="minorHAnsi"/>
          <w:b/>
          <w:sz w:val="24"/>
          <w:szCs w:val="24"/>
        </w:rPr>
        <w:t xml:space="preserve">kształcenia dla </w:t>
      </w:r>
      <w:r w:rsidRPr="007715E4">
        <w:rPr>
          <w:rFonts w:cstheme="minorHAnsi"/>
          <w:b/>
          <w:sz w:val="24"/>
          <w:szCs w:val="24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7715E4" w14:paraId="2787A181" w14:textId="77777777" w:rsidTr="004F73CF">
        <w:tc>
          <w:tcPr>
            <w:tcW w:w="9212" w:type="dxa"/>
          </w:tcPr>
          <w:p w14:paraId="1C8B4FF8" w14:textId="77777777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Celem przedmiotu jest poznanie uczestników z kluczowymi pojęciami i zasadami w zakresie działań zapobiegawczych i naprawczych w sytuacji klęsk naturalnych i awarii technicznych. </w:t>
            </w:r>
          </w:p>
        </w:tc>
      </w:tr>
      <w:tr w:rsidR="004F73CF" w:rsidRPr="007715E4" w14:paraId="061854CD" w14:textId="77777777" w:rsidTr="004F73CF">
        <w:tc>
          <w:tcPr>
            <w:tcW w:w="9212" w:type="dxa"/>
          </w:tcPr>
          <w:p w14:paraId="194BA57C" w14:textId="2A6A8A7B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Celem konwersatorium jest ułatwienie rozumienia mechanizmów zarządzania ludźmi i obiektami w poczuciu niebezpieczeństwa, strachu, paniki itp.</w:t>
            </w:r>
          </w:p>
        </w:tc>
      </w:tr>
    </w:tbl>
    <w:p w14:paraId="6E79EC46" w14:textId="77777777" w:rsidR="00053B52" w:rsidRPr="007715E4" w:rsidRDefault="00053B52" w:rsidP="00053B52">
      <w:pPr>
        <w:spacing w:after="0"/>
        <w:rPr>
          <w:rFonts w:cstheme="minorHAnsi"/>
          <w:sz w:val="24"/>
          <w:szCs w:val="24"/>
        </w:rPr>
      </w:pPr>
    </w:p>
    <w:p w14:paraId="566A3549" w14:textId="77777777" w:rsidR="004F73CF" w:rsidRPr="007715E4" w:rsidRDefault="004F73CF" w:rsidP="00053B52">
      <w:p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 xml:space="preserve">Efekty </w:t>
      </w:r>
      <w:r w:rsidR="0027476D" w:rsidRPr="007715E4">
        <w:rPr>
          <w:rFonts w:cstheme="minorHAnsi"/>
          <w:b/>
          <w:sz w:val="24"/>
          <w:szCs w:val="24"/>
        </w:rPr>
        <w:t>kształcenia</w:t>
      </w:r>
      <w:r w:rsidRPr="007715E4">
        <w:rPr>
          <w:rFonts w:cstheme="minorHAnsi"/>
          <w:b/>
          <w:sz w:val="24"/>
          <w:szCs w:val="24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7"/>
        <w:gridCol w:w="2140"/>
      </w:tblGrid>
      <w:tr w:rsidR="004F73CF" w:rsidRPr="007715E4" w14:paraId="22590EC2" w14:textId="77777777" w:rsidTr="00556FCA">
        <w:tc>
          <w:tcPr>
            <w:tcW w:w="1101" w:type="dxa"/>
            <w:vAlign w:val="center"/>
          </w:tcPr>
          <w:p w14:paraId="438B1519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5953" w:type="dxa"/>
            <w:vAlign w:val="center"/>
          </w:tcPr>
          <w:p w14:paraId="49B54948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4AC929E5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Odniesienie do efektu kierunkowego</w:t>
            </w:r>
          </w:p>
        </w:tc>
      </w:tr>
      <w:tr w:rsidR="004F73CF" w:rsidRPr="007715E4" w14:paraId="59E30303" w14:textId="77777777" w:rsidTr="004A7233">
        <w:tc>
          <w:tcPr>
            <w:tcW w:w="9212" w:type="dxa"/>
            <w:gridSpan w:val="3"/>
          </w:tcPr>
          <w:p w14:paraId="4D97F6C7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lastRenderedPageBreak/>
              <w:t>WIEDZA</w:t>
            </w:r>
          </w:p>
        </w:tc>
      </w:tr>
      <w:tr w:rsidR="004F73CF" w:rsidRPr="007715E4" w14:paraId="6B591624" w14:textId="77777777" w:rsidTr="004F73CF">
        <w:tc>
          <w:tcPr>
            <w:tcW w:w="1101" w:type="dxa"/>
          </w:tcPr>
          <w:p w14:paraId="74F7784E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5953" w:type="dxa"/>
          </w:tcPr>
          <w:p w14:paraId="54CF4FF5" w14:textId="7191349C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Student </w:t>
            </w:r>
            <w:r w:rsidR="00CD0561" w:rsidRPr="007715E4">
              <w:rPr>
                <w:rFonts w:cstheme="minorHAnsi"/>
                <w:sz w:val="24"/>
                <w:szCs w:val="24"/>
              </w:rPr>
              <w:t>uporządkowuje</w:t>
            </w:r>
            <w:r w:rsidRPr="007715E4">
              <w:rPr>
                <w:rFonts w:cstheme="minorHAnsi"/>
                <w:sz w:val="24"/>
                <w:szCs w:val="24"/>
              </w:rPr>
              <w:t xml:space="preserve"> wiedzę interdyscyplinarną z obszaru nauk społecznych, w tym szczególnie z zakresu nauk o bezpieczeństwie dotyczącą sytuacji klęsk żywiołowych lub awarii technicznych. </w:t>
            </w:r>
          </w:p>
        </w:tc>
        <w:tc>
          <w:tcPr>
            <w:tcW w:w="2158" w:type="dxa"/>
          </w:tcPr>
          <w:p w14:paraId="303B3B27" w14:textId="77777777" w:rsidR="004F73CF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K_W0</w:t>
            </w:r>
            <w:r w:rsidR="00053B52" w:rsidRPr="007715E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F73CF" w:rsidRPr="007715E4" w14:paraId="1ECC7CB8" w14:textId="77777777" w:rsidTr="004F73CF">
        <w:tc>
          <w:tcPr>
            <w:tcW w:w="1101" w:type="dxa"/>
          </w:tcPr>
          <w:p w14:paraId="53B34E26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5953" w:type="dxa"/>
          </w:tcPr>
          <w:p w14:paraId="20C9F760" w14:textId="77777777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Student rozumie istotę oraz uwarunkowania bezpieczeństwa państwa zarówno w skali lokalnej, ogólnopaństwowej, jak i międzynarodowej w kontekście zaistnienia sytuacji klęsk żywiołowych lub awarii technicznych.</w:t>
            </w:r>
          </w:p>
        </w:tc>
        <w:tc>
          <w:tcPr>
            <w:tcW w:w="2158" w:type="dxa"/>
          </w:tcPr>
          <w:p w14:paraId="7F23E31B" w14:textId="77777777" w:rsidR="004F73CF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K_W0</w:t>
            </w:r>
            <w:r w:rsidR="00053B52" w:rsidRPr="007715E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F73CF" w:rsidRPr="007715E4" w14:paraId="2045C249" w14:textId="77777777" w:rsidTr="002C7271">
        <w:tc>
          <w:tcPr>
            <w:tcW w:w="9212" w:type="dxa"/>
            <w:gridSpan w:val="3"/>
          </w:tcPr>
          <w:p w14:paraId="25D966B4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4F73CF" w:rsidRPr="007715E4" w14:paraId="32647979" w14:textId="77777777" w:rsidTr="007715E4">
        <w:trPr>
          <w:trHeight w:val="1406"/>
        </w:trPr>
        <w:tc>
          <w:tcPr>
            <w:tcW w:w="1101" w:type="dxa"/>
          </w:tcPr>
          <w:p w14:paraId="2F3B3B85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5953" w:type="dxa"/>
          </w:tcPr>
          <w:p w14:paraId="0E671E5C" w14:textId="0DFA9C53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Student </w:t>
            </w:r>
            <w:r w:rsidR="00CD0561" w:rsidRPr="007715E4">
              <w:rPr>
                <w:rFonts w:cstheme="minorHAnsi"/>
                <w:sz w:val="24"/>
                <w:szCs w:val="24"/>
              </w:rPr>
              <w:t>posługuje się</w:t>
            </w:r>
            <w:r w:rsidRPr="007715E4">
              <w:rPr>
                <w:rFonts w:cstheme="minorHAnsi"/>
                <w:sz w:val="24"/>
                <w:szCs w:val="24"/>
              </w:rPr>
              <w:t xml:space="preserve"> wiedz</w:t>
            </w:r>
            <w:r w:rsidR="00CD0561" w:rsidRPr="007715E4">
              <w:rPr>
                <w:rFonts w:cstheme="minorHAnsi"/>
                <w:sz w:val="24"/>
                <w:szCs w:val="24"/>
              </w:rPr>
              <w:t>ą</w:t>
            </w:r>
            <w:r w:rsidRPr="007715E4">
              <w:rPr>
                <w:rFonts w:cstheme="minorHAnsi"/>
                <w:sz w:val="24"/>
                <w:szCs w:val="24"/>
              </w:rPr>
              <w:t xml:space="preserve"> teoretyczną związaną z naukami o bezpieczeństwie do analizowania zachowań ludzi i społeczeństwa, diagnozowania oraz prognozowania sytuacji mających wpływ na bezpieczeństwo narodowe, takich jak klęski żywiołowe lub awarie techniczne. </w:t>
            </w:r>
          </w:p>
        </w:tc>
        <w:tc>
          <w:tcPr>
            <w:tcW w:w="2158" w:type="dxa"/>
          </w:tcPr>
          <w:p w14:paraId="25045603" w14:textId="77777777" w:rsidR="004F73CF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K_U0</w:t>
            </w:r>
            <w:r w:rsidR="00053B52" w:rsidRPr="007715E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53B52" w:rsidRPr="007715E4" w14:paraId="54AB7807" w14:textId="77777777" w:rsidTr="004F73CF">
        <w:tc>
          <w:tcPr>
            <w:tcW w:w="1101" w:type="dxa"/>
          </w:tcPr>
          <w:p w14:paraId="5394DC44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5953" w:type="dxa"/>
          </w:tcPr>
          <w:p w14:paraId="10D2F738" w14:textId="201A990D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Student </w:t>
            </w:r>
            <w:r w:rsidR="00CD0561" w:rsidRPr="007715E4">
              <w:rPr>
                <w:rFonts w:cstheme="minorHAnsi"/>
                <w:sz w:val="24"/>
                <w:szCs w:val="24"/>
              </w:rPr>
              <w:t xml:space="preserve">analizuje </w:t>
            </w:r>
            <w:r w:rsidRPr="007715E4">
              <w:rPr>
                <w:rFonts w:cstheme="minorHAnsi"/>
                <w:sz w:val="24"/>
                <w:szCs w:val="24"/>
              </w:rPr>
              <w:t>problemy związane z zaistnieniem sytuacji klęsk żywiołowych lub awarii technicznych, potrafi prognozować działania zapewniające państwu bezpieczeństwo oraz przewidywać skutki tychże działań. </w:t>
            </w:r>
          </w:p>
        </w:tc>
        <w:tc>
          <w:tcPr>
            <w:tcW w:w="2158" w:type="dxa"/>
          </w:tcPr>
          <w:p w14:paraId="0862E302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K_U04</w:t>
            </w:r>
          </w:p>
        </w:tc>
      </w:tr>
      <w:tr w:rsidR="004F73CF" w:rsidRPr="007715E4" w14:paraId="18491581" w14:textId="77777777" w:rsidTr="00520856">
        <w:tc>
          <w:tcPr>
            <w:tcW w:w="9212" w:type="dxa"/>
            <w:gridSpan w:val="3"/>
          </w:tcPr>
          <w:p w14:paraId="51287624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4F73CF" w:rsidRPr="007715E4" w14:paraId="69542E05" w14:textId="77777777" w:rsidTr="004F73CF">
        <w:tc>
          <w:tcPr>
            <w:tcW w:w="1101" w:type="dxa"/>
          </w:tcPr>
          <w:p w14:paraId="46CAA1D9" w14:textId="77777777" w:rsidR="004F73CF" w:rsidRPr="007715E4" w:rsidRDefault="004F73CF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5953" w:type="dxa"/>
          </w:tcPr>
          <w:p w14:paraId="66AFCD35" w14:textId="4AB93B49" w:rsidR="004F73CF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Student </w:t>
            </w:r>
            <w:r w:rsidR="00CD0561" w:rsidRPr="007715E4">
              <w:rPr>
                <w:rFonts w:cstheme="minorHAnsi"/>
                <w:sz w:val="24"/>
                <w:szCs w:val="24"/>
              </w:rPr>
              <w:t>dba o</w:t>
            </w:r>
            <w:r w:rsidRPr="007715E4">
              <w:rPr>
                <w:rFonts w:cstheme="minorHAnsi"/>
                <w:sz w:val="24"/>
                <w:szCs w:val="24"/>
              </w:rPr>
              <w:t xml:space="preserve"> samodzielne</w:t>
            </w:r>
            <w:r w:rsidR="00CD0561" w:rsidRPr="007715E4">
              <w:rPr>
                <w:rFonts w:cstheme="minorHAnsi"/>
                <w:sz w:val="24"/>
                <w:szCs w:val="24"/>
              </w:rPr>
              <w:t xml:space="preserve"> </w:t>
            </w:r>
            <w:r w:rsidRPr="007715E4">
              <w:rPr>
                <w:rFonts w:cstheme="minorHAnsi"/>
                <w:sz w:val="24"/>
                <w:szCs w:val="24"/>
              </w:rPr>
              <w:t>zdobywani</w:t>
            </w:r>
            <w:r w:rsidR="00CD0561" w:rsidRPr="007715E4">
              <w:rPr>
                <w:rFonts w:cstheme="minorHAnsi"/>
                <w:sz w:val="24"/>
                <w:szCs w:val="24"/>
              </w:rPr>
              <w:t>e</w:t>
            </w:r>
            <w:r w:rsidRPr="007715E4">
              <w:rPr>
                <w:rFonts w:cstheme="minorHAnsi"/>
                <w:sz w:val="24"/>
                <w:szCs w:val="24"/>
              </w:rPr>
              <w:t xml:space="preserve"> i doskonaleni</w:t>
            </w:r>
            <w:r w:rsidR="00CD0561" w:rsidRPr="007715E4">
              <w:rPr>
                <w:rFonts w:cstheme="minorHAnsi"/>
                <w:sz w:val="24"/>
                <w:szCs w:val="24"/>
              </w:rPr>
              <w:t>e</w:t>
            </w:r>
            <w:r w:rsidRPr="007715E4">
              <w:rPr>
                <w:rFonts w:cstheme="minorHAnsi"/>
                <w:sz w:val="24"/>
                <w:szCs w:val="24"/>
              </w:rPr>
              <w:t xml:space="preserve"> wiedzy oraz umiejętności związanych z obszarem bezpieczeństwa narodowego oraz </w:t>
            </w:r>
            <w:r w:rsidR="00CD0561" w:rsidRPr="007715E4">
              <w:rPr>
                <w:rFonts w:cstheme="minorHAnsi"/>
                <w:sz w:val="24"/>
                <w:szCs w:val="24"/>
              </w:rPr>
              <w:t>wyraża chęć</w:t>
            </w:r>
            <w:r w:rsidRPr="007715E4">
              <w:rPr>
                <w:rFonts w:cstheme="minorHAnsi"/>
                <w:sz w:val="24"/>
                <w:szCs w:val="24"/>
              </w:rPr>
              <w:t xml:space="preserve"> stałego dokształcania się i podnoszenia własnych kwalifikacji zawodowych.</w:t>
            </w:r>
          </w:p>
        </w:tc>
        <w:tc>
          <w:tcPr>
            <w:tcW w:w="2158" w:type="dxa"/>
          </w:tcPr>
          <w:p w14:paraId="0160601F" w14:textId="77777777" w:rsidR="004F73CF" w:rsidRPr="007715E4" w:rsidRDefault="00F50A01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K_K04</w:t>
            </w:r>
          </w:p>
        </w:tc>
      </w:tr>
    </w:tbl>
    <w:p w14:paraId="5D766ED3" w14:textId="77777777" w:rsidR="003C473D" w:rsidRPr="007715E4" w:rsidRDefault="003C473D" w:rsidP="00053B52">
      <w:pPr>
        <w:spacing w:after="0"/>
        <w:rPr>
          <w:rFonts w:cstheme="minorHAnsi"/>
          <w:sz w:val="24"/>
          <w:szCs w:val="24"/>
        </w:rPr>
      </w:pPr>
    </w:p>
    <w:p w14:paraId="2386875F" w14:textId="77777777" w:rsidR="00FC6CE1" w:rsidRPr="007715E4" w:rsidRDefault="00FC6CE1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7715E4" w14:paraId="6347A780" w14:textId="77777777" w:rsidTr="00053B52">
        <w:trPr>
          <w:trHeight w:val="1264"/>
        </w:trPr>
        <w:tc>
          <w:tcPr>
            <w:tcW w:w="9212" w:type="dxa"/>
          </w:tcPr>
          <w:p w14:paraId="7B03FE81" w14:textId="77777777" w:rsidR="00FC6CE1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1. Teoretyczne aspekty badań nad klęskami naturalnymi i awariami technicznymi (pojęcia potoczne, definicje naukowe i ujęcia prawne) </w:t>
            </w:r>
            <w:r w:rsidRPr="007715E4">
              <w:rPr>
                <w:rFonts w:cstheme="minorHAnsi"/>
                <w:sz w:val="24"/>
                <w:szCs w:val="24"/>
              </w:rPr>
              <w:br/>
              <w:t>2. Typologie i rodzaje klęsk żywiołowych </w:t>
            </w:r>
            <w:r w:rsidRPr="007715E4">
              <w:rPr>
                <w:rFonts w:cstheme="minorHAnsi"/>
                <w:sz w:val="24"/>
                <w:szCs w:val="24"/>
              </w:rPr>
              <w:br/>
              <w:t>3. Przeciwdziałanie klęskom żywiołowym </w:t>
            </w:r>
            <w:r w:rsidRPr="007715E4">
              <w:rPr>
                <w:rFonts w:cstheme="minorHAnsi"/>
                <w:sz w:val="24"/>
                <w:szCs w:val="24"/>
              </w:rPr>
              <w:br/>
              <w:t>4. Procedury ochrony zdrowia i życia w przypadkach klęsk naturalnych i awarii technicznych </w:t>
            </w:r>
            <w:r w:rsidRPr="007715E4">
              <w:rPr>
                <w:rFonts w:cstheme="minorHAnsi"/>
                <w:sz w:val="24"/>
                <w:szCs w:val="24"/>
              </w:rPr>
              <w:br/>
              <w:t>5. Standardy zarządzania kryzysowego </w:t>
            </w:r>
            <w:r w:rsidRPr="007715E4">
              <w:rPr>
                <w:rFonts w:cstheme="minorHAnsi"/>
                <w:sz w:val="24"/>
                <w:szCs w:val="24"/>
              </w:rPr>
              <w:br/>
              <w:t>6. Analiza i ocena działań w obliczu klęski żywiołowej – studium przypadku</w:t>
            </w:r>
          </w:p>
        </w:tc>
      </w:tr>
    </w:tbl>
    <w:p w14:paraId="4EF1D774" w14:textId="77777777" w:rsidR="00FC6CE1" w:rsidRPr="007715E4" w:rsidRDefault="00FC6CE1" w:rsidP="00053B52">
      <w:pPr>
        <w:spacing w:after="0"/>
        <w:rPr>
          <w:rFonts w:cstheme="minorHAnsi"/>
          <w:sz w:val="24"/>
          <w:szCs w:val="24"/>
        </w:rPr>
      </w:pPr>
    </w:p>
    <w:p w14:paraId="2EE363F2" w14:textId="77777777" w:rsidR="004F73CF" w:rsidRPr="007715E4" w:rsidRDefault="00E43C97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 xml:space="preserve">Metody </w:t>
      </w:r>
      <w:proofErr w:type="spellStart"/>
      <w:r w:rsidRPr="007715E4">
        <w:rPr>
          <w:rFonts w:cstheme="minorHAnsi"/>
          <w:b/>
          <w:sz w:val="24"/>
          <w:szCs w:val="24"/>
        </w:rPr>
        <w:t>realizacji</w:t>
      </w:r>
      <w:r w:rsidR="00450FA6" w:rsidRPr="007715E4">
        <w:rPr>
          <w:rFonts w:cstheme="minorHAnsi"/>
          <w:b/>
          <w:sz w:val="24"/>
          <w:szCs w:val="24"/>
        </w:rPr>
        <w:t>i</w:t>
      </w:r>
      <w:proofErr w:type="spellEnd"/>
      <w:r w:rsidR="00450FA6" w:rsidRPr="007715E4">
        <w:rPr>
          <w:rFonts w:cstheme="minorHAnsi"/>
          <w:b/>
          <w:sz w:val="24"/>
          <w:szCs w:val="24"/>
        </w:rPr>
        <w:t xml:space="preserve"> weryfikacji </w:t>
      </w:r>
      <w:r w:rsidR="008E4017" w:rsidRPr="007715E4">
        <w:rPr>
          <w:rFonts w:cstheme="minorHAnsi"/>
          <w:b/>
          <w:sz w:val="24"/>
          <w:szCs w:val="24"/>
        </w:rPr>
        <w:t xml:space="preserve">efektów </w:t>
      </w:r>
      <w:r w:rsidR="00CA4E15" w:rsidRPr="007715E4">
        <w:rPr>
          <w:rFonts w:cstheme="minorHAnsi"/>
          <w:b/>
          <w:sz w:val="24"/>
          <w:szCs w:val="24"/>
        </w:rPr>
        <w:t>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5"/>
        <w:gridCol w:w="2779"/>
        <w:gridCol w:w="2544"/>
      </w:tblGrid>
      <w:tr w:rsidR="00450FA6" w:rsidRPr="007715E4" w14:paraId="557299B0" w14:textId="77777777" w:rsidTr="00450FA6">
        <w:tc>
          <w:tcPr>
            <w:tcW w:w="1101" w:type="dxa"/>
            <w:vAlign w:val="center"/>
          </w:tcPr>
          <w:p w14:paraId="647DF67B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4F65B608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Metody dydaktyczne</w:t>
            </w:r>
          </w:p>
          <w:p w14:paraId="0C053996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F7ED974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Metody weryfikacji</w:t>
            </w:r>
          </w:p>
          <w:p w14:paraId="00690632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581F517A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Sposoby dokumentacji</w:t>
            </w:r>
          </w:p>
          <w:p w14:paraId="4485A0B2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(lista wyboru)</w:t>
            </w:r>
          </w:p>
        </w:tc>
      </w:tr>
      <w:tr w:rsidR="00450FA6" w:rsidRPr="007715E4" w14:paraId="27FCC9DB" w14:textId="77777777" w:rsidTr="00450FA6">
        <w:tc>
          <w:tcPr>
            <w:tcW w:w="9212" w:type="dxa"/>
            <w:gridSpan w:val="4"/>
            <w:vAlign w:val="center"/>
          </w:tcPr>
          <w:p w14:paraId="287EEAA7" w14:textId="77777777" w:rsidR="00450FA6" w:rsidRPr="007715E4" w:rsidRDefault="00450FA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WIEDZA</w:t>
            </w:r>
          </w:p>
        </w:tc>
      </w:tr>
      <w:tr w:rsidR="00776180" w:rsidRPr="007715E4" w14:paraId="03C12324" w14:textId="77777777" w:rsidTr="00450FA6">
        <w:tc>
          <w:tcPr>
            <w:tcW w:w="1101" w:type="dxa"/>
          </w:tcPr>
          <w:p w14:paraId="27D8B173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2693" w:type="dxa"/>
          </w:tcPr>
          <w:p w14:paraId="3F1C48EB" w14:textId="46B2392F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Dyskusja</w:t>
            </w:r>
            <w:r w:rsidR="00CD0561" w:rsidRPr="007715E4">
              <w:rPr>
                <w:rFonts w:cstheme="minorHAnsi"/>
                <w:sz w:val="24"/>
                <w:szCs w:val="24"/>
              </w:rPr>
              <w:t>, burza mózgów</w:t>
            </w:r>
          </w:p>
        </w:tc>
        <w:tc>
          <w:tcPr>
            <w:tcW w:w="2835" w:type="dxa"/>
          </w:tcPr>
          <w:p w14:paraId="3B26256E" w14:textId="4622868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Obserwacja aktywności </w:t>
            </w:r>
          </w:p>
        </w:tc>
        <w:tc>
          <w:tcPr>
            <w:tcW w:w="2583" w:type="dxa"/>
          </w:tcPr>
          <w:p w14:paraId="4176C06E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Karta  zaliczeniowa</w:t>
            </w:r>
          </w:p>
        </w:tc>
      </w:tr>
      <w:tr w:rsidR="00776180" w:rsidRPr="007715E4" w14:paraId="58903523" w14:textId="77777777" w:rsidTr="00450FA6">
        <w:tc>
          <w:tcPr>
            <w:tcW w:w="1101" w:type="dxa"/>
          </w:tcPr>
          <w:p w14:paraId="236DD420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2693" w:type="dxa"/>
          </w:tcPr>
          <w:p w14:paraId="476FA45E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2835" w:type="dxa"/>
          </w:tcPr>
          <w:p w14:paraId="210194B3" w14:textId="483C2349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Obserwacja aktywności </w:t>
            </w:r>
          </w:p>
        </w:tc>
        <w:tc>
          <w:tcPr>
            <w:tcW w:w="2583" w:type="dxa"/>
          </w:tcPr>
          <w:p w14:paraId="54B255BE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Karta  zaliczeniowa</w:t>
            </w:r>
          </w:p>
        </w:tc>
      </w:tr>
      <w:tr w:rsidR="00D57B6D" w:rsidRPr="007715E4" w14:paraId="2AE77689" w14:textId="77777777" w:rsidTr="00450FA6">
        <w:tc>
          <w:tcPr>
            <w:tcW w:w="9212" w:type="dxa"/>
            <w:gridSpan w:val="4"/>
            <w:vAlign w:val="center"/>
          </w:tcPr>
          <w:p w14:paraId="2F5354C3" w14:textId="77777777" w:rsidR="00D57B6D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D57B6D" w:rsidRPr="007715E4" w14:paraId="6D501D60" w14:textId="77777777" w:rsidTr="00053B52">
        <w:trPr>
          <w:trHeight w:val="157"/>
        </w:trPr>
        <w:tc>
          <w:tcPr>
            <w:tcW w:w="1101" w:type="dxa"/>
          </w:tcPr>
          <w:p w14:paraId="0CBB3A5E" w14:textId="77777777" w:rsidR="00D57B6D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2693" w:type="dxa"/>
          </w:tcPr>
          <w:p w14:paraId="05BADE67" w14:textId="77777777" w:rsidR="00D57B6D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Ćwiczenia praktyczne </w:t>
            </w:r>
          </w:p>
        </w:tc>
        <w:tc>
          <w:tcPr>
            <w:tcW w:w="2835" w:type="dxa"/>
          </w:tcPr>
          <w:p w14:paraId="6CF2B602" w14:textId="77777777" w:rsidR="00D57B6D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Prezentacja</w:t>
            </w:r>
          </w:p>
        </w:tc>
        <w:tc>
          <w:tcPr>
            <w:tcW w:w="2583" w:type="dxa"/>
          </w:tcPr>
          <w:p w14:paraId="363D6B74" w14:textId="58CF4F1B" w:rsidR="00D57B6D" w:rsidRPr="007715E4" w:rsidRDefault="00D57B6D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Karta oceny prezentacji</w:t>
            </w:r>
            <w:r w:rsidR="00893EF9" w:rsidRPr="007715E4">
              <w:rPr>
                <w:rFonts w:cstheme="minorHAnsi"/>
                <w:sz w:val="24"/>
                <w:szCs w:val="24"/>
              </w:rPr>
              <w:t>/ plik z prezentacją</w:t>
            </w:r>
          </w:p>
        </w:tc>
      </w:tr>
      <w:tr w:rsidR="00053B52" w:rsidRPr="007715E4" w14:paraId="095040DE" w14:textId="77777777" w:rsidTr="00450FA6">
        <w:tc>
          <w:tcPr>
            <w:tcW w:w="1101" w:type="dxa"/>
          </w:tcPr>
          <w:p w14:paraId="3583DCB8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2693" w:type="dxa"/>
          </w:tcPr>
          <w:p w14:paraId="1EB7479A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Ćwiczenia praktyczne </w:t>
            </w:r>
          </w:p>
        </w:tc>
        <w:tc>
          <w:tcPr>
            <w:tcW w:w="2835" w:type="dxa"/>
          </w:tcPr>
          <w:p w14:paraId="7842A0BB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Prezentacja</w:t>
            </w:r>
          </w:p>
        </w:tc>
        <w:tc>
          <w:tcPr>
            <w:tcW w:w="2583" w:type="dxa"/>
          </w:tcPr>
          <w:p w14:paraId="2F1D1235" w14:textId="23074DB8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Karta oceny prezentacji</w:t>
            </w:r>
            <w:r w:rsidR="00893EF9" w:rsidRPr="007715E4">
              <w:rPr>
                <w:rFonts w:cstheme="minorHAnsi"/>
                <w:sz w:val="24"/>
                <w:szCs w:val="24"/>
              </w:rPr>
              <w:t>/ plik z prezentacją</w:t>
            </w:r>
          </w:p>
        </w:tc>
      </w:tr>
      <w:tr w:rsidR="00053B52" w:rsidRPr="007715E4" w14:paraId="1B5E663E" w14:textId="77777777" w:rsidTr="00450FA6">
        <w:tc>
          <w:tcPr>
            <w:tcW w:w="9212" w:type="dxa"/>
            <w:gridSpan w:val="4"/>
            <w:vAlign w:val="center"/>
          </w:tcPr>
          <w:p w14:paraId="66D52E4E" w14:textId="77777777" w:rsidR="00053B52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776180" w:rsidRPr="007715E4" w14:paraId="21412F24" w14:textId="77777777" w:rsidTr="00450FA6">
        <w:tc>
          <w:tcPr>
            <w:tcW w:w="1101" w:type="dxa"/>
          </w:tcPr>
          <w:p w14:paraId="0F850E53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2693" w:type="dxa"/>
          </w:tcPr>
          <w:p w14:paraId="7E8349A9" w14:textId="6ADA2865" w:rsidR="00776180" w:rsidRPr="007715E4" w:rsidRDefault="00893EF9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Ćwiczenia praktyczne</w:t>
            </w:r>
          </w:p>
        </w:tc>
        <w:tc>
          <w:tcPr>
            <w:tcW w:w="2835" w:type="dxa"/>
          </w:tcPr>
          <w:p w14:paraId="0DADCB7D" w14:textId="2060B81F" w:rsidR="00776180" w:rsidRPr="007715E4" w:rsidRDefault="00893EF9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Obserwacja</w:t>
            </w:r>
          </w:p>
        </w:tc>
        <w:tc>
          <w:tcPr>
            <w:tcW w:w="2583" w:type="dxa"/>
          </w:tcPr>
          <w:p w14:paraId="5F642DE2" w14:textId="77777777" w:rsidR="00776180" w:rsidRPr="007715E4" w:rsidRDefault="00776180" w:rsidP="00776180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Karta zaliczeniowa</w:t>
            </w:r>
          </w:p>
        </w:tc>
      </w:tr>
    </w:tbl>
    <w:p w14:paraId="5CBA2B1A" w14:textId="77777777" w:rsidR="00053B52" w:rsidRPr="007715E4" w:rsidRDefault="00053B52" w:rsidP="00053B52">
      <w:pPr>
        <w:spacing w:after="0"/>
        <w:rPr>
          <w:rFonts w:cstheme="minorHAnsi"/>
          <w:b/>
          <w:sz w:val="24"/>
          <w:szCs w:val="24"/>
        </w:rPr>
      </w:pPr>
    </w:p>
    <w:p w14:paraId="6D147908" w14:textId="77777777" w:rsidR="00BD58F9" w:rsidRPr="007715E4" w:rsidRDefault="00053B52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>K</w:t>
      </w:r>
      <w:r w:rsidR="00BD58F9" w:rsidRPr="007715E4">
        <w:rPr>
          <w:rFonts w:cstheme="minorHAnsi"/>
          <w:b/>
          <w:sz w:val="24"/>
          <w:szCs w:val="24"/>
        </w:rPr>
        <w:t>ryteria oceny</w:t>
      </w:r>
    </w:p>
    <w:p w14:paraId="45741A06" w14:textId="0C7B0271" w:rsidR="00053B52" w:rsidRPr="007715E4" w:rsidRDefault="00F50A01" w:rsidP="003C4D02">
      <w:pPr>
        <w:spacing w:after="0"/>
        <w:jc w:val="both"/>
        <w:rPr>
          <w:rFonts w:cstheme="minorHAnsi"/>
          <w:sz w:val="24"/>
          <w:szCs w:val="24"/>
        </w:rPr>
      </w:pPr>
      <w:r w:rsidRPr="007715E4">
        <w:rPr>
          <w:rFonts w:cstheme="minorHAnsi"/>
          <w:sz w:val="24"/>
          <w:szCs w:val="24"/>
        </w:rPr>
        <w:t>Oceny wiedzy i umiejętności dokonuje się na podstawie prezentacji wykonanej przez studenta</w:t>
      </w:r>
      <w:r w:rsidR="0027476D" w:rsidRPr="007715E4">
        <w:rPr>
          <w:rFonts w:cstheme="minorHAnsi"/>
          <w:sz w:val="24"/>
          <w:szCs w:val="24"/>
        </w:rPr>
        <w:t>. Ocena ta dokonywana jest na podstawie karty oceny prezentacji (kryteria oceny merytorycznej, formalnej oraz oceny umiejętności prezentowania, 80% oceny końc</w:t>
      </w:r>
      <w:r w:rsidRPr="007715E4">
        <w:rPr>
          <w:rFonts w:cstheme="minorHAnsi"/>
          <w:sz w:val="24"/>
          <w:szCs w:val="24"/>
        </w:rPr>
        <w:t>owej). Dodatkowo każdy student jest oceniany na podstawie indywidualnej karty zaliczeniowej (ocena obecności oraz zaangażowania/aktywności w proces dydaktyczny</w:t>
      </w:r>
      <w:r w:rsidR="00893EF9" w:rsidRPr="007715E4">
        <w:rPr>
          <w:rFonts w:cstheme="minorHAnsi"/>
          <w:sz w:val="24"/>
          <w:szCs w:val="24"/>
        </w:rPr>
        <w:t xml:space="preserve">, </w:t>
      </w:r>
      <w:r w:rsidRPr="007715E4">
        <w:rPr>
          <w:rFonts w:cstheme="minorHAnsi"/>
          <w:sz w:val="24"/>
          <w:szCs w:val="24"/>
        </w:rPr>
        <w:t>(20% oceny końcowej).</w:t>
      </w:r>
      <w:r w:rsidR="0027476D" w:rsidRPr="007715E4">
        <w:rPr>
          <w:rFonts w:cstheme="minorHAnsi"/>
          <w:sz w:val="24"/>
          <w:szCs w:val="24"/>
        </w:rPr>
        <w:t xml:space="preserve"> </w:t>
      </w:r>
    </w:p>
    <w:p w14:paraId="1217243C" w14:textId="77777777" w:rsidR="003C4D02" w:rsidRPr="007715E4" w:rsidRDefault="003C4D02" w:rsidP="00053B52">
      <w:pPr>
        <w:spacing w:after="0"/>
        <w:rPr>
          <w:rFonts w:cstheme="minorHAnsi"/>
          <w:sz w:val="24"/>
          <w:szCs w:val="24"/>
        </w:rPr>
      </w:pPr>
    </w:p>
    <w:p w14:paraId="6648A835" w14:textId="77777777" w:rsidR="00893EF9" w:rsidRPr="007715E4" w:rsidRDefault="00053B52" w:rsidP="00053B52">
      <w:pPr>
        <w:spacing w:after="0"/>
        <w:rPr>
          <w:rFonts w:cstheme="minorHAnsi"/>
          <w:sz w:val="24"/>
          <w:szCs w:val="24"/>
        </w:rPr>
      </w:pPr>
      <w:r w:rsidRPr="007715E4">
        <w:rPr>
          <w:rFonts w:cstheme="minorHAnsi"/>
          <w:sz w:val="24"/>
          <w:szCs w:val="24"/>
        </w:rPr>
        <w:t>Ocena niedostateczna </w:t>
      </w:r>
      <w:r w:rsidR="00893EF9" w:rsidRPr="007715E4">
        <w:rPr>
          <w:rFonts w:cstheme="minorHAnsi"/>
          <w:sz w:val="24"/>
          <w:szCs w:val="24"/>
        </w:rPr>
        <w:t>- &lt; 50%; brak osiągnięcia zakładanych efektów uczenia się</w:t>
      </w:r>
      <w:r w:rsidRPr="007715E4">
        <w:rPr>
          <w:rFonts w:cstheme="minorHAnsi"/>
          <w:sz w:val="24"/>
          <w:szCs w:val="24"/>
        </w:rPr>
        <w:br/>
        <w:t>(W) Student nie posiada elementarnej wiedzy w zakresie omawianych problemów; student nie rozumie istoty oraz uwarunkowań bezpieczeństwa państwa w kontekście sytuacji klęski żywiołowej lub awarii technicznej. </w:t>
      </w:r>
      <w:r w:rsidRPr="007715E4">
        <w:rPr>
          <w:rFonts w:cstheme="minorHAnsi"/>
          <w:sz w:val="24"/>
          <w:szCs w:val="24"/>
        </w:rPr>
        <w:br/>
        <w:t>(U) Student nie potrafi wykorzystywać wiedzy teoretycznej do analizowania problemów związanych z klęskami żywiołowymi i awariami technicznymi; student nie potrafi wykorzystywać wiedzy teoretycznej do analizy skutków klęsk żywiołowych i awarii technicznych. </w:t>
      </w:r>
      <w:r w:rsidRPr="007715E4">
        <w:rPr>
          <w:rFonts w:cstheme="minorHAnsi"/>
          <w:sz w:val="24"/>
          <w:szCs w:val="24"/>
        </w:rPr>
        <w:br/>
        <w:t>(P) Student nie jest przygotowany do samodzielnego zdobywania i doskonalenia wiedzy oraz umiejętności związanych z obszarem bezpieczeństwa narodowego oraz nie rozumie potrzeby stałego dokształcania się i podnoszenia własnych kwalifikacji zawodowych. </w:t>
      </w:r>
      <w:r w:rsidRPr="007715E4">
        <w:rPr>
          <w:rFonts w:cstheme="minorHAnsi"/>
          <w:sz w:val="24"/>
          <w:szCs w:val="24"/>
        </w:rPr>
        <w:br/>
      </w:r>
      <w:r w:rsidRPr="007715E4">
        <w:rPr>
          <w:rFonts w:cstheme="minorHAnsi"/>
          <w:sz w:val="24"/>
          <w:szCs w:val="24"/>
        </w:rPr>
        <w:br/>
        <w:t>Ocena dostateczna </w:t>
      </w:r>
      <w:r w:rsidR="00893EF9" w:rsidRPr="007715E4">
        <w:rPr>
          <w:rFonts w:cstheme="minorHAnsi"/>
          <w:sz w:val="24"/>
          <w:szCs w:val="24"/>
        </w:rPr>
        <w:t>– 51-69% - osiągnięcie zakładanych efektów uczenia się z pominięciem niektórych ważnych aspektów lub z poważnymi nieścisłościami</w:t>
      </w:r>
      <w:r w:rsidRPr="007715E4">
        <w:rPr>
          <w:rFonts w:cstheme="minorHAnsi"/>
          <w:sz w:val="24"/>
          <w:szCs w:val="24"/>
        </w:rPr>
        <w:br/>
        <w:t>(W) Student posiada elementarną wiedzę w zakresie omawianych problemów; student rozumie istotę oraz uwarunkowania bezpieczeństwa państwa w kontekście sytuacji klęski żywiołowej lub awarii technicznej. </w:t>
      </w:r>
      <w:r w:rsidRPr="007715E4">
        <w:rPr>
          <w:rFonts w:cstheme="minorHAnsi"/>
          <w:sz w:val="24"/>
          <w:szCs w:val="24"/>
        </w:rPr>
        <w:br/>
        <w:t>(U) Student potrafi w stopniu podstawowym wykorzystywać wiedzę teoretyczną do analizowania problemów związanych z klęskami żywiołowymi i awariami technicznymi; student potrafi wykorzystywać wiedzę teoretyczną do elementarnej analizy skutków klęsk żywiołowych i awarii technicznych. </w:t>
      </w:r>
      <w:r w:rsidRPr="007715E4">
        <w:rPr>
          <w:rFonts w:cstheme="minorHAnsi"/>
          <w:sz w:val="24"/>
          <w:szCs w:val="24"/>
        </w:rPr>
        <w:br/>
        <w:t>(P) Student jest przygotowany do samodzielnego zdobywania i doskonalenia wiedzy oraz umiejętności związanych z obszarem bezpieczeństwa narodowego oraz rozumie potrzebę stałego dokształcania się i podnoszenia własnych kwalifikacji zawodowych; student nie wykazuje się aktywnością podczas zajęć, nie bierze udziału w dyskusji. </w:t>
      </w:r>
      <w:r w:rsidRPr="007715E4">
        <w:rPr>
          <w:rFonts w:cstheme="minorHAnsi"/>
          <w:sz w:val="24"/>
          <w:szCs w:val="24"/>
        </w:rPr>
        <w:br/>
      </w:r>
      <w:r w:rsidRPr="007715E4">
        <w:rPr>
          <w:rFonts w:cstheme="minorHAnsi"/>
          <w:sz w:val="24"/>
          <w:szCs w:val="24"/>
        </w:rPr>
        <w:br/>
        <w:t>Ocena dobra </w:t>
      </w:r>
      <w:r w:rsidR="00893EF9" w:rsidRPr="007715E4">
        <w:rPr>
          <w:rFonts w:cstheme="minorHAnsi"/>
          <w:sz w:val="24"/>
          <w:szCs w:val="24"/>
        </w:rPr>
        <w:t xml:space="preserve">– 70-89% - </w:t>
      </w:r>
      <w:r w:rsidR="00893EF9" w:rsidRPr="007715E4">
        <w:rPr>
          <w:rFonts w:cstheme="minorHAnsi"/>
          <w:sz w:val="24"/>
          <w:szCs w:val="24"/>
        </w:rPr>
        <w:t xml:space="preserve">osiągnięcie zakładanych efektów uczenia się z pominięciem niektórych </w:t>
      </w:r>
      <w:r w:rsidR="00893EF9" w:rsidRPr="007715E4">
        <w:rPr>
          <w:rFonts w:cstheme="minorHAnsi"/>
          <w:sz w:val="24"/>
          <w:szCs w:val="24"/>
        </w:rPr>
        <w:t xml:space="preserve">mniej istotnych </w:t>
      </w:r>
      <w:r w:rsidR="00893EF9" w:rsidRPr="007715E4">
        <w:rPr>
          <w:rFonts w:cstheme="minorHAnsi"/>
          <w:sz w:val="24"/>
          <w:szCs w:val="24"/>
        </w:rPr>
        <w:t xml:space="preserve">aspektów </w:t>
      </w:r>
    </w:p>
    <w:p w14:paraId="1CD5D349" w14:textId="63EAEEC0" w:rsidR="00053B52" w:rsidRPr="007715E4" w:rsidRDefault="00053B52" w:rsidP="00053B52">
      <w:pPr>
        <w:spacing w:after="0"/>
        <w:rPr>
          <w:rFonts w:cstheme="minorHAnsi"/>
          <w:sz w:val="24"/>
          <w:szCs w:val="24"/>
        </w:rPr>
      </w:pPr>
      <w:r w:rsidRPr="007715E4">
        <w:rPr>
          <w:rFonts w:cstheme="minorHAnsi"/>
          <w:sz w:val="24"/>
          <w:szCs w:val="24"/>
        </w:rPr>
        <w:lastRenderedPageBreak/>
        <w:t>(W) Student posiada wysoką wiedzę w zakresie omawianych problemów; student rozumie istotę oraz uwarunkowania bezpieczeństwa państwa w kontekście sytuacji klęski żywiołowej lub awarii technicznej. </w:t>
      </w:r>
      <w:r w:rsidRPr="007715E4">
        <w:rPr>
          <w:rFonts w:cstheme="minorHAnsi"/>
          <w:sz w:val="24"/>
          <w:szCs w:val="24"/>
        </w:rPr>
        <w:br/>
        <w:t>(U) Student potrafi w stopniu dobrym wykorzystywać wiedzę teoretyczną do analizowania problemów związanych z klęskami żywiołowymi i awariami technicznymi; student potrafi w stopniu dobrym wykorzystywać wiedzę teoretyczną do analizy skutków klęsk i awarii technicznych. </w:t>
      </w:r>
      <w:r w:rsidRPr="007715E4">
        <w:rPr>
          <w:rFonts w:cstheme="minorHAnsi"/>
          <w:sz w:val="24"/>
          <w:szCs w:val="24"/>
        </w:rPr>
        <w:br/>
        <w:t>(P) Student jest przygotowany do samodzielnego zdobywania i doskonalenia wiedzy oraz umiejętności związanych z obszarem bezpieczeństwa narodowego oraz rozumie potrzebę stałego dokształcania się i podnoszenia własnych kwalifikacji zawodowych; student jest zaangażowany w proces nauczania, bierze udział w dyskusji. </w:t>
      </w:r>
      <w:r w:rsidRPr="007715E4">
        <w:rPr>
          <w:rFonts w:cstheme="minorHAnsi"/>
          <w:sz w:val="24"/>
          <w:szCs w:val="24"/>
        </w:rPr>
        <w:br/>
      </w:r>
      <w:r w:rsidRPr="007715E4">
        <w:rPr>
          <w:rFonts w:cstheme="minorHAnsi"/>
          <w:sz w:val="24"/>
          <w:szCs w:val="24"/>
        </w:rPr>
        <w:br/>
        <w:t>Ocena bardzo dobra </w:t>
      </w:r>
      <w:r w:rsidR="00893EF9" w:rsidRPr="007715E4">
        <w:rPr>
          <w:rFonts w:cstheme="minorHAnsi"/>
          <w:sz w:val="24"/>
          <w:szCs w:val="24"/>
        </w:rPr>
        <w:t xml:space="preserve">– 90-100% - </w:t>
      </w:r>
      <w:r w:rsidR="00893EF9" w:rsidRPr="007715E4">
        <w:rPr>
          <w:rFonts w:cstheme="minorHAnsi"/>
          <w:sz w:val="24"/>
          <w:szCs w:val="24"/>
        </w:rPr>
        <w:t>osiągnięcie zakładanych efektów uczenia się</w:t>
      </w:r>
      <w:r w:rsidR="00893EF9" w:rsidRPr="007715E4">
        <w:rPr>
          <w:rFonts w:cstheme="minorHAnsi"/>
          <w:sz w:val="24"/>
          <w:szCs w:val="24"/>
        </w:rPr>
        <w:t xml:space="preserve"> obejmujących wszystkie istotne aspekty</w:t>
      </w:r>
      <w:r w:rsidRPr="007715E4">
        <w:rPr>
          <w:rFonts w:cstheme="minorHAnsi"/>
          <w:sz w:val="24"/>
          <w:szCs w:val="24"/>
        </w:rPr>
        <w:br/>
        <w:t>(W) Student posiada bardzo wysoką wiedzę w zakresie omawianych problemów; student rozumie istotę oraz uwarunkowania bezpieczeństwa państwa w kontekście sytuacji klęski żywiołowej lub awarii technicznej. </w:t>
      </w:r>
      <w:r w:rsidRPr="007715E4">
        <w:rPr>
          <w:rFonts w:cstheme="minorHAnsi"/>
          <w:sz w:val="24"/>
          <w:szCs w:val="24"/>
        </w:rPr>
        <w:br/>
        <w:t>(U) Student w stopniu bardzo dobrym potrafi wykorzystywać wiedzę teoretyczną do analizowania problemów związanych z klęskami żywiołowymi i awariami technicznymi; student potrafi w stopniu bardzo dobrym wykorzystywać wiedzę teoretyczną do analizy skutków klęsk i awarii technicznych. </w:t>
      </w:r>
      <w:r w:rsidRPr="007715E4">
        <w:rPr>
          <w:rFonts w:cstheme="minorHAnsi"/>
          <w:sz w:val="24"/>
          <w:szCs w:val="24"/>
        </w:rPr>
        <w:br/>
        <w:t>(P) Absolwent jest przygotowany do samodzielnego zdobywania i doskonalenia wiedzy oraz umiejętności związanych z obszarem bezpieczeństwa narodowego oraz rozumie potrzebę stałego dokształcania się i podnoszenia własnych kwalifikacji zawodowych; student jest zaangażowany w proces nauczania, bierze udział w dyskusji. </w:t>
      </w:r>
    </w:p>
    <w:p w14:paraId="521767EB" w14:textId="77777777" w:rsidR="00053B52" w:rsidRPr="007715E4" w:rsidRDefault="00053B52" w:rsidP="00053B52">
      <w:pPr>
        <w:spacing w:after="0"/>
        <w:rPr>
          <w:rFonts w:cstheme="minorHAnsi"/>
          <w:sz w:val="24"/>
          <w:szCs w:val="24"/>
        </w:rPr>
      </w:pPr>
    </w:p>
    <w:p w14:paraId="66FA7863" w14:textId="77777777" w:rsidR="004E2DB4" w:rsidRPr="007715E4" w:rsidRDefault="004E2DB4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E2DB4" w:rsidRPr="007715E4" w14:paraId="4A69DE50" w14:textId="77777777" w:rsidTr="004E2DB4">
        <w:tc>
          <w:tcPr>
            <w:tcW w:w="4606" w:type="dxa"/>
          </w:tcPr>
          <w:p w14:paraId="31E95BE3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</w:tcPr>
          <w:p w14:paraId="6076D8D9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Liczba godzin</w:t>
            </w:r>
          </w:p>
        </w:tc>
      </w:tr>
      <w:tr w:rsidR="004E2DB4" w:rsidRPr="007715E4" w14:paraId="65B194C1" w14:textId="77777777" w:rsidTr="004E2DB4">
        <w:tc>
          <w:tcPr>
            <w:tcW w:w="4606" w:type="dxa"/>
          </w:tcPr>
          <w:p w14:paraId="5A8288F7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Liczba godzin kontaktowych z nauczycielem </w:t>
            </w:r>
          </w:p>
          <w:p w14:paraId="5CCD46C4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A20C1A4" w14:textId="77777777" w:rsidR="004E2DB4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4E2DB4" w:rsidRPr="007715E4" w14:paraId="328B75FA" w14:textId="77777777" w:rsidTr="004E2DB4">
        <w:tc>
          <w:tcPr>
            <w:tcW w:w="4606" w:type="dxa"/>
          </w:tcPr>
          <w:p w14:paraId="68A4AAB2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Liczba godzin indywidualnej pracy studenta</w:t>
            </w:r>
          </w:p>
          <w:p w14:paraId="10354ECD" w14:textId="77777777" w:rsidR="004E2DB4" w:rsidRPr="007715E4" w:rsidRDefault="004E2DB4" w:rsidP="0005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81CC3AB" w14:textId="33960172" w:rsidR="004E2DB4" w:rsidRPr="007715E4" w:rsidRDefault="00893EF9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50</w:t>
            </w:r>
          </w:p>
        </w:tc>
      </w:tr>
    </w:tbl>
    <w:p w14:paraId="2B39BF27" w14:textId="77777777" w:rsidR="004E2DB4" w:rsidRPr="007715E4" w:rsidRDefault="004E2DB4" w:rsidP="00053B52">
      <w:pPr>
        <w:spacing w:after="0"/>
        <w:rPr>
          <w:rFonts w:cstheme="minorHAnsi"/>
          <w:sz w:val="24"/>
          <w:szCs w:val="24"/>
        </w:rPr>
      </w:pPr>
    </w:p>
    <w:p w14:paraId="61671202" w14:textId="77777777" w:rsidR="004E2DB4" w:rsidRPr="007715E4" w:rsidRDefault="004E2DB4" w:rsidP="00F32827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7715E4">
        <w:rPr>
          <w:rFonts w:cstheme="minorHAnsi"/>
          <w:b/>
          <w:sz w:val="24"/>
          <w:szCs w:val="24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7715E4" w14:paraId="65C3F9D1" w14:textId="77777777" w:rsidTr="004E2DB4">
        <w:tc>
          <w:tcPr>
            <w:tcW w:w="9212" w:type="dxa"/>
          </w:tcPr>
          <w:p w14:paraId="4A2AC492" w14:textId="77777777" w:rsidR="004E2DB4" w:rsidRPr="007715E4" w:rsidRDefault="004051F6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Literatura p</w:t>
            </w:r>
            <w:r w:rsidR="00C52E02" w:rsidRPr="007715E4">
              <w:rPr>
                <w:rFonts w:cstheme="minorHAnsi"/>
                <w:sz w:val="24"/>
                <w:szCs w:val="24"/>
              </w:rPr>
              <w:t>odstawowa</w:t>
            </w:r>
          </w:p>
        </w:tc>
      </w:tr>
      <w:tr w:rsidR="004E2DB4" w:rsidRPr="007715E4" w14:paraId="670E9C92" w14:textId="77777777" w:rsidTr="00053B52">
        <w:trPr>
          <w:trHeight w:val="1750"/>
        </w:trPr>
        <w:tc>
          <w:tcPr>
            <w:tcW w:w="9212" w:type="dxa"/>
          </w:tcPr>
          <w:p w14:paraId="4584F63E" w14:textId="77777777" w:rsidR="004E2DB4" w:rsidRPr="007715E4" w:rsidRDefault="00053B52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>Katastrofy i zagrożenia we współczesnym świecie, red. W. Baturo, Wyd. PWN SA, 2008. </w:t>
            </w:r>
            <w:r w:rsidRPr="007715E4">
              <w:rPr>
                <w:rFonts w:cstheme="minorHAnsi"/>
                <w:sz w:val="24"/>
                <w:szCs w:val="24"/>
              </w:rPr>
              <w:br/>
              <w:t>Zagrożenia kryzysowe, red. G. Sobolewski, Akademia Obrony Narodowej, 2011. </w:t>
            </w:r>
            <w:r w:rsidRPr="007715E4">
              <w:rPr>
                <w:rFonts w:cstheme="minorHAnsi"/>
                <w:sz w:val="24"/>
                <w:szCs w:val="24"/>
              </w:rPr>
              <w:br/>
              <w:t>Kryzysy, katastrofy, kataklizmy w kontekście narastania zagrożeń, red. K. Popiołek, A. Bańka, Wyd. Stowarzyszenie Psychologia i Architektura, 2007. </w:t>
            </w:r>
            <w:r w:rsidRPr="007715E4">
              <w:rPr>
                <w:rFonts w:cstheme="minorHAnsi"/>
                <w:sz w:val="24"/>
                <w:szCs w:val="24"/>
              </w:rPr>
              <w:br/>
              <w:t>N. Klein, Doktryna szoku: jak współczesny kapitalizm wykorzystuje klęski żywiołowe i kryzysy społeczne, Wyd. Literackie MUZA SA, 2009. </w:t>
            </w:r>
            <w:r w:rsidRPr="007715E4">
              <w:rPr>
                <w:rFonts w:cstheme="minorHAnsi"/>
                <w:sz w:val="24"/>
                <w:szCs w:val="24"/>
              </w:rPr>
              <w:br/>
              <w:t xml:space="preserve">Praca socjalna wobec katastrof i klęsk żywiołowych. Teoria, doświadczenia zagraniczne, krajowe ramy organizacyjno-prawne, red. J. </w:t>
            </w:r>
            <w:proofErr w:type="spellStart"/>
            <w:r w:rsidRPr="007715E4">
              <w:rPr>
                <w:rFonts w:cstheme="minorHAnsi"/>
                <w:sz w:val="24"/>
                <w:szCs w:val="24"/>
              </w:rPr>
              <w:t>Szmagalski</w:t>
            </w:r>
            <w:proofErr w:type="spellEnd"/>
            <w:r w:rsidRPr="007715E4">
              <w:rPr>
                <w:rFonts w:cstheme="minorHAnsi"/>
                <w:sz w:val="24"/>
                <w:szCs w:val="24"/>
              </w:rPr>
              <w:t>, wyd. IRSS, Warszawa 2014.</w:t>
            </w:r>
          </w:p>
          <w:p w14:paraId="54AE13E0" w14:textId="21727FC7" w:rsidR="00893EF9" w:rsidRPr="007715E4" w:rsidRDefault="00893EF9" w:rsidP="00053B52">
            <w:pPr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</w:pP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lastRenderedPageBreak/>
              <w:t xml:space="preserve">K. 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>Kaniasty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 xml:space="preserve">, 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>Klęska żywiołowa czy katastrofa społeczna?</w:t>
            </w:r>
            <w:r w:rsidR="007715E4"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>,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 xml:space="preserve">GWP, 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>Gdańsk</w:t>
            </w:r>
            <w:r w:rsidRPr="007715E4">
              <w:rPr>
                <w:rFonts w:cstheme="minorHAnsi"/>
                <w:color w:val="06022E"/>
                <w:sz w:val="24"/>
                <w:szCs w:val="24"/>
                <w:shd w:val="clear" w:color="auto" w:fill="FFFFFF"/>
              </w:rPr>
              <w:t xml:space="preserve"> 2003.</w:t>
            </w:r>
          </w:p>
          <w:p w14:paraId="2A53AC88" w14:textId="0D2A0E47" w:rsidR="00893EF9" w:rsidRPr="007715E4" w:rsidRDefault="007715E4" w:rsidP="00053B52">
            <w:pPr>
              <w:rPr>
                <w:rFonts w:cstheme="minorHAnsi"/>
                <w:sz w:val="24"/>
                <w:szCs w:val="24"/>
              </w:rPr>
            </w:pPr>
            <w:r w:rsidRPr="007715E4">
              <w:rPr>
                <w:rFonts w:cstheme="minorHAnsi"/>
                <w:sz w:val="24"/>
                <w:szCs w:val="24"/>
              </w:rPr>
              <w:t xml:space="preserve">W. </w:t>
            </w:r>
            <w:r w:rsidRPr="007715E4">
              <w:rPr>
                <w:rFonts w:cstheme="minorHAnsi"/>
                <w:sz w:val="24"/>
                <w:szCs w:val="24"/>
              </w:rPr>
              <w:t xml:space="preserve">Biernacki, </w:t>
            </w:r>
            <w:r w:rsidRPr="007715E4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7715E4">
              <w:rPr>
                <w:rFonts w:cstheme="minorHAnsi"/>
                <w:sz w:val="24"/>
                <w:szCs w:val="24"/>
              </w:rPr>
              <w:t>Bokwa</w:t>
            </w:r>
            <w:proofErr w:type="spellEnd"/>
            <w:r w:rsidRPr="007715E4">
              <w:rPr>
                <w:rFonts w:cstheme="minorHAnsi"/>
                <w:sz w:val="24"/>
                <w:szCs w:val="24"/>
              </w:rPr>
              <w:t xml:space="preserve">, </w:t>
            </w:r>
            <w:r w:rsidRPr="007715E4">
              <w:rPr>
                <w:rFonts w:cstheme="minorHAnsi"/>
                <w:sz w:val="24"/>
                <w:szCs w:val="24"/>
              </w:rPr>
              <w:t xml:space="preserve">J. </w:t>
            </w:r>
            <w:r w:rsidRPr="007715E4">
              <w:rPr>
                <w:rFonts w:cstheme="minorHAnsi"/>
                <w:sz w:val="24"/>
                <w:szCs w:val="24"/>
              </w:rPr>
              <w:t xml:space="preserve">Działek, </w:t>
            </w:r>
            <w:r w:rsidRPr="007715E4">
              <w:rPr>
                <w:rFonts w:cstheme="minorHAnsi"/>
                <w:sz w:val="24"/>
                <w:szCs w:val="24"/>
              </w:rPr>
              <w:t>T.</w:t>
            </w:r>
            <w:r w:rsidRPr="007715E4">
              <w:rPr>
                <w:rFonts w:cstheme="minorHAnsi"/>
                <w:sz w:val="24"/>
                <w:szCs w:val="24"/>
              </w:rPr>
              <w:t xml:space="preserve"> Padło</w:t>
            </w:r>
            <w:r w:rsidRPr="007715E4">
              <w:rPr>
                <w:rFonts w:cstheme="minorHAnsi"/>
                <w:sz w:val="24"/>
                <w:szCs w:val="24"/>
              </w:rPr>
              <w:t xml:space="preserve">, </w:t>
            </w:r>
            <w:r w:rsidRPr="007715E4">
              <w:rPr>
                <w:rFonts w:cstheme="minorHAnsi"/>
                <w:sz w:val="24"/>
                <w:szCs w:val="24"/>
              </w:rPr>
              <w:t>Społeczności lokalne wobec zagrożeń przyrodniczych i klęsk żywiołowych</w:t>
            </w:r>
            <w:r w:rsidRPr="007715E4">
              <w:rPr>
                <w:rFonts w:cstheme="minorHAnsi"/>
                <w:sz w:val="24"/>
                <w:szCs w:val="24"/>
              </w:rPr>
              <w:t xml:space="preserve">, </w:t>
            </w:r>
            <w:r w:rsidRPr="007715E4">
              <w:rPr>
                <w:rFonts w:cstheme="minorHAnsi"/>
                <w:sz w:val="24"/>
                <w:szCs w:val="24"/>
              </w:rPr>
              <w:t>Instytut Geografii i Gospodarki Przestrzennej Uniwersytetu Jagiellońskiego</w:t>
            </w:r>
            <w:r w:rsidRPr="007715E4">
              <w:rPr>
                <w:rFonts w:cstheme="minorHAnsi"/>
                <w:sz w:val="24"/>
                <w:szCs w:val="24"/>
              </w:rPr>
              <w:t xml:space="preserve">, </w:t>
            </w:r>
            <w:r w:rsidRPr="007715E4">
              <w:rPr>
                <w:rFonts w:cstheme="minorHAnsi"/>
                <w:sz w:val="24"/>
                <w:szCs w:val="24"/>
              </w:rPr>
              <w:t xml:space="preserve">Kraków </w:t>
            </w:r>
            <w:r w:rsidRPr="007715E4">
              <w:rPr>
                <w:rFonts w:cstheme="minorHAnsi"/>
                <w:sz w:val="24"/>
                <w:szCs w:val="24"/>
              </w:rPr>
              <w:t>2009,</w:t>
            </w:r>
          </w:p>
        </w:tc>
      </w:tr>
    </w:tbl>
    <w:p w14:paraId="36996B99" w14:textId="77777777" w:rsidR="004E2DB4" w:rsidRPr="007715E4" w:rsidRDefault="004E2DB4" w:rsidP="00053B52">
      <w:pPr>
        <w:spacing w:after="0"/>
        <w:rPr>
          <w:rFonts w:cstheme="minorHAnsi"/>
          <w:sz w:val="24"/>
          <w:szCs w:val="24"/>
        </w:rPr>
      </w:pPr>
    </w:p>
    <w:p w14:paraId="36C1AF43" w14:textId="5FF009E4" w:rsidR="00C961A5" w:rsidRPr="007715E4" w:rsidRDefault="00776180" w:rsidP="00776180">
      <w:pPr>
        <w:spacing w:after="0"/>
        <w:jc w:val="right"/>
        <w:rPr>
          <w:rFonts w:cstheme="minorHAnsi"/>
          <w:sz w:val="24"/>
          <w:szCs w:val="24"/>
        </w:rPr>
      </w:pPr>
      <w:r w:rsidRPr="007715E4">
        <w:rPr>
          <w:rFonts w:cstheme="minorHAnsi"/>
          <w:noProof/>
          <w:sz w:val="24"/>
          <w:szCs w:val="24"/>
        </w:rPr>
        <w:drawing>
          <wp:inline distT="0" distB="0" distL="0" distR="0" wp14:anchorId="16B853A3" wp14:editId="386D4598">
            <wp:extent cx="2321355" cy="548026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184" cy="5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1A5" w:rsidRPr="007715E4" w:rsidSect="00235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96D6" w14:textId="77777777" w:rsidR="0055583B" w:rsidRDefault="0055583B" w:rsidP="00B04272">
      <w:pPr>
        <w:spacing w:after="0" w:line="240" w:lineRule="auto"/>
      </w:pPr>
      <w:r>
        <w:separator/>
      </w:r>
    </w:p>
  </w:endnote>
  <w:endnote w:type="continuationSeparator" w:id="0">
    <w:p w14:paraId="4CCB924D" w14:textId="77777777" w:rsidR="0055583B" w:rsidRDefault="0055583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3457" w14:textId="77777777" w:rsidR="0055583B" w:rsidRDefault="0055583B" w:rsidP="00B04272">
      <w:pPr>
        <w:spacing w:after="0" w:line="240" w:lineRule="auto"/>
      </w:pPr>
      <w:r>
        <w:separator/>
      </w:r>
    </w:p>
  </w:footnote>
  <w:footnote w:type="continuationSeparator" w:id="0">
    <w:p w14:paraId="051C1714" w14:textId="77777777" w:rsidR="0055583B" w:rsidRDefault="0055583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1F1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7DB3223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55B8D"/>
    <w:multiLevelType w:val="hybridMultilevel"/>
    <w:tmpl w:val="54EAEEF0"/>
    <w:lvl w:ilvl="0" w:tplc="2DD48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94D03"/>
    <w:multiLevelType w:val="hybridMultilevel"/>
    <w:tmpl w:val="3F3C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15F"/>
    <w:multiLevelType w:val="hybridMultilevel"/>
    <w:tmpl w:val="18A4CF5C"/>
    <w:lvl w:ilvl="0" w:tplc="68AAD4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5409314">
    <w:abstractNumId w:val="21"/>
  </w:num>
  <w:num w:numId="2" w16cid:durableId="667247825">
    <w:abstractNumId w:val="14"/>
  </w:num>
  <w:num w:numId="3" w16cid:durableId="420030623">
    <w:abstractNumId w:val="25"/>
  </w:num>
  <w:num w:numId="4" w16cid:durableId="1026295631">
    <w:abstractNumId w:val="27"/>
  </w:num>
  <w:num w:numId="5" w16cid:durableId="1514149132">
    <w:abstractNumId w:val="7"/>
  </w:num>
  <w:num w:numId="6" w16cid:durableId="1532643800">
    <w:abstractNumId w:val="26"/>
  </w:num>
  <w:num w:numId="7" w16cid:durableId="798838269">
    <w:abstractNumId w:val="6"/>
  </w:num>
  <w:num w:numId="8" w16cid:durableId="1140344599">
    <w:abstractNumId w:val="20"/>
  </w:num>
  <w:num w:numId="9" w16cid:durableId="1993751591">
    <w:abstractNumId w:val="2"/>
  </w:num>
  <w:num w:numId="10" w16cid:durableId="1821264573">
    <w:abstractNumId w:val="13"/>
  </w:num>
  <w:num w:numId="11" w16cid:durableId="846672933">
    <w:abstractNumId w:val="16"/>
  </w:num>
  <w:num w:numId="12" w16cid:durableId="1331954528">
    <w:abstractNumId w:val="8"/>
  </w:num>
  <w:num w:numId="13" w16cid:durableId="190261035">
    <w:abstractNumId w:val="24"/>
  </w:num>
  <w:num w:numId="14" w16cid:durableId="61948519">
    <w:abstractNumId w:val="23"/>
  </w:num>
  <w:num w:numId="15" w16cid:durableId="887885557">
    <w:abstractNumId w:val="0"/>
  </w:num>
  <w:num w:numId="16" w16cid:durableId="389694475">
    <w:abstractNumId w:val="19"/>
  </w:num>
  <w:num w:numId="17" w16cid:durableId="532504546">
    <w:abstractNumId w:val="10"/>
  </w:num>
  <w:num w:numId="18" w16cid:durableId="158156776">
    <w:abstractNumId w:val="18"/>
  </w:num>
  <w:num w:numId="19" w16cid:durableId="360327656">
    <w:abstractNumId w:val="12"/>
  </w:num>
  <w:num w:numId="20" w16cid:durableId="828524199">
    <w:abstractNumId w:val="4"/>
  </w:num>
  <w:num w:numId="21" w16cid:durableId="491603107">
    <w:abstractNumId w:val="15"/>
  </w:num>
  <w:num w:numId="22" w16cid:durableId="2081520057">
    <w:abstractNumId w:val="17"/>
  </w:num>
  <w:num w:numId="23" w16cid:durableId="891573821">
    <w:abstractNumId w:val="9"/>
  </w:num>
  <w:num w:numId="24" w16cid:durableId="1415592342">
    <w:abstractNumId w:val="5"/>
  </w:num>
  <w:num w:numId="25" w16cid:durableId="1314218750">
    <w:abstractNumId w:val="22"/>
  </w:num>
  <w:num w:numId="26" w16cid:durableId="419373426">
    <w:abstractNumId w:val="3"/>
  </w:num>
  <w:num w:numId="27" w16cid:durableId="184632963">
    <w:abstractNumId w:val="1"/>
  </w:num>
  <w:num w:numId="28" w16cid:durableId="1947538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3B52"/>
    <w:rsid w:val="0005709E"/>
    <w:rsid w:val="00082A90"/>
    <w:rsid w:val="00084ADA"/>
    <w:rsid w:val="000A42B1"/>
    <w:rsid w:val="000B3BEC"/>
    <w:rsid w:val="001051F5"/>
    <w:rsid w:val="00115BF8"/>
    <w:rsid w:val="001A413D"/>
    <w:rsid w:val="001A5D37"/>
    <w:rsid w:val="001C0192"/>
    <w:rsid w:val="001C278A"/>
    <w:rsid w:val="00216EC6"/>
    <w:rsid w:val="00235842"/>
    <w:rsid w:val="0027476D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4D02"/>
    <w:rsid w:val="003C65DA"/>
    <w:rsid w:val="003D4626"/>
    <w:rsid w:val="004051F6"/>
    <w:rsid w:val="00450FA6"/>
    <w:rsid w:val="004B6F7B"/>
    <w:rsid w:val="004E2DB4"/>
    <w:rsid w:val="004F73CF"/>
    <w:rsid w:val="0055583B"/>
    <w:rsid w:val="00556FCA"/>
    <w:rsid w:val="00583DB9"/>
    <w:rsid w:val="005A3D71"/>
    <w:rsid w:val="006534C9"/>
    <w:rsid w:val="0066271E"/>
    <w:rsid w:val="00665F51"/>
    <w:rsid w:val="00685044"/>
    <w:rsid w:val="00732E45"/>
    <w:rsid w:val="00757261"/>
    <w:rsid w:val="007715E4"/>
    <w:rsid w:val="00776180"/>
    <w:rsid w:val="007841B3"/>
    <w:rsid w:val="007D0038"/>
    <w:rsid w:val="007D6295"/>
    <w:rsid w:val="008215CC"/>
    <w:rsid w:val="00893EF9"/>
    <w:rsid w:val="008E2C5B"/>
    <w:rsid w:val="008E4017"/>
    <w:rsid w:val="009168BF"/>
    <w:rsid w:val="00933F07"/>
    <w:rsid w:val="009D424F"/>
    <w:rsid w:val="009E7424"/>
    <w:rsid w:val="00A40520"/>
    <w:rsid w:val="00A5036D"/>
    <w:rsid w:val="00B04272"/>
    <w:rsid w:val="00BC4DCB"/>
    <w:rsid w:val="00BD58F9"/>
    <w:rsid w:val="00BE454D"/>
    <w:rsid w:val="00C37A43"/>
    <w:rsid w:val="00C52CE5"/>
    <w:rsid w:val="00C52E02"/>
    <w:rsid w:val="00C748B5"/>
    <w:rsid w:val="00C961A5"/>
    <w:rsid w:val="00CA4E15"/>
    <w:rsid w:val="00CD0561"/>
    <w:rsid w:val="00CD7096"/>
    <w:rsid w:val="00CF50A1"/>
    <w:rsid w:val="00D11332"/>
    <w:rsid w:val="00D27DDC"/>
    <w:rsid w:val="00D406F6"/>
    <w:rsid w:val="00D57B6D"/>
    <w:rsid w:val="00D83D6B"/>
    <w:rsid w:val="00DB781E"/>
    <w:rsid w:val="00E35724"/>
    <w:rsid w:val="00E43C97"/>
    <w:rsid w:val="00EF1779"/>
    <w:rsid w:val="00F16E2E"/>
    <w:rsid w:val="00F32827"/>
    <w:rsid w:val="00F50A01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46D"/>
  <w15:docId w15:val="{7CFBB408-D6FB-4E5E-8A42-56037B9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42"/>
  </w:style>
  <w:style w:type="paragraph" w:styleId="Nagwek2">
    <w:name w:val="heading 2"/>
    <w:basedOn w:val="Normalny"/>
    <w:link w:val="Nagwek2Znak"/>
    <w:uiPriority w:val="9"/>
    <w:qFormat/>
    <w:rsid w:val="00F5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0A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3uucc">
    <w:name w:val="s3uucc"/>
    <w:basedOn w:val="Domylnaczcionkaakapitu"/>
    <w:rsid w:val="00F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Author</cp:lastModifiedBy>
  <cp:revision>2</cp:revision>
  <cp:lastPrinted>2020-11-18T18:29:00Z</cp:lastPrinted>
  <dcterms:created xsi:type="dcterms:W3CDTF">2023-11-15T16:42:00Z</dcterms:created>
  <dcterms:modified xsi:type="dcterms:W3CDTF">2023-11-15T16:42:00Z</dcterms:modified>
</cp:coreProperties>
</file>