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Organizacje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International Organizations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z przedmiotu: wstęp do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genezą, ewolucją, specyfiką, strukturą i zasadami funkcjonowania organizacji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funkcjonowania wybranych organizacji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rozumie istotę powstawania organizacji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K_W02, K_W04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nt. organizacji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wykorzystywać wiedzę teoretyczną dotyczącą organizacji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Pojęcie i cechy specyficzne organizacji międzynarodowych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2. Geneza i ewolucja organizacji międzynarodowych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3. Typologia organizacji międzynarodowych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4. Organizacje międzynarodowe – cechy ustroju (powstawanie i zakończenie istnienia, statuty, członkostwo, finansowanie)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Podmiotowość organizacji międzynarodowych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6. Funkcje organizacji międzynarodowych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7. Struktura i decyzje organizacji międzynarodowych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8. Charakterystyka wybranych organizacji międzynarodowych (ONZ, OBWE, NATO, Rada Europy)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9. Polska w organizacjach międzynarodowych (ONZ, OBWE, Rada Europy)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Egzamin/prezentacja,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s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udział w konferencjach naukowych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Egzamin/prezentacja,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Ocena w oparciu egzamin pisemny oraz aktywność na zajęciach, frekwencję i przygotowanie prezentacji multimedialnej oraz udział w konferencjach naukowych.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1. W. Gizicki,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Organizacje międzynarodowe wobec politycznych i społecznych problemów świata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2012.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J. Menkes J., A. Wasilkowski,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Organizacje międzynarodowe. Prawo instytucjonalne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Warszawa 2006.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3. A. Kusztykiewicz A., M. Miedzińska,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Organizacje międzynarodowe. Rola, znaczenie, funkcjonowanie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, Warszawa 2018.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4.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Organizacje w stosunkach międzynarodowych. Istota – mechanizmy działania – zasięg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red. T. Łoś- Nowak, Wrocław 2009.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5. </w:t>
            </w:r>
            <w:r>
              <w:rPr>
                <w:rFonts w:eastAsia="Calibri" w:cs="Times New Roman" w:ascii="Times New Roman" w:hAnsi="Times New Roman"/>
                <w:i/>
                <w:kern w:val="0"/>
                <w:lang w:val="pl-PL" w:eastAsia="en-US" w:bidi="ar-SA"/>
              </w:rPr>
              <w:t>Polska w stosunkach międzynarodowych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 xml:space="preserve">, red. S. Bieleń, Warszawa 2007. 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6. Właściwe akty prawne.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1. M. Kosienkowski,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Współpraca społeczności międzynarodowej z państwami de facto. Studium przypadków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Lublin 2018.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D135-D928-47AD-B942-002A4855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LibreOffice/7.2.6.2$Windows_X86_64 LibreOffice_project/b0ec3a565991f7569a5a7f5d24fed7f52653d754</Application>
  <AppVersion>15.0000</AppVersion>
  <Pages>4</Pages>
  <Words>440</Words>
  <Characters>3305</Characters>
  <CharactersWithSpaces>3626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2021-11-29T22:12:00Z</dcterms:created>
  <dc:creator>Anna Łukasiewicz</dc:creator>
  <dc:description/>
  <dc:language>pl-PL</dc:language>
  <cp:lastModifiedBy/>
  <cp:lastPrinted>2019-01-23T11:10:00Z</cp:lastPrinted>
  <dcterms:modified xsi:type="dcterms:W3CDTF">2024-03-07T10:50:21Z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