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620"/>
        <w:gridCol w:w="2102"/>
      </w:tblGrid>
      <w:tr w:rsidR="00B038F2" w:rsidTr="00FA2192">
        <w:trPr>
          <w:trHeight w:val="336"/>
        </w:trPr>
        <w:tc>
          <w:tcPr>
            <w:tcW w:w="972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038F2" w:rsidRDefault="00B038F2" w:rsidP="00FA2192">
            <w:pPr>
              <w:pStyle w:val="Zawartotabeli"/>
              <w:shd w:val="clear" w:color="auto" w:fill="CCCCCC"/>
              <w:jc w:val="center"/>
            </w:pPr>
            <w:r>
              <w:rPr>
                <w:b/>
                <w:bCs/>
                <w:highlight w:val="lightGray"/>
              </w:rPr>
              <w:t>PROFIL ABSOLWENTA</w:t>
            </w:r>
            <w:r>
              <w:rPr>
                <w:highlight w:val="lightGray"/>
              </w:rPr>
              <w:t xml:space="preserve"> –</w:t>
            </w:r>
            <w:r>
              <w:rPr>
                <w:b/>
                <w:bCs/>
                <w:highlight w:val="lightGray"/>
              </w:rPr>
              <w:t xml:space="preserve"> kandydat.kul.pl</w:t>
            </w:r>
          </w:p>
          <w:p w:rsidR="00B038F2" w:rsidRDefault="00B038F2" w:rsidP="00B038F2">
            <w:pPr>
              <w:pStyle w:val="Zawartotabeli"/>
              <w:shd w:val="clear" w:color="auto" w:fill="CCCCCC"/>
              <w:jc w:val="center"/>
            </w:pPr>
            <w:r>
              <w:t xml:space="preserve">Pedagogika opiekuńczo-wychowawcza i resocjalizacja </w:t>
            </w:r>
          </w:p>
        </w:tc>
      </w:tr>
      <w:tr w:rsidR="00B038F2" w:rsidTr="00FA2192">
        <w:tc>
          <w:tcPr>
            <w:tcW w:w="7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38F2" w:rsidRPr="00B038F2" w:rsidRDefault="00B038F2" w:rsidP="00FA2192">
            <w:pPr>
              <w:pStyle w:val="Zawartotabeli"/>
              <w:numPr>
                <w:ilvl w:val="0"/>
                <w:numId w:val="5"/>
              </w:numPr>
            </w:pPr>
            <w:r w:rsidRPr="00B038F2">
              <w:rPr>
                <w:rStyle w:val="Pogrubienie"/>
              </w:rPr>
              <w:t>Studia przygotowują do:</w:t>
            </w:r>
            <w:r w:rsidRPr="00B038F2">
              <w:rPr>
                <w:b/>
                <w:bCs/>
              </w:rPr>
              <w:t xml:space="preserve"> </w:t>
            </w:r>
          </w:p>
          <w:p w:rsidR="00B038F2" w:rsidRPr="00B038F2" w:rsidRDefault="00B038F2" w:rsidP="00B038F2">
            <w:pPr>
              <w:rPr>
                <w:rFonts w:ascii="Times New Roman" w:hAnsi="Times New Roman" w:cs="Times New Roman"/>
                <w:iCs/>
              </w:rPr>
            </w:pPr>
            <w:r w:rsidRPr="00B038F2">
              <w:rPr>
                <w:rFonts w:ascii="Times New Roman" w:hAnsi="Times New Roman" w:cs="Times New Roman"/>
                <w:iCs/>
              </w:rPr>
              <w:t>podjęcia pracy w:</w:t>
            </w:r>
          </w:p>
          <w:p w:rsidR="00B038F2" w:rsidRPr="00B038F2" w:rsidRDefault="00B038F2" w:rsidP="00B038F2">
            <w:pPr>
              <w:rPr>
                <w:rFonts w:ascii="Times New Roman" w:hAnsi="Times New Roman" w:cs="Times New Roman"/>
              </w:rPr>
            </w:pPr>
            <w:r w:rsidRPr="00B038F2">
              <w:rPr>
                <w:rFonts w:ascii="Times New Roman" w:hAnsi="Times New Roman" w:cs="Times New Roman"/>
              </w:rPr>
              <w:t>- placówkach socjalizacyjnych (domy dziecka)</w:t>
            </w:r>
          </w:p>
          <w:p w:rsidR="00B038F2" w:rsidRPr="00B038F2" w:rsidRDefault="00B038F2" w:rsidP="00B038F2">
            <w:pPr>
              <w:rPr>
                <w:rFonts w:ascii="Times New Roman" w:hAnsi="Times New Roman" w:cs="Times New Roman"/>
              </w:rPr>
            </w:pPr>
            <w:r w:rsidRPr="00B038F2">
              <w:rPr>
                <w:rFonts w:ascii="Times New Roman" w:hAnsi="Times New Roman" w:cs="Times New Roman"/>
              </w:rPr>
              <w:t>- placówkach interwencyjnych (pogotowia opiekuńcze)</w:t>
            </w:r>
          </w:p>
          <w:p w:rsidR="00B038F2" w:rsidRPr="00B038F2" w:rsidRDefault="00B038F2" w:rsidP="00B038F2">
            <w:pPr>
              <w:rPr>
                <w:rFonts w:ascii="Times New Roman" w:hAnsi="Times New Roman" w:cs="Times New Roman"/>
              </w:rPr>
            </w:pPr>
            <w:r w:rsidRPr="00B038F2">
              <w:rPr>
                <w:rFonts w:ascii="Times New Roman" w:hAnsi="Times New Roman" w:cs="Times New Roman"/>
              </w:rPr>
              <w:t>- placówkach typu rodzinnego (rodzinne domy dziecka, Wioski Dziecięce SOS)</w:t>
            </w:r>
          </w:p>
          <w:p w:rsidR="00B038F2" w:rsidRPr="00B038F2" w:rsidRDefault="00B038F2" w:rsidP="00B038F2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038F2">
              <w:rPr>
                <w:rFonts w:ascii="Times New Roman" w:hAnsi="Times New Roman" w:cs="Times New Roman"/>
              </w:rPr>
              <w:t>- placówkach przygotowujących do realizacji pieczy zastępczej (ośrodki adopcyjno-opiekuńcze, Powiatowe Centra Pomocy Rodzinie)</w:t>
            </w:r>
          </w:p>
          <w:p w:rsidR="00B038F2" w:rsidRPr="00B038F2" w:rsidRDefault="00B038F2" w:rsidP="00B038F2">
            <w:pPr>
              <w:pStyle w:val="NormalnyWeb"/>
              <w:spacing w:before="0" w:beforeAutospacing="0" w:after="90" w:afterAutospacing="0" w:line="360" w:lineRule="auto"/>
              <w:contextualSpacing/>
              <w:jc w:val="both"/>
            </w:pPr>
            <w:r w:rsidRPr="00B038F2">
              <w:t>- placówkach wspierających osoby i rodziny w sytuacji kryzysowej (ośrodek interwencji kryzysowej, dom dla matek z małoletnimi dziećmi i kobiet w ciąży, schronisko dla bezdomnych, świetlice szkolne, środowiskowe i socjoterapeutyczne)</w:t>
            </w:r>
          </w:p>
          <w:p w:rsidR="00B038F2" w:rsidRPr="00B038F2" w:rsidRDefault="00B038F2" w:rsidP="00B038F2">
            <w:pPr>
              <w:pStyle w:val="NormalnyWeb"/>
              <w:spacing w:before="0" w:beforeAutospacing="0" w:after="90" w:afterAutospacing="0" w:line="360" w:lineRule="auto"/>
              <w:contextualSpacing/>
              <w:jc w:val="both"/>
            </w:pPr>
            <w:r w:rsidRPr="00B038F2">
              <w:t>- placówkach wychowawczych o charakterze resocjalizacyjnym (młodzieżowy ośrodek wychowawczy, młodzieżowy ośrodek socjoterapii)</w:t>
            </w:r>
          </w:p>
          <w:p w:rsidR="00B038F2" w:rsidRPr="00B038F2" w:rsidRDefault="00B038F2" w:rsidP="00B038F2">
            <w:pPr>
              <w:pStyle w:val="NormalnyWeb"/>
              <w:spacing w:before="0" w:beforeAutospacing="0" w:after="90" w:afterAutospacing="0" w:line="360" w:lineRule="auto"/>
              <w:contextualSpacing/>
              <w:jc w:val="both"/>
            </w:pPr>
            <w:r w:rsidRPr="00B038F2">
              <w:t>- placówkach r</w:t>
            </w:r>
            <w:r w:rsidR="00BA2BF4">
              <w:t>esocjalizacyjnych</w:t>
            </w:r>
            <w:r w:rsidRPr="00B038F2">
              <w:t xml:space="preserve"> (policyjna izba dziecka, schronisko dla nieletnich, zakład poprawczy, </w:t>
            </w:r>
            <w:r w:rsidR="00BA2BF4">
              <w:t>zakład karny, ośrodek</w:t>
            </w:r>
            <w:r w:rsidRPr="00B038F2">
              <w:t xml:space="preserve"> kuratorski)</w:t>
            </w:r>
          </w:p>
          <w:p w:rsidR="00B038F2" w:rsidRPr="00B038F2" w:rsidRDefault="00B038F2" w:rsidP="00B038F2">
            <w:pPr>
              <w:rPr>
                <w:rFonts w:ascii="Times New Roman" w:hAnsi="Times New Roman" w:cs="Times New Roman"/>
              </w:rPr>
            </w:pPr>
            <w:r w:rsidRPr="00B038F2">
              <w:rPr>
                <w:rFonts w:ascii="Times New Roman" w:hAnsi="Times New Roman" w:cs="Times New Roman"/>
              </w:rPr>
              <w:t xml:space="preserve">- szkołach. </w:t>
            </w:r>
          </w:p>
          <w:p w:rsidR="00B038F2" w:rsidRPr="00B038F2" w:rsidRDefault="00B038F2" w:rsidP="00B038F2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B038F2" w:rsidRPr="00B038F2" w:rsidRDefault="00B038F2" w:rsidP="00FA2192">
            <w:pPr>
              <w:pStyle w:val="Zawartotabeli"/>
              <w:jc w:val="both"/>
            </w:pPr>
            <w:r w:rsidRPr="00B038F2">
              <w:rPr>
                <w:i/>
                <w:iCs/>
                <w:sz w:val="18"/>
                <w:szCs w:val="18"/>
              </w:rPr>
              <w:t xml:space="preserve">wykonywania zawodów (wskazać zawody); </w:t>
            </w:r>
          </w:p>
          <w:p w:rsidR="00B038F2" w:rsidRPr="00B038F2" w:rsidRDefault="00B038F2" w:rsidP="00FA2192">
            <w:pPr>
              <w:pStyle w:val="Zawartotabeli"/>
              <w:jc w:val="both"/>
              <w:rPr>
                <w:i/>
                <w:iCs/>
                <w:sz w:val="18"/>
                <w:szCs w:val="18"/>
              </w:rPr>
            </w:pPr>
          </w:p>
          <w:p w:rsidR="00B038F2" w:rsidRPr="006E2847" w:rsidRDefault="00B038F2" w:rsidP="00FA2192">
            <w:pPr>
              <w:suppressLineNumbers/>
              <w:jc w:val="both"/>
              <w:rPr>
                <w:rFonts w:ascii="Times New Roman" w:hAnsi="Times New Roman" w:cs="Times New Roman"/>
              </w:rPr>
            </w:pPr>
            <w:r w:rsidRPr="006E2847">
              <w:rPr>
                <w:rFonts w:ascii="Times New Roman" w:hAnsi="Times New Roman" w:cs="Times New Roman"/>
                <w:bCs/>
              </w:rPr>
              <w:t xml:space="preserve">Wychowawca w placówkach oświatowych, wsparcia dziennego, </w:t>
            </w:r>
            <w:r w:rsidR="00BA2BF4">
              <w:rPr>
                <w:rFonts w:ascii="Times New Roman" w:hAnsi="Times New Roman" w:cs="Times New Roman"/>
                <w:bCs/>
              </w:rPr>
              <w:t>opiekuńczo-</w:t>
            </w:r>
            <w:r w:rsidRPr="006E2847">
              <w:rPr>
                <w:rFonts w:ascii="Times New Roman" w:hAnsi="Times New Roman" w:cs="Times New Roman"/>
                <w:bCs/>
              </w:rPr>
              <w:t xml:space="preserve">wychowawczych i oświatowych oraz instytucjach pieczy zastępczej </w:t>
            </w:r>
          </w:p>
          <w:p w:rsidR="00B038F2" w:rsidRDefault="00113245" w:rsidP="00FA2192">
            <w:pPr>
              <w:pStyle w:val="Zawartotabeli"/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Wychowawca w </w:t>
            </w:r>
            <w:r w:rsidR="006E2847">
              <w:rPr>
                <w:rFonts w:ascii="Times New Roman" w:hAnsi="Times New Roman" w:cs="Times New Roman"/>
                <w:bCs/>
                <w:iCs/>
              </w:rPr>
              <w:t>placówkach resocjalizacyjnych</w:t>
            </w:r>
            <w:r w:rsidR="00BA2BF4">
              <w:rPr>
                <w:rFonts w:ascii="Times New Roman" w:hAnsi="Times New Roman" w:cs="Times New Roman"/>
                <w:bCs/>
                <w:iCs/>
              </w:rPr>
              <w:t xml:space="preserve"> (zakład poprawczy, zakład karny, schronisko dla nieletnich)</w:t>
            </w:r>
          </w:p>
          <w:p w:rsidR="00BA2BF4" w:rsidRPr="006E2847" w:rsidRDefault="00BA2BF4" w:rsidP="00BA2BF4">
            <w:pPr>
              <w:suppressLineNumbers/>
              <w:jc w:val="both"/>
              <w:rPr>
                <w:rFonts w:ascii="Times New Roman" w:hAnsi="Times New Roman" w:cs="Times New Roman"/>
              </w:rPr>
            </w:pPr>
            <w:r w:rsidRPr="006E2847">
              <w:rPr>
                <w:rFonts w:ascii="Times New Roman" w:hAnsi="Times New Roman" w:cs="Times New Roman"/>
                <w:bCs/>
              </w:rPr>
              <w:t xml:space="preserve">Dzienny opiekun małego dziecka </w:t>
            </w:r>
          </w:p>
          <w:p w:rsidR="00BA2BF4" w:rsidRPr="006E2847" w:rsidRDefault="00BA2BF4" w:rsidP="00BA2BF4">
            <w:pPr>
              <w:suppressLineNumbers/>
              <w:jc w:val="both"/>
              <w:rPr>
                <w:rFonts w:ascii="Times New Roman" w:hAnsi="Times New Roman" w:cs="Times New Roman"/>
              </w:rPr>
            </w:pPr>
            <w:r w:rsidRPr="006E2847">
              <w:rPr>
                <w:rFonts w:ascii="Times New Roman" w:hAnsi="Times New Roman" w:cs="Times New Roman"/>
                <w:bCs/>
              </w:rPr>
              <w:t xml:space="preserve">Opiekunka/Opiekun w żłobku/ klubie dziecięcym </w:t>
            </w:r>
          </w:p>
          <w:p w:rsidR="00BA2BF4" w:rsidRPr="006E2847" w:rsidRDefault="00BA2BF4" w:rsidP="00BA2BF4">
            <w:pPr>
              <w:suppressLineNumbers/>
              <w:jc w:val="both"/>
              <w:rPr>
                <w:rFonts w:ascii="Times New Roman" w:hAnsi="Times New Roman" w:cs="Times New Roman"/>
              </w:rPr>
            </w:pPr>
            <w:r w:rsidRPr="006E2847">
              <w:rPr>
                <w:rFonts w:ascii="Times New Roman" w:hAnsi="Times New Roman" w:cs="Times New Roman"/>
                <w:bCs/>
              </w:rPr>
              <w:t xml:space="preserve">Pedagog </w:t>
            </w:r>
          </w:p>
          <w:p w:rsidR="00BA2BF4" w:rsidRPr="00BA2BF4" w:rsidRDefault="00BA2BF4" w:rsidP="00BA2BF4">
            <w:pPr>
              <w:suppressLineNumbers/>
              <w:jc w:val="both"/>
              <w:rPr>
                <w:rFonts w:ascii="Times New Roman" w:hAnsi="Times New Roman" w:cs="Times New Roman"/>
              </w:rPr>
            </w:pPr>
            <w:r w:rsidRPr="006E2847">
              <w:rPr>
                <w:rFonts w:ascii="Times New Roman" w:hAnsi="Times New Roman" w:cs="Times New Roman"/>
                <w:bCs/>
              </w:rPr>
              <w:t xml:space="preserve">Wychowawca małego dziecka </w:t>
            </w:r>
          </w:p>
          <w:p w:rsidR="006E2847" w:rsidRPr="006E2847" w:rsidRDefault="006E2847" w:rsidP="00FA2192">
            <w:pPr>
              <w:pStyle w:val="Zawartotabeli"/>
              <w:jc w:val="both"/>
              <w:rPr>
                <w:rFonts w:ascii="Times New Roman" w:hAnsi="Times New Roman" w:cs="Times New Roman"/>
                <w:bCs/>
                <w:iCs/>
              </w:rPr>
            </w:pPr>
          </w:p>
          <w:p w:rsidR="00B038F2" w:rsidRPr="00B038F2" w:rsidRDefault="00B038F2" w:rsidP="00FA2192">
            <w:pPr>
              <w:pStyle w:val="Zawartotabeli"/>
              <w:jc w:val="both"/>
            </w:pPr>
            <w:r w:rsidRPr="00B038F2">
              <w:rPr>
                <w:i/>
                <w:iCs/>
                <w:sz w:val="18"/>
                <w:szCs w:val="18"/>
              </w:rPr>
              <w:t xml:space="preserve">zdobycia kompetencji/ umiejętności praktycznych poszukiwanych na rynku pracy (wymienić kompetencje/umiejętności); </w:t>
            </w:r>
          </w:p>
          <w:p w:rsidR="006E2847" w:rsidRPr="00BA2BF4" w:rsidRDefault="00B038F2" w:rsidP="006E2847">
            <w:pPr>
              <w:pStyle w:val="Zawartotabeli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BA2BF4">
              <w:rPr>
                <w:rFonts w:ascii="Times New Roman" w:hAnsi="Times New Roman" w:cs="Times New Roman"/>
              </w:rPr>
              <w:t xml:space="preserve">nabycie i pogłębienie wiedzy  z zakresu </w:t>
            </w:r>
            <w:r w:rsidR="006E2847" w:rsidRPr="00BA2BF4">
              <w:rPr>
                <w:rFonts w:ascii="Times New Roman" w:hAnsi="Times New Roman" w:cs="Times New Roman"/>
              </w:rPr>
              <w:t>pedagogiki społecznej, opiekuńczej i resocjalizacyjnej</w:t>
            </w:r>
          </w:p>
          <w:p w:rsidR="006E2847" w:rsidRPr="00BA2BF4" w:rsidRDefault="00B038F2" w:rsidP="006E2847">
            <w:pPr>
              <w:pStyle w:val="Zawartotabeli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BA2BF4">
              <w:rPr>
                <w:rFonts w:ascii="Times New Roman" w:hAnsi="Times New Roman" w:cs="Times New Roman"/>
              </w:rPr>
              <w:t>kształcenie kompetencji i umiejętności w zakresie</w:t>
            </w:r>
            <w:r w:rsidR="006E2847" w:rsidRPr="00BA2BF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6E2847" w:rsidRPr="00BA2BF4">
              <w:rPr>
                <w:rFonts w:ascii="Times New Roman" w:hAnsi="Times New Roman" w:cs="Times New Roman"/>
              </w:rPr>
              <w:t xml:space="preserve">diagnostyki, projektowania i prowadzenia działań profilaktycznych, opiekuńczo-wychowawczych i resocjalizacyjnych a także twórczego </w:t>
            </w:r>
            <w:r w:rsidR="006E2847" w:rsidRPr="00BA2BF4">
              <w:rPr>
                <w:rFonts w:ascii="Times New Roman" w:hAnsi="Times New Roman" w:cs="Times New Roman"/>
                <w:shd w:val="clear" w:color="auto" w:fill="FFFFFF"/>
              </w:rPr>
              <w:t>kształtowania swojego środowiska pracy i własnego rozwoju zawodowego.</w:t>
            </w:r>
          </w:p>
          <w:p w:rsidR="00B038F2" w:rsidRPr="00B038F2" w:rsidRDefault="00B038F2" w:rsidP="006E2847">
            <w:pPr>
              <w:pStyle w:val="Zawartotabeli"/>
              <w:ind w:left="720"/>
              <w:jc w:val="both"/>
              <w:rPr>
                <w:b/>
                <w:bCs/>
              </w:rPr>
            </w:pPr>
          </w:p>
          <w:p w:rsidR="00B038F2" w:rsidRPr="00B038F2" w:rsidRDefault="00B038F2" w:rsidP="00FA2192">
            <w:pPr>
              <w:pStyle w:val="Zawartotabeli"/>
              <w:numPr>
                <w:ilvl w:val="0"/>
                <w:numId w:val="5"/>
              </w:numPr>
            </w:pPr>
            <w:r w:rsidRPr="00B038F2">
              <w:rPr>
                <w:rStyle w:val="Pogrubienie"/>
              </w:rPr>
              <w:t>Tytuł zawodowy licencjata uprawnia do:</w:t>
            </w:r>
            <w:r w:rsidRPr="00B038F2">
              <w:t xml:space="preserve"> </w:t>
            </w:r>
          </w:p>
          <w:p w:rsidR="00B038F2" w:rsidRPr="00B038F2" w:rsidRDefault="00B038F2" w:rsidP="00FA2192">
            <w:pPr>
              <w:pStyle w:val="Zawartotabeli"/>
              <w:jc w:val="both"/>
            </w:pPr>
            <w:r w:rsidRPr="00B038F2">
              <w:rPr>
                <w:rFonts w:ascii="Times New Roman" w:hAnsi="Times New Roman" w:cs="Times New Roman"/>
                <w:i/>
                <w:iCs/>
              </w:rPr>
              <w:t xml:space="preserve">ubiegania się o przyjęcie: na studia II stopnia </w:t>
            </w:r>
          </w:p>
          <w:p w:rsidR="00B038F2" w:rsidRPr="006E2847" w:rsidRDefault="00B038F2" w:rsidP="00FA2192">
            <w:pPr>
              <w:pStyle w:val="Zawartotabeli"/>
              <w:jc w:val="both"/>
            </w:pPr>
            <w:r w:rsidRPr="00B038F2">
              <w:rPr>
                <w:rFonts w:ascii="Times New Roman" w:hAnsi="Times New Roman" w:cs="Times New Roman"/>
                <w:i/>
                <w:iCs/>
              </w:rPr>
              <w:t>kontynuowania nauki na studiach podyplomowych w zakresie</w:t>
            </w:r>
            <w:r w:rsidR="006E2847">
              <w:rPr>
                <w:rFonts w:ascii="Times New Roman" w:hAnsi="Times New Roman" w:cs="Times New Roman"/>
                <w:i/>
                <w:iCs/>
              </w:rPr>
              <w:t>;</w:t>
            </w:r>
            <w:r w:rsidRPr="00B038F2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6E2847" w:rsidRPr="006E2847">
              <w:rPr>
                <w:rFonts w:ascii="Times New Roman" w:hAnsi="Times New Roman" w:cs="Times New Roman"/>
                <w:iCs/>
              </w:rPr>
              <w:t>pedagogika opiekuńczo-wychowawcza</w:t>
            </w:r>
            <w:r w:rsidR="006E2847">
              <w:rPr>
                <w:rFonts w:ascii="Times New Roman" w:hAnsi="Times New Roman" w:cs="Times New Roman"/>
                <w:iCs/>
              </w:rPr>
              <w:t xml:space="preserve">, </w:t>
            </w:r>
            <w:r w:rsidR="006E2847" w:rsidRPr="006E2847">
              <w:rPr>
                <w:rFonts w:ascii="Times New Roman" w:hAnsi="Times New Roman" w:cs="Times New Roman"/>
                <w:iCs/>
              </w:rPr>
              <w:t>profilaktyka społeczna i resocjalizacja</w:t>
            </w:r>
            <w:r w:rsidR="006E2847">
              <w:rPr>
                <w:rFonts w:ascii="Times New Roman" w:hAnsi="Times New Roman" w:cs="Times New Roman"/>
                <w:iCs/>
              </w:rPr>
              <w:t xml:space="preserve">. </w:t>
            </w:r>
          </w:p>
          <w:p w:rsidR="00B038F2" w:rsidRPr="00B038F2" w:rsidRDefault="00B038F2" w:rsidP="00FA2192">
            <w:pPr>
              <w:pStyle w:val="Zawartotabeli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B038F2" w:rsidRDefault="00B038F2" w:rsidP="00FA2192">
            <w:pPr>
              <w:snapToGrid w:val="0"/>
              <w:rPr>
                <w:sz w:val="18"/>
                <w:szCs w:val="18"/>
              </w:rPr>
            </w:pPr>
          </w:p>
          <w:p w:rsidR="00B038F2" w:rsidRDefault="00B038F2" w:rsidP="00FA2192">
            <w:pPr>
              <w:pStyle w:val="Zawartotabeli"/>
              <w:jc w:val="center"/>
              <w:rPr>
                <w:b/>
                <w:bCs/>
              </w:rPr>
            </w:pPr>
          </w:p>
          <w:p w:rsidR="00B038F2" w:rsidRDefault="00B038F2" w:rsidP="00FA2192">
            <w:pPr>
              <w:pStyle w:val="Zawartotabeli"/>
              <w:jc w:val="center"/>
              <w:rPr>
                <w:b/>
                <w:bCs/>
              </w:rPr>
            </w:pPr>
          </w:p>
          <w:p w:rsidR="00B038F2" w:rsidRDefault="00B038F2" w:rsidP="00FA2192">
            <w:pPr>
              <w:pStyle w:val="Zawartotabeli"/>
              <w:jc w:val="center"/>
            </w:pPr>
            <w:r>
              <w:rPr>
                <w:b/>
                <w:bCs/>
              </w:rPr>
              <w:t xml:space="preserve">PERSPEKTYWY ZAWODOWE </w:t>
            </w:r>
          </w:p>
        </w:tc>
      </w:tr>
      <w:tr w:rsidR="00B038F2" w:rsidTr="00FA2192">
        <w:tc>
          <w:tcPr>
            <w:tcW w:w="7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38F2" w:rsidRDefault="00B038F2" w:rsidP="00FA2192">
            <w:pPr>
              <w:pStyle w:val="Zawartotabeli"/>
              <w:numPr>
                <w:ilvl w:val="0"/>
                <w:numId w:val="1"/>
              </w:numPr>
            </w:pPr>
            <w:r>
              <w:rPr>
                <w:b/>
                <w:bCs/>
              </w:rPr>
              <w:lastRenderedPageBreak/>
              <w:t xml:space="preserve">Praktyki obowiązkowe </w:t>
            </w:r>
          </w:p>
          <w:p w:rsidR="00B038F2" w:rsidRDefault="00B038F2" w:rsidP="00FA2192">
            <w:pPr>
              <w:pStyle w:val="Zawartotabeli"/>
            </w:pPr>
            <w:r>
              <w:rPr>
                <w:i/>
                <w:iCs/>
                <w:color w:val="808080"/>
                <w:sz w:val="20"/>
                <w:szCs w:val="20"/>
              </w:rPr>
              <w:t>np.: praktyki pedagogiczne; praktyki zawodowe związane z realizacją specjalizacji (wraz ze wskazaniem ilości godzin i instytucji w których praktyki się odbywają);</w:t>
            </w:r>
          </w:p>
          <w:p w:rsidR="00B038F2" w:rsidRDefault="00B038F2" w:rsidP="00FA2192">
            <w:pPr>
              <w:pStyle w:val="LO-Normal"/>
              <w:spacing w:line="360" w:lineRule="auto"/>
              <w:jc w:val="both"/>
            </w:pPr>
            <w:r>
              <w:rPr>
                <w:rFonts w:ascii="Times New Roman" w:hAnsi="Times New Roman" w:cs="Times New Roman"/>
              </w:rPr>
              <w:t>Praktyka ciągła po II roku – 4 tygodnie (120 godzin – 3 ECTS) w instytucjach, związana z przygotowaniem pedagogicznym;</w:t>
            </w:r>
          </w:p>
          <w:p w:rsidR="00B038F2" w:rsidRDefault="00B038F2" w:rsidP="006E2847">
            <w:pPr>
              <w:pStyle w:val="LO-Normal"/>
              <w:spacing w:line="360" w:lineRule="auto"/>
            </w:pPr>
            <w:r>
              <w:rPr>
                <w:rFonts w:ascii="Times New Roman" w:hAnsi="Times New Roman" w:cs="Times New Roman"/>
                <w:b/>
                <w:bCs/>
              </w:rPr>
              <w:t>Praktyka wakacyjna po II roku</w:t>
            </w:r>
          </w:p>
          <w:p w:rsidR="006E2847" w:rsidRDefault="00B038F2" w:rsidP="006E28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Pr="006E2847">
              <w:rPr>
                <w:rFonts w:ascii="Times New Roman" w:hAnsi="Times New Roman" w:cs="Times New Roman"/>
              </w:rPr>
              <w:t>Praktyka ta powinna być związana z wybraną specjalnością i odbywać się w placówce, do pracy w której student zdobywa kwalifikacje</w:t>
            </w:r>
            <w:r w:rsidR="006E2847" w:rsidRPr="006E2847">
              <w:rPr>
                <w:rFonts w:ascii="Times New Roman" w:hAnsi="Times New Roman" w:cs="Times New Roman"/>
              </w:rPr>
              <w:t xml:space="preserve">. Może być także realizowana:  placówkach socjalizacyjnych, placówkach interwencyjnych, placówkach typu rodzinnego, placówkach przygotowujących do realizacji pieczy zastępczej,  placówkach wspierających osoby i rodziny w sytuacji kryzysowej, placówkach wychowawczych o charakterze resocjalizacyjnym, placówkach resocjalizacyjnych dla nieletnich, szkołach. </w:t>
            </w:r>
            <w:r w:rsidR="006E284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</w:t>
            </w:r>
            <w:r w:rsidR="006E2847">
              <w:rPr>
                <w:rFonts w:ascii="Times New Roman" w:hAnsi="Times New Roman" w:cs="Times New Roman"/>
              </w:rPr>
              <w:t>rwa</w:t>
            </w:r>
            <w:r>
              <w:rPr>
                <w:rFonts w:ascii="Times New Roman" w:hAnsi="Times New Roman" w:cs="Times New Roman"/>
              </w:rPr>
              <w:t xml:space="preserve"> 4 tygodnie – 120 godzin. </w:t>
            </w:r>
          </w:p>
          <w:p w:rsidR="00B038F2" w:rsidRPr="006E2847" w:rsidRDefault="00B038F2" w:rsidP="006E28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Jej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celem </w:t>
            </w:r>
            <w:r>
              <w:rPr>
                <w:rFonts w:ascii="Times New Roman" w:hAnsi="Times New Roman" w:cs="Times New Roman"/>
              </w:rPr>
              <w:t>jest zapoznanie studentów z planowaniem, organizacją i realizacją pracy opiekuńczo-wychowawczej z dziećmi, młodzieżą lub dorosłymi w wybranych placówkach oraz gromadzenie doświadczeń związanych z pracą.</w:t>
            </w:r>
          </w:p>
          <w:p w:rsidR="00B038F2" w:rsidRDefault="00B038F2" w:rsidP="00FA2192">
            <w:pPr>
              <w:pStyle w:val="LO-Normal"/>
              <w:spacing w:line="36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B038F2" w:rsidRDefault="00B038F2" w:rsidP="00FA2192">
            <w:pPr>
              <w:pStyle w:val="LO-Normal"/>
              <w:spacing w:line="360" w:lineRule="auto"/>
              <w:jc w:val="both"/>
            </w:pPr>
            <w:r>
              <w:rPr>
                <w:rFonts w:ascii="Times New Roman" w:hAnsi="Times New Roman" w:cs="Times New Roman"/>
              </w:rPr>
              <w:t xml:space="preserve">Praktyka śródroczna w trakcie trwania VI semestru – 30 godzin (1 ECTS), związana ze  </w:t>
            </w:r>
            <w:r>
              <w:rPr>
                <w:rFonts w:ascii="Times New Roman" w:hAnsi="Times New Roman" w:cs="Times New Roman"/>
                <w:color w:val="auto"/>
              </w:rPr>
              <w:t>specjalnością.</w:t>
            </w:r>
          </w:p>
          <w:p w:rsidR="00B038F2" w:rsidRDefault="00B038F2" w:rsidP="00FA2192">
            <w:pPr>
              <w:pStyle w:val="LO-Normal"/>
              <w:spacing w:line="360" w:lineRule="auto"/>
            </w:pPr>
            <w:r>
              <w:rPr>
                <w:rFonts w:ascii="Times New Roman" w:hAnsi="Times New Roman" w:cs="Times New Roman"/>
                <w:b/>
                <w:bCs/>
              </w:rPr>
              <w:t>Praktyka pedagogiczna w trakcie III roku (praktyka śródroczna w trakcie VI semestru)</w:t>
            </w:r>
          </w:p>
          <w:p w:rsidR="00B038F2" w:rsidRDefault="00B038F2" w:rsidP="00FA2192">
            <w:pPr>
              <w:pStyle w:val="LO-Normal"/>
              <w:spacing w:line="360" w:lineRule="auto"/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B038F2" w:rsidRDefault="00B038F2" w:rsidP="00FA2192">
            <w:pPr>
              <w:pStyle w:val="LO-Normal"/>
              <w:spacing w:line="360" w:lineRule="auto"/>
              <w:jc w:val="both"/>
            </w:pPr>
            <w:r>
              <w:rPr>
                <w:rFonts w:ascii="Times New Roman" w:hAnsi="Times New Roman" w:cs="Times New Roman"/>
                <w:b/>
                <w:bCs/>
              </w:rPr>
              <w:tab/>
              <w:t xml:space="preserve">Celem </w:t>
            </w:r>
            <w:r>
              <w:rPr>
                <w:rFonts w:ascii="Times New Roman" w:hAnsi="Times New Roman" w:cs="Times New Roman"/>
              </w:rPr>
              <w:t>praktyki jest zapoznanie studentów z planowaniem, organizacją i realizacją procesu dydaktycznego, wychowawczego lub opiekuńczego wybranej instytucji w czasie jej zwykłego funkcjonowania. W czasie odbywania praktyki student ma możliwość przeprowadzenia wcześniej zaplanowanych i uzgodnionych na seminarium licencjackim badań empirycznych, po wcześniejszym uzyskaniu zgody przedstawiciela instytucji.</w:t>
            </w:r>
          </w:p>
          <w:p w:rsidR="00B038F2" w:rsidRDefault="00B038F2" w:rsidP="00FA2192">
            <w:pPr>
              <w:pStyle w:val="LO-Normal"/>
              <w:spacing w:line="360" w:lineRule="auto"/>
              <w:jc w:val="both"/>
            </w:pPr>
            <w:r>
              <w:rPr>
                <w:rFonts w:ascii="Times New Roman" w:hAnsi="Times New Roman" w:cs="Times New Roman"/>
              </w:rPr>
              <w:tab/>
              <w:t>W zależności od wybranej specjalności praktyka ma na celu gromadzenie doświadczeń związanych z pracą opiekuńczo-wychowaw</w:t>
            </w:r>
            <w:r w:rsidR="006E2847">
              <w:rPr>
                <w:rFonts w:ascii="Times New Roman" w:hAnsi="Times New Roman" w:cs="Times New Roman"/>
              </w:rPr>
              <w:t>czą, dydaktyczną i resocjalizacyjną</w:t>
            </w:r>
            <w:r>
              <w:rPr>
                <w:rFonts w:ascii="Times New Roman" w:hAnsi="Times New Roman" w:cs="Times New Roman"/>
              </w:rPr>
              <w:t xml:space="preserve"> z dziećmi i młodzieżą </w:t>
            </w:r>
            <w:r w:rsidR="00BA2BF4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>raz konfrontowanie nabywanej wiedzy psychologiczno-pedagogicznej z rzeczywistością pedagogiczną w działaniu praktycznym.</w:t>
            </w:r>
          </w:p>
          <w:p w:rsidR="00B038F2" w:rsidRDefault="00B038F2" w:rsidP="00FA2192">
            <w:pPr>
              <w:pStyle w:val="LO-Normal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B038F2" w:rsidRDefault="00B038F2" w:rsidP="00FA2192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B038F2" w:rsidRDefault="00B038F2" w:rsidP="00FA2192">
            <w:pPr>
              <w:pStyle w:val="Zawartotabeli"/>
              <w:rPr>
                <w:b/>
                <w:bCs/>
              </w:rPr>
            </w:pPr>
          </w:p>
          <w:p w:rsidR="00B038F2" w:rsidRDefault="00B038F2" w:rsidP="00FA2192">
            <w:pPr>
              <w:pStyle w:val="Zawartotabeli"/>
              <w:numPr>
                <w:ilvl w:val="0"/>
                <w:numId w:val="1"/>
              </w:numPr>
            </w:pPr>
            <w:r>
              <w:rPr>
                <w:b/>
                <w:bCs/>
              </w:rPr>
              <w:t xml:space="preserve">Praktyki nadobowiązkowe </w:t>
            </w:r>
          </w:p>
          <w:p w:rsidR="00B038F2" w:rsidRDefault="00B038F2" w:rsidP="00FA2192">
            <w:pPr>
              <w:pStyle w:val="Zawartotabeli"/>
              <w:jc w:val="both"/>
            </w:pPr>
            <w:r>
              <w:rPr>
                <w:i/>
                <w:iCs/>
                <w:color w:val="808080"/>
                <w:sz w:val="20"/>
                <w:szCs w:val="20"/>
              </w:rPr>
              <w:t xml:space="preserve">np.: oferta praktyki i staży dostępna w Biurze Karier KUL – zgodnie z własnymi predyspozycjami, zainteresowaniami i potrzebą rynku pracy </w:t>
            </w:r>
          </w:p>
        </w:tc>
        <w:tc>
          <w:tcPr>
            <w:tcW w:w="2102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B038F2" w:rsidRDefault="00B038F2" w:rsidP="00FA2192">
            <w:pPr>
              <w:snapToGrid w:val="0"/>
            </w:pPr>
          </w:p>
          <w:p w:rsidR="00B038F2" w:rsidRDefault="00B038F2" w:rsidP="00FA2192">
            <w:pPr>
              <w:pStyle w:val="Zawartotabeli"/>
              <w:jc w:val="center"/>
              <w:rPr>
                <w:b/>
                <w:bCs/>
              </w:rPr>
            </w:pPr>
          </w:p>
          <w:p w:rsidR="00B038F2" w:rsidRDefault="00B038F2" w:rsidP="00FA2192">
            <w:pPr>
              <w:pStyle w:val="Zawartotabeli"/>
              <w:jc w:val="center"/>
              <w:rPr>
                <w:b/>
                <w:bCs/>
              </w:rPr>
            </w:pPr>
          </w:p>
          <w:p w:rsidR="00B038F2" w:rsidRDefault="00B038F2" w:rsidP="00FA2192">
            <w:pPr>
              <w:pStyle w:val="Zawartotabeli"/>
              <w:jc w:val="center"/>
            </w:pPr>
            <w:r>
              <w:rPr>
                <w:b/>
                <w:bCs/>
              </w:rPr>
              <w:t xml:space="preserve">PRAKTYKI </w:t>
            </w:r>
          </w:p>
          <w:p w:rsidR="00B038F2" w:rsidRDefault="00B038F2" w:rsidP="00FA2192">
            <w:pPr>
              <w:pStyle w:val="Zawartotabeli"/>
              <w:jc w:val="center"/>
            </w:pPr>
            <w:r>
              <w:rPr>
                <w:b/>
                <w:bCs/>
              </w:rPr>
              <w:t xml:space="preserve">I </w:t>
            </w:r>
          </w:p>
          <w:p w:rsidR="00B038F2" w:rsidRDefault="00B038F2" w:rsidP="00FA2192">
            <w:pPr>
              <w:pStyle w:val="Zawartotabeli"/>
              <w:jc w:val="center"/>
            </w:pPr>
            <w:r>
              <w:rPr>
                <w:b/>
                <w:bCs/>
              </w:rPr>
              <w:t xml:space="preserve">STAŻE </w:t>
            </w:r>
          </w:p>
        </w:tc>
      </w:tr>
      <w:tr w:rsidR="00B038F2" w:rsidTr="00FA2192">
        <w:tc>
          <w:tcPr>
            <w:tcW w:w="7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38F2" w:rsidRDefault="00B038F2" w:rsidP="00FA2192">
            <w:pPr>
              <w:pStyle w:val="Zawartotabeli"/>
              <w:numPr>
                <w:ilvl w:val="0"/>
                <w:numId w:val="2"/>
              </w:numPr>
            </w:pPr>
            <w:r>
              <w:rPr>
                <w:b/>
                <w:bCs/>
              </w:rPr>
              <w:lastRenderedPageBreak/>
              <w:t xml:space="preserve">Staże  </w:t>
            </w:r>
          </w:p>
          <w:p w:rsidR="00B038F2" w:rsidRDefault="00B038F2" w:rsidP="00FA2192">
            <w:pPr>
              <w:pStyle w:val="Zawartotabeli"/>
            </w:pPr>
            <w:r>
              <w:rPr>
                <w:i/>
                <w:iCs/>
                <w:color w:val="808080"/>
                <w:sz w:val="20"/>
                <w:szCs w:val="20"/>
              </w:rPr>
              <w:t>np.: możliwości odbywania płatnych/ bezpłatnych staży w ramach projektu/ umowy (opisać projekt, wskazać instytucje)</w:t>
            </w:r>
          </w:p>
          <w:p w:rsidR="00B038F2" w:rsidRDefault="00B038F2" w:rsidP="00FA2192">
            <w:pPr>
              <w:pStyle w:val="Zawartotabeli"/>
            </w:pPr>
          </w:p>
        </w:tc>
        <w:tc>
          <w:tcPr>
            <w:tcW w:w="2102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B038F2" w:rsidRDefault="00B038F2" w:rsidP="00FA2192">
            <w:pPr>
              <w:snapToGrid w:val="0"/>
            </w:pPr>
          </w:p>
        </w:tc>
      </w:tr>
      <w:tr w:rsidR="00B038F2" w:rsidTr="00FA2192">
        <w:tc>
          <w:tcPr>
            <w:tcW w:w="7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B038F2" w:rsidRDefault="00B038F2" w:rsidP="00FA2192">
            <w:pPr>
              <w:pStyle w:val="Zawartotabeli"/>
              <w:jc w:val="center"/>
            </w:pPr>
            <w:r>
              <w:rPr>
                <w:b/>
                <w:bCs/>
              </w:rPr>
              <w:t xml:space="preserve">KOMPETENCJE ZDOBYWANE W TRAKCIE STUDIÓW </w:t>
            </w:r>
          </w:p>
        </w:tc>
        <w:tc>
          <w:tcPr>
            <w:tcW w:w="2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B038F2" w:rsidRDefault="00B038F2" w:rsidP="00FA2192">
            <w:pPr>
              <w:snapToGrid w:val="0"/>
            </w:pPr>
          </w:p>
        </w:tc>
      </w:tr>
      <w:tr w:rsidR="00B038F2" w:rsidTr="00FA2192">
        <w:tc>
          <w:tcPr>
            <w:tcW w:w="7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38F2" w:rsidRDefault="00B038F2" w:rsidP="00FA2192">
            <w:pPr>
              <w:pStyle w:val="Zawartotabeli"/>
              <w:jc w:val="both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Absolwent:</w:t>
            </w:r>
          </w:p>
          <w:p w:rsidR="006E2847" w:rsidRDefault="006E2847" w:rsidP="00FA2192">
            <w:pPr>
              <w:pStyle w:val="Zawartotabeli"/>
              <w:jc w:val="both"/>
            </w:pPr>
          </w:p>
          <w:p w:rsidR="00AB76F0" w:rsidRPr="00AB76F0" w:rsidRDefault="00AB76F0" w:rsidP="00FA2192">
            <w:pPr>
              <w:pStyle w:val="Zawartotabeli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AB76F0">
              <w:rPr>
                <w:rFonts w:ascii="Times New Roman" w:hAnsi="Times New Roman" w:cs="Times New Roman"/>
                <w:color w:val="222222"/>
              </w:rPr>
              <w:t>Posiada umiejętności diagnostyczne pozwalające na rozpoznawanie problemów instytucji opiekuńczo-wychowawczych i resocjalizacyjnych, ich analizowanie i interpretowanie</w:t>
            </w:r>
            <w:r>
              <w:rPr>
                <w:rFonts w:ascii="Times New Roman" w:hAnsi="Times New Roman" w:cs="Times New Roman"/>
                <w:color w:val="222222"/>
              </w:rPr>
              <w:t>,</w:t>
            </w:r>
          </w:p>
          <w:p w:rsidR="00AB76F0" w:rsidRPr="00AB76F0" w:rsidRDefault="00AB76F0" w:rsidP="00FA2192">
            <w:pPr>
              <w:pStyle w:val="Zawartotabeli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AB76F0">
              <w:rPr>
                <w:rFonts w:ascii="Times New Roman" w:hAnsi="Times New Roman" w:cs="Times New Roman"/>
                <w:color w:val="222222"/>
              </w:rPr>
              <w:t>Potrafi zaprojektować plan pracy wychowawcy uwzględniając złożoność i specyfikę środowiska konkretnej placówki opiekuńczo-wychowawczej </w:t>
            </w:r>
            <w:r>
              <w:rPr>
                <w:rFonts w:ascii="Times New Roman" w:hAnsi="Times New Roman" w:cs="Times New Roman"/>
                <w:color w:val="222222"/>
              </w:rPr>
              <w:t>i resocjalizacyjnej</w:t>
            </w:r>
          </w:p>
          <w:p w:rsidR="006E2847" w:rsidRPr="00AB76F0" w:rsidRDefault="00AB76F0" w:rsidP="00FA2192">
            <w:pPr>
              <w:pStyle w:val="Zawartotabeli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</w:rPr>
            </w:pPr>
            <w:r w:rsidRPr="00AB76F0">
              <w:rPr>
                <w:rFonts w:ascii="Times New Roman" w:hAnsi="Times New Roman" w:cs="Times New Roman"/>
                <w:color w:val="222222"/>
              </w:rPr>
              <w:t>Potrafi zaplanować i wskazać optymalne formy wsparcia poszczególnych podmiotów</w:t>
            </w:r>
            <w:r w:rsidR="00BA2BF4">
              <w:rPr>
                <w:rFonts w:ascii="Times New Roman" w:hAnsi="Times New Roman" w:cs="Times New Roman"/>
                <w:color w:val="222222"/>
              </w:rPr>
              <w:t xml:space="preserve"> procesu opiekuńczo-wychowawczego</w:t>
            </w:r>
            <w:r w:rsidRPr="00AB76F0">
              <w:rPr>
                <w:rFonts w:ascii="Times New Roman" w:hAnsi="Times New Roman" w:cs="Times New Roman"/>
                <w:color w:val="222222"/>
              </w:rPr>
              <w:t>, a następnie monitować i ewoluować ten proces. </w:t>
            </w:r>
          </w:p>
          <w:p w:rsidR="00B038F2" w:rsidRDefault="00B038F2" w:rsidP="00AB76F0">
            <w:pPr>
              <w:pStyle w:val="Zawartotabeli"/>
              <w:ind w:left="720"/>
            </w:pPr>
          </w:p>
        </w:tc>
        <w:tc>
          <w:tcPr>
            <w:tcW w:w="2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B038F2" w:rsidRDefault="00B038F2" w:rsidP="00FA2192">
            <w:pPr>
              <w:pStyle w:val="Zawartotabeli"/>
              <w:jc w:val="center"/>
            </w:pPr>
            <w:r>
              <w:rPr>
                <w:b/>
                <w:bCs/>
              </w:rPr>
              <w:t xml:space="preserve">kompetencje zawodowe </w:t>
            </w:r>
          </w:p>
        </w:tc>
      </w:tr>
      <w:tr w:rsidR="00B038F2" w:rsidTr="00FA2192">
        <w:tc>
          <w:tcPr>
            <w:tcW w:w="7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38F2" w:rsidRDefault="00B038F2" w:rsidP="00FA2192">
            <w:pPr>
              <w:pStyle w:val="Zawartotabeli"/>
              <w:jc w:val="both"/>
            </w:pPr>
            <w:r>
              <w:rPr>
                <w:rFonts w:ascii="Times New Roman" w:hAnsi="Times New Roman" w:cs="Times New Roman"/>
                <w:iCs/>
              </w:rPr>
              <w:t>Absolwent:</w:t>
            </w:r>
          </w:p>
          <w:p w:rsidR="00B038F2" w:rsidRDefault="00B038F2" w:rsidP="00FA2192">
            <w:pPr>
              <w:pStyle w:val="Zawartotabeli"/>
              <w:jc w:val="both"/>
              <w:rPr>
                <w:rFonts w:ascii="Times New Roman" w:hAnsi="Times New Roman" w:cs="Times New Roman"/>
                <w:i/>
                <w:iCs/>
                <w:color w:val="808080"/>
                <w:sz w:val="20"/>
                <w:szCs w:val="20"/>
              </w:rPr>
            </w:pPr>
          </w:p>
          <w:p w:rsidR="00D94537" w:rsidRPr="00D94537" w:rsidRDefault="00163590" w:rsidP="00D94537">
            <w:pPr>
              <w:pStyle w:val="Zawartotabeli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22222"/>
              </w:rPr>
              <w:t>M</w:t>
            </w:r>
            <w:r w:rsidR="00AB76F0" w:rsidRPr="00D94537">
              <w:rPr>
                <w:rFonts w:ascii="Times New Roman" w:hAnsi="Times New Roman" w:cs="Times New Roman"/>
                <w:color w:val="222222"/>
              </w:rPr>
              <w:t>a świadomość poziomu swojej wiedzy i umiejętności w zakresie komunikacji interpersonalnej, rozumie potrzebę ciągłego dokształcania się i rozwoju osobistego, dokonuje samooceny własnych kompetencji i doskonali umiejętności, wyznacza kierunki własnego rozwoju i kształcenia </w:t>
            </w:r>
          </w:p>
          <w:p w:rsidR="00D94537" w:rsidRPr="00D94537" w:rsidRDefault="00163590" w:rsidP="00D94537">
            <w:pPr>
              <w:pStyle w:val="Zawartotabeli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D94537" w:rsidRPr="00D94537">
              <w:rPr>
                <w:rFonts w:ascii="Times New Roman" w:hAnsi="Times New Roman"/>
              </w:rPr>
              <w:t xml:space="preserve">osiada kompetencje </w:t>
            </w:r>
            <w:r w:rsidR="00C60428">
              <w:rPr>
                <w:rFonts w:ascii="Times New Roman" w:hAnsi="Times New Roman"/>
              </w:rPr>
              <w:t>komunikacyjne</w:t>
            </w:r>
            <w:r w:rsidR="00D94537" w:rsidRPr="00D94537">
              <w:rPr>
                <w:rFonts w:ascii="Times New Roman" w:hAnsi="Times New Roman"/>
              </w:rPr>
              <w:t xml:space="preserve"> pozwalające na </w:t>
            </w:r>
            <w:r w:rsidR="00C60428">
              <w:rPr>
                <w:rFonts w:ascii="Times New Roman" w:hAnsi="Times New Roman"/>
              </w:rPr>
              <w:t>porozumiewanie się z</w:t>
            </w:r>
            <w:r w:rsidR="00D94537">
              <w:rPr>
                <w:rFonts w:ascii="Times New Roman" w:hAnsi="Times New Roman"/>
              </w:rPr>
              <w:t xml:space="preserve"> innymi specjalistami oraz na </w:t>
            </w:r>
            <w:r w:rsidR="00D94537" w:rsidRPr="00D94537">
              <w:rPr>
                <w:rFonts w:ascii="Times New Roman" w:hAnsi="Times New Roman"/>
              </w:rPr>
              <w:t xml:space="preserve">budowanie wzajemnego zaufania w zespołach interdyscyplinarnych pracujących </w:t>
            </w:r>
            <w:r w:rsidR="00D94537">
              <w:rPr>
                <w:rFonts w:ascii="Times New Roman" w:hAnsi="Times New Roman"/>
              </w:rPr>
              <w:t>w instytucjach opiekuńczo-wychowawczych i resocjalizacyjnych</w:t>
            </w:r>
          </w:p>
          <w:p w:rsidR="00C60428" w:rsidRDefault="00AB76F0" w:rsidP="00D94537">
            <w:pPr>
              <w:pStyle w:val="Zawartotabeli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C60428">
              <w:rPr>
                <w:rFonts w:ascii="Times New Roman" w:hAnsi="Times New Roman" w:cs="Times New Roman"/>
              </w:rPr>
              <w:t>Posiada umiejętność autoprezentacji, w tym prezentowania własnych pomysłów, wątpliwości i sugestii, popierając je argumentacją w kontekście wybranych perspektyw teoretycznych</w:t>
            </w:r>
          </w:p>
          <w:p w:rsidR="00B038F2" w:rsidRPr="00C60428" w:rsidRDefault="00D94537" w:rsidP="00D94537">
            <w:pPr>
              <w:pStyle w:val="Zawartotabeli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C60428">
              <w:rPr>
                <w:rFonts w:ascii="Times New Roman" w:hAnsi="Times New Roman" w:cs="Times New Roman"/>
                <w:shd w:val="clear" w:color="auto" w:fill="EEEEEE"/>
              </w:rPr>
              <w:t>P</w:t>
            </w:r>
            <w:r w:rsidRPr="00C60428">
              <w:rPr>
                <w:rFonts w:ascii="Times New Roman" w:hAnsi="Times New Roman" w:cs="Times New Roman"/>
              </w:rPr>
              <w:t xml:space="preserve">otrafi pracować w zespole, pełniąc różne role; przyjmować i wyznaczać zadania, ma elementarne umiejętności organizacyjne, w tym związane z organizacją </w:t>
            </w:r>
            <w:r w:rsidR="00C60428">
              <w:rPr>
                <w:rFonts w:ascii="Times New Roman" w:hAnsi="Times New Roman" w:cs="Times New Roman"/>
              </w:rPr>
              <w:t>pracy w instytucjach</w:t>
            </w:r>
            <w:r w:rsidRPr="00C60428">
              <w:rPr>
                <w:rFonts w:ascii="Times New Roman" w:hAnsi="Times New Roman" w:cs="Times New Roman"/>
              </w:rPr>
              <w:t xml:space="preserve"> kultury i </w:t>
            </w:r>
            <w:r w:rsidR="00C60428">
              <w:rPr>
                <w:rFonts w:ascii="Times New Roman" w:hAnsi="Times New Roman" w:cs="Times New Roman"/>
              </w:rPr>
              <w:t>opiekuńczo</w:t>
            </w:r>
            <w:r w:rsidRPr="00C60428">
              <w:rPr>
                <w:rFonts w:ascii="Times New Roman" w:hAnsi="Times New Roman" w:cs="Times New Roman"/>
              </w:rPr>
              <w:t>-wychowawczy</w:t>
            </w:r>
            <w:r w:rsidR="00C60428">
              <w:rPr>
                <w:rFonts w:ascii="Times New Roman" w:hAnsi="Times New Roman" w:cs="Times New Roman"/>
              </w:rPr>
              <w:t>ch.</w:t>
            </w:r>
          </w:p>
          <w:p w:rsidR="00B038F2" w:rsidRPr="00C60428" w:rsidRDefault="00B038F2" w:rsidP="00FA2192">
            <w:pPr>
              <w:pStyle w:val="Zawartotabeli"/>
              <w:jc w:val="both"/>
              <w:rPr>
                <w:rFonts w:ascii="Times New Roman" w:hAnsi="Times New Roman" w:cs="Times New Roman"/>
              </w:rPr>
            </w:pPr>
          </w:p>
          <w:p w:rsidR="00B038F2" w:rsidRDefault="00B038F2" w:rsidP="00FA2192">
            <w:pPr>
              <w:pStyle w:val="Zawartotabeli"/>
              <w:rPr>
                <w:b/>
                <w:bCs/>
                <w:color w:val="808080"/>
              </w:rPr>
            </w:pPr>
          </w:p>
        </w:tc>
        <w:tc>
          <w:tcPr>
            <w:tcW w:w="2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B038F2" w:rsidRDefault="00B038F2" w:rsidP="00FA2192">
            <w:pPr>
              <w:pStyle w:val="Zawartotabeli"/>
              <w:jc w:val="center"/>
            </w:pPr>
            <w:r>
              <w:rPr>
                <w:b/>
                <w:bCs/>
              </w:rPr>
              <w:t xml:space="preserve">kompetencje komunikacyjne </w:t>
            </w:r>
          </w:p>
        </w:tc>
      </w:tr>
      <w:tr w:rsidR="00B038F2" w:rsidTr="00FA2192">
        <w:tc>
          <w:tcPr>
            <w:tcW w:w="7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38F2" w:rsidRDefault="00B038F2" w:rsidP="00FA2192">
            <w:pPr>
              <w:pStyle w:val="Tekstpodstawowy"/>
              <w:jc w:val="both"/>
            </w:pPr>
            <w:r>
              <w:rPr>
                <w:i/>
                <w:iCs/>
                <w:color w:val="808080"/>
                <w:sz w:val="20"/>
                <w:szCs w:val="20"/>
              </w:rPr>
              <w:t xml:space="preserve">Wymienić np.: znajomość podstaw ekonomii; przygotowanie do </w:t>
            </w:r>
            <w:proofErr w:type="spellStart"/>
            <w:r>
              <w:rPr>
                <w:i/>
                <w:iCs/>
                <w:color w:val="808080"/>
                <w:sz w:val="20"/>
                <w:szCs w:val="20"/>
              </w:rPr>
              <w:t>samozatrudnienia</w:t>
            </w:r>
            <w:proofErr w:type="spellEnd"/>
            <w:r>
              <w:rPr>
                <w:i/>
                <w:iCs/>
                <w:color w:val="808080"/>
                <w:sz w:val="20"/>
                <w:szCs w:val="20"/>
              </w:rPr>
              <w:t xml:space="preserve"> i prowadzenia działalności gospodarczej; znajomość zasady tworzenia i rozwoju form indywidualnej przedsiębiorczości w odniesieniu do branży; znajomość metod planowania strategicznego. </w:t>
            </w:r>
          </w:p>
          <w:p w:rsidR="00B038F2" w:rsidRDefault="00B038F2" w:rsidP="00FA2192">
            <w:pPr>
              <w:pStyle w:val="Tekstpodstawowy"/>
              <w:jc w:val="both"/>
            </w:pPr>
            <w:r>
              <w:t xml:space="preserve">Absolwent: </w:t>
            </w:r>
          </w:p>
          <w:p w:rsidR="00C60428" w:rsidRPr="00C60428" w:rsidRDefault="00C60428" w:rsidP="00C60428">
            <w:pPr>
              <w:pStyle w:val="Zawartotabeli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C60428">
              <w:rPr>
                <w:rFonts w:ascii="Times New Roman" w:hAnsi="Times New Roman" w:cs="Times New Roman"/>
              </w:rPr>
              <w:t xml:space="preserve">Ma przekonanie o sensie, wartości i potrzebie podejmowania działań pedagogicznych w środowisku społecznym oraz jest gotowy do podejmowania wyzwań zawodowych; </w:t>
            </w:r>
          </w:p>
          <w:p w:rsidR="00C60428" w:rsidRPr="00C60428" w:rsidRDefault="00C60428" w:rsidP="00C60428">
            <w:pPr>
              <w:pStyle w:val="Zawartotabeli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C60428">
              <w:rPr>
                <w:rFonts w:ascii="Times New Roman" w:hAnsi="Times New Roman" w:cs="Times New Roman"/>
              </w:rPr>
              <w:t xml:space="preserve">Wykazuje aktywność, podejmuje trud i odznacza się wytrwałością w realizacji indywidualnych i zespołowych działań profesjonalnych w </w:t>
            </w:r>
            <w:r w:rsidRPr="00C60428">
              <w:rPr>
                <w:rFonts w:ascii="Times New Roman" w:hAnsi="Times New Roman" w:cs="Times New Roman"/>
              </w:rPr>
              <w:lastRenderedPageBreak/>
              <w:t>zakresie pedagogiki  opiekuńczo-wychowawczej i resocjalizacyjnej</w:t>
            </w:r>
          </w:p>
          <w:p w:rsidR="00B038F2" w:rsidRDefault="00B038F2" w:rsidP="00C60428">
            <w:pPr>
              <w:pStyle w:val="Tekstpodstawowy"/>
              <w:ind w:left="360"/>
              <w:jc w:val="both"/>
            </w:pPr>
          </w:p>
        </w:tc>
        <w:tc>
          <w:tcPr>
            <w:tcW w:w="2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B038F2" w:rsidRDefault="00B038F2" w:rsidP="00FA2192">
            <w:pPr>
              <w:pStyle w:val="Zawartotabeli"/>
              <w:jc w:val="center"/>
            </w:pPr>
            <w:r>
              <w:rPr>
                <w:b/>
                <w:bCs/>
              </w:rPr>
              <w:lastRenderedPageBreak/>
              <w:t xml:space="preserve">kompetencje przedsiębiorcze </w:t>
            </w:r>
          </w:p>
        </w:tc>
      </w:tr>
      <w:tr w:rsidR="00B038F2" w:rsidTr="00FA2192">
        <w:tc>
          <w:tcPr>
            <w:tcW w:w="7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38F2" w:rsidRDefault="00B038F2" w:rsidP="00FA2192">
            <w:pPr>
              <w:pStyle w:val="Zawartotabeli"/>
            </w:pPr>
            <w:r>
              <w:rPr>
                <w:rFonts w:ascii="Times New Roman" w:hAnsi="Times New Roman" w:cs="Times New Roman"/>
                <w:iCs/>
              </w:rPr>
              <w:lastRenderedPageBreak/>
              <w:t>Absolwent:</w:t>
            </w:r>
          </w:p>
          <w:p w:rsidR="00B038F2" w:rsidRDefault="00D03BF8" w:rsidP="00D03BF8">
            <w:pPr>
              <w:pStyle w:val="Zawartotabeli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D03BF8">
              <w:rPr>
                <w:rFonts w:ascii="Times New Roman" w:hAnsi="Times New Roman" w:cs="Times New Roman"/>
              </w:rPr>
              <w:t>potrafi dokonać streszczenia opracowań teoretycznych i komunikatów z badań oraz rozwijać swoje profesjonalne umiejętności, korzystając z różnych źród</w:t>
            </w:r>
            <w:r>
              <w:rPr>
                <w:rFonts w:ascii="Times New Roman" w:hAnsi="Times New Roman" w:cs="Times New Roman"/>
              </w:rPr>
              <w:t>eł</w:t>
            </w:r>
            <w:r w:rsidRPr="00D03BF8">
              <w:rPr>
                <w:rFonts w:ascii="Times New Roman" w:hAnsi="Times New Roman" w:cs="Times New Roman"/>
              </w:rPr>
              <w:t xml:space="preserve"> i nowoczesnych technologii</w:t>
            </w:r>
          </w:p>
          <w:p w:rsidR="00D03BF8" w:rsidRPr="00D03BF8" w:rsidRDefault="00D03BF8" w:rsidP="00D03BF8">
            <w:pPr>
              <w:pStyle w:val="Zawartotabeli"/>
              <w:numPr>
                <w:ilvl w:val="0"/>
                <w:numId w:val="8"/>
              </w:numPr>
            </w:pPr>
            <w:r>
              <w:rPr>
                <w:rFonts w:ascii="Times New Roman" w:hAnsi="Times New Roman" w:cs="Times New Roman"/>
                <w:iCs/>
              </w:rPr>
              <w:t>wykorzystuje wiedzę i umiejętności w zakresie technik informatycznych, przetwarzania tekstów, korzystania z baz danych, posługiwania się grafiką komputerową, pozyskiwania i przetwarzania informacji</w:t>
            </w:r>
          </w:p>
          <w:p w:rsidR="00D03BF8" w:rsidRPr="00D03BF8" w:rsidRDefault="00D03BF8" w:rsidP="00D03BF8">
            <w:pPr>
              <w:pStyle w:val="Zawartotabeli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2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B038F2" w:rsidRDefault="00B038F2" w:rsidP="00FA2192">
            <w:pPr>
              <w:pStyle w:val="Zawartotabeli"/>
              <w:jc w:val="center"/>
            </w:pPr>
            <w:r>
              <w:rPr>
                <w:b/>
                <w:bCs/>
              </w:rPr>
              <w:t xml:space="preserve">kompetencje analityczno-informatyczne </w:t>
            </w:r>
          </w:p>
        </w:tc>
      </w:tr>
      <w:tr w:rsidR="00B038F2" w:rsidTr="00FA2192">
        <w:tc>
          <w:tcPr>
            <w:tcW w:w="7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038F2" w:rsidRDefault="00B038F2" w:rsidP="00FA2192">
            <w:pPr>
              <w:jc w:val="both"/>
            </w:pPr>
            <w:r>
              <w:rPr>
                <w:i/>
                <w:iCs/>
                <w:color w:val="808080"/>
                <w:sz w:val="20"/>
                <w:szCs w:val="20"/>
              </w:rPr>
              <w:t xml:space="preserve">Np.: absolwent potrafi formułować problemy, dobierać źródła informacji, dokonywać oceny, krytycznej analizy i syntezy informacji, dobierać właściwe metody i narzędzia badań, </w:t>
            </w:r>
          </w:p>
          <w:p w:rsidR="00B038F2" w:rsidRDefault="00B038F2" w:rsidP="00FA2192">
            <w:pPr>
              <w:jc w:val="both"/>
              <w:rPr>
                <w:i/>
                <w:iCs/>
                <w:color w:val="808080"/>
                <w:sz w:val="20"/>
                <w:szCs w:val="20"/>
              </w:rPr>
            </w:pPr>
          </w:p>
          <w:p w:rsidR="00B038F2" w:rsidRDefault="00B038F2" w:rsidP="00FA2192">
            <w:pPr>
              <w:jc w:val="both"/>
            </w:pPr>
          </w:p>
          <w:p w:rsidR="00D03BF8" w:rsidRDefault="00D03BF8" w:rsidP="00D03BF8">
            <w:pPr>
              <w:numPr>
                <w:ilvl w:val="0"/>
                <w:numId w:val="3"/>
              </w:numPr>
              <w:suppressAutoHyphens w:val="0"/>
              <w:spacing w:after="200" w:line="276" w:lineRule="auto"/>
              <w:contextualSpacing/>
              <w:jc w:val="both"/>
            </w:pPr>
            <w:r w:rsidRPr="00D03BF8">
              <w:rPr>
                <w:rFonts w:ascii="Times New Roman" w:hAnsi="Times New Roman" w:cs="Times New Roman"/>
              </w:rPr>
              <w:t>Ma uporządkowaną wiedzę o diagnozowaniu oraz projektowaniu i prowadzeniu badań w instytucjach opiekuńczo-wychowawczych i resocjalizacyjnych, o typowych dla tych obszarów nauki problemach badawczych, metodach, technikach i narzędziach badawczych</w:t>
            </w:r>
          </w:p>
          <w:p w:rsidR="00B038F2" w:rsidRPr="00163590" w:rsidRDefault="005A605B" w:rsidP="00FA2192">
            <w:pPr>
              <w:numPr>
                <w:ilvl w:val="0"/>
                <w:numId w:val="3"/>
              </w:numPr>
              <w:suppressAutoHyphens w:val="0"/>
              <w:spacing w:after="200" w:line="276" w:lineRule="auto"/>
              <w:contextualSpacing/>
              <w:jc w:val="both"/>
            </w:pPr>
            <w:r>
              <w:rPr>
                <w:rFonts w:ascii="Times New Roman" w:hAnsi="Times New Roman" w:cs="Times New Roman"/>
              </w:rPr>
              <w:t>P</w:t>
            </w:r>
            <w:r w:rsidR="00D03BF8" w:rsidRPr="00D03BF8">
              <w:rPr>
                <w:rFonts w:ascii="Times New Roman" w:hAnsi="Times New Roman" w:cs="Times New Roman"/>
              </w:rPr>
              <w:t>osiada elementarne umiejętności badawcze pozwalające na analizowanie przykładów badań oraz konstruowanie i prowadzenie prostych badań pedagogicznych; potrafi sformułować wnioski, opracować i zaprezentować wyniki oraz wskazywać kierunki dalszych badań</w:t>
            </w:r>
          </w:p>
          <w:p w:rsidR="00B038F2" w:rsidRPr="00163590" w:rsidRDefault="005A605B" w:rsidP="00FA2192">
            <w:pPr>
              <w:numPr>
                <w:ilvl w:val="0"/>
                <w:numId w:val="3"/>
              </w:numPr>
              <w:suppressAutoHyphens w:val="0"/>
              <w:spacing w:after="200" w:line="276" w:lineRule="auto"/>
              <w:contextualSpacing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>Potrafi podejmować i optymalnie prowadzić</w:t>
            </w:r>
            <w:r w:rsidR="00B038F2">
              <w:rPr>
                <w:rFonts w:ascii="Times New Roman" w:eastAsia="Times New Roman" w:hAnsi="Times New Roman" w:cs="Times New Roman"/>
                <w:color w:val="000000"/>
                <w:kern w:val="0"/>
                <w:lang w:eastAsia="pl-PL" w:bidi="ar-SA"/>
              </w:rPr>
              <w:t xml:space="preserve"> działania profilaktyczne</w:t>
            </w:r>
          </w:p>
          <w:p w:rsidR="005A605B" w:rsidRPr="005A605B" w:rsidRDefault="005A605B" w:rsidP="00FA2192">
            <w:pPr>
              <w:numPr>
                <w:ilvl w:val="0"/>
                <w:numId w:val="3"/>
              </w:numPr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D</w:t>
            </w:r>
            <w:r w:rsidR="00B038F2">
              <w:rPr>
                <w:rFonts w:ascii="Times New Roman" w:hAnsi="Times New Roman" w:cs="Times New Roman"/>
                <w:color w:val="000000"/>
              </w:rPr>
              <w:t xml:space="preserve">okonywać oceny funkcjonowania </w:t>
            </w:r>
            <w:r>
              <w:rPr>
                <w:rFonts w:ascii="Times New Roman" w:hAnsi="Times New Roman" w:cs="Times New Roman"/>
                <w:color w:val="000000"/>
              </w:rPr>
              <w:t>środowisk opiekuńczo-wychowawczych i resocjalizacyjnych, ze szczególnym uwzględnieniem jakości realizacji funkcji opiekuńczej i wychowawczej, systemów opieki nad dzieckiem, profilaktyki i terapii uzależnień, patologii społecznych</w:t>
            </w:r>
          </w:p>
          <w:p w:rsidR="00B038F2" w:rsidRDefault="00B038F2" w:rsidP="005A605B">
            <w:pPr>
              <w:jc w:val="both"/>
            </w:pPr>
          </w:p>
        </w:tc>
        <w:tc>
          <w:tcPr>
            <w:tcW w:w="21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B038F2" w:rsidRDefault="00B038F2" w:rsidP="00FA2192">
            <w:pPr>
              <w:pStyle w:val="Zawartotabeli"/>
              <w:jc w:val="center"/>
            </w:pPr>
            <w:r>
              <w:rPr>
                <w:b/>
                <w:bCs/>
              </w:rPr>
              <w:t>kompetencje naukowo -badawcze</w:t>
            </w:r>
          </w:p>
        </w:tc>
      </w:tr>
    </w:tbl>
    <w:p w:rsidR="00254266" w:rsidRDefault="00254266"/>
    <w:sectPr w:rsidR="00254266" w:rsidSect="00254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kern w:val="0"/>
        <w:lang w:eastAsia="pl-PL" w:bidi="ar-SA"/>
      </w:r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>
    <w:nsid w:val="00000005"/>
    <w:multiLevelType w:val="singleLevel"/>
    <w:tmpl w:val="00000005"/>
    <w:name w:val="WW8Num8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5">
    <w:nsid w:val="00000006"/>
    <w:multiLevelType w:val="singleLevel"/>
    <w:tmpl w:val="00000006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6">
    <w:nsid w:val="00000007"/>
    <w:multiLevelType w:val="single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7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00000009"/>
    <w:multiLevelType w:val="singleLevel"/>
    <w:tmpl w:val="00000009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/>
  <w:defaultTabStop w:val="708"/>
  <w:hyphenationZone w:val="425"/>
  <w:characterSpacingControl w:val="doNotCompress"/>
  <w:compat/>
  <w:rsids>
    <w:rsidRoot w:val="00B038F2"/>
    <w:rsid w:val="000C70C2"/>
    <w:rsid w:val="00113245"/>
    <w:rsid w:val="00163590"/>
    <w:rsid w:val="001C0F67"/>
    <w:rsid w:val="0024239C"/>
    <w:rsid w:val="00254266"/>
    <w:rsid w:val="00533543"/>
    <w:rsid w:val="005A605B"/>
    <w:rsid w:val="00625795"/>
    <w:rsid w:val="006E2847"/>
    <w:rsid w:val="00AB76F0"/>
    <w:rsid w:val="00AF503B"/>
    <w:rsid w:val="00B038F2"/>
    <w:rsid w:val="00BA2BF4"/>
    <w:rsid w:val="00C60428"/>
    <w:rsid w:val="00D03BF8"/>
    <w:rsid w:val="00D03DAE"/>
    <w:rsid w:val="00D94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847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B038F2"/>
    <w:rPr>
      <w:b/>
      <w:bCs/>
    </w:rPr>
  </w:style>
  <w:style w:type="character" w:customStyle="1" w:styleId="Odwoaniedokomentarza1">
    <w:name w:val="Odwołanie do komentarza1"/>
    <w:rsid w:val="00B038F2"/>
    <w:rPr>
      <w:sz w:val="16"/>
      <w:szCs w:val="16"/>
    </w:rPr>
  </w:style>
  <w:style w:type="paragraph" w:styleId="Tekstpodstawowy">
    <w:name w:val="Body Text"/>
    <w:basedOn w:val="Normalny"/>
    <w:link w:val="TekstpodstawowyZnak"/>
    <w:rsid w:val="00B038F2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B038F2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rsid w:val="00B038F2"/>
    <w:pPr>
      <w:suppressLineNumbers/>
    </w:pPr>
  </w:style>
  <w:style w:type="paragraph" w:customStyle="1" w:styleId="LO-Normal">
    <w:name w:val="LO-Normal"/>
    <w:basedOn w:val="Normalny"/>
    <w:rsid w:val="00B038F2"/>
    <w:pPr>
      <w:widowControl w:val="0"/>
      <w:autoSpaceDE w:val="0"/>
    </w:pPr>
    <w:rPr>
      <w:rFonts w:ascii="Garamond" w:eastAsia="Times New Roman" w:hAnsi="Garamond" w:cs="Garamond"/>
      <w:color w:val="000000"/>
    </w:rPr>
  </w:style>
  <w:style w:type="paragraph" w:styleId="Akapitzlist">
    <w:name w:val="List Paragraph"/>
    <w:basedOn w:val="Normalny"/>
    <w:qFormat/>
    <w:rsid w:val="00B038F2"/>
    <w:pPr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bidi="ar-SA"/>
    </w:rPr>
  </w:style>
  <w:style w:type="paragraph" w:styleId="NormalnyWeb">
    <w:name w:val="Normal (Web)"/>
    <w:basedOn w:val="Normalny"/>
    <w:uiPriority w:val="99"/>
    <w:unhideWhenUsed/>
    <w:rsid w:val="00B038F2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3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1134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Pietruszeczki</dc:creator>
  <cp:lastModifiedBy>Pietruszeczki</cp:lastModifiedBy>
  <cp:revision>6</cp:revision>
  <dcterms:created xsi:type="dcterms:W3CDTF">2019-03-13T14:14:00Z</dcterms:created>
  <dcterms:modified xsi:type="dcterms:W3CDTF">2019-03-14T19:40:00Z</dcterms:modified>
</cp:coreProperties>
</file>