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KARTA PRZEDMIOTU </w:t>
      </w:r>
    </w:p>
    <w:p w:rsidR="00000000" w:rsidDel="00000000" w:rsidP="00000000" w:rsidRDefault="00000000" w:rsidRPr="00000000" w14:paraId="00000002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highlight w:val="white"/>
          <w:rtl w:val="0"/>
        </w:rPr>
        <w:t xml:space="preserve">Cykl kształcenia od roku akademickiego: 2022/23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numPr>
          <w:ilvl w:val="0"/>
          <w:numId w:val="4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Dane podstawowe</w:t>
      </w:r>
    </w:p>
    <w:tbl>
      <w:tblPr>
        <w:tblStyle w:val="Table1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00"/>
        <w:gridCol w:w="5589"/>
        <w:tblGridChange w:id="0">
          <w:tblGrid>
            <w:gridCol w:w="4300"/>
            <w:gridCol w:w="558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5">
            <w:pPr>
              <w:tabs>
                <w:tab w:val="left" w:leader="none" w:pos="720"/>
                <w:tab w:val="left" w:leader="none" w:pos="1440"/>
                <w:tab w:val="left" w:leader="none" w:pos="2160"/>
                <w:tab w:val="left" w:leader="none" w:pos="2880"/>
                <w:tab w:val="left" w:leader="none" w:pos="3600"/>
                <w:tab w:val="left" w:leader="none" w:pos="43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Dydaktyka nauczania języka angielskiego na poziomie szkoły podstawowej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Nazwa przedmiotu w języku angielskim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7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Teaching English in primary education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Kierunek studiów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filologia angielska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Poziom studiów (I, II, jednolite magisterskie)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studiów (stacjonarne, niestacjonarne)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stacjonarne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Dyscyplina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0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językoznawstwo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wykładowy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1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język angielski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tabs>
          <w:tab w:val="left" w:leader="none" w:pos="360"/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529"/>
        <w:tblGridChange w:id="0">
          <w:tblGrid>
            <w:gridCol w:w="4360"/>
            <w:gridCol w:w="55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4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Koordynator przedmiotu/osoba odpowiedzialna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Dr Izabela Olszak</w:t>
            </w:r>
          </w:p>
        </w:tc>
      </w:tr>
    </w:tbl>
    <w:p w:rsidR="00000000" w:rsidDel="00000000" w:rsidP="00000000" w:rsidRDefault="00000000" w:rsidRPr="00000000" w14:paraId="00000016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889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80"/>
        <w:gridCol w:w="2040"/>
        <w:gridCol w:w="2060"/>
        <w:gridCol w:w="3709"/>
        <w:tblGridChange w:id="0">
          <w:tblGrid>
            <w:gridCol w:w="2080"/>
            <w:gridCol w:w="2040"/>
            <w:gridCol w:w="2060"/>
            <w:gridCol w:w="370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9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zajęć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(katalog zamknięty ze słownika)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B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semestr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C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Punkty ECTS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wykład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1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3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konwersatorium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I-II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  <w:color w:val="fb0207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laboratorium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2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warsztaty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proseminarium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lektorat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3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praktyki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zajęcia terenowe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4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5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pracownia dyplomowa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8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9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translatorium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C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D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4F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wizyta studyjna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0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1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3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2040"/>
        <w:gridCol w:w="7991"/>
        <w:tblGridChange w:id="0">
          <w:tblGrid>
            <w:gridCol w:w="2040"/>
            <w:gridCol w:w="799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6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Wymagania wstępne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Znajomość języka na poziomie minimum B2</w:t>
            </w:r>
          </w:p>
        </w:tc>
      </w:tr>
    </w:tbl>
    <w:p w:rsidR="00000000" w:rsidDel="00000000" w:rsidP="00000000" w:rsidRDefault="00000000" w:rsidRPr="00000000" w14:paraId="00000058">
      <w:pPr>
        <w:ind w:left="108" w:hanging="108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numPr>
          <w:ilvl w:val="0"/>
          <w:numId w:val="5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Cele kształcenia dla przedmiotu </w:t>
      </w:r>
    </w:p>
    <w:tbl>
      <w:tblPr>
        <w:tblStyle w:val="Table5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C1 Zapoznanie z podstawą teoretyczną w nabywaniu języków obcych i wypracowanie bogatego warsztatu dydaktycznego, pozwalającego na nowoczesne prowadzenie nauczania języka angielskiego na poziomie szkoły podstawowej.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C2 Rozbudzenie zainteresowania najnowszymi badaniami w zakresie akwizycji języków obcych i uzyskanie wiedzy w zakresie bieżących trendów w dydaktyce języków obcych na poziomie szkoły podstawowej.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C3 Uzyskanie wiedzy w zakresie oceniania kształtującego i sumatywnego.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5E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C4 Nabycie umiejętności odpowiedniego doboru i samodzielnego opracowania materiałów dydaktycznych na poziomie przedszkoli i szkół podstawowych oraz do samodzielnego korzystania z literatury przedmiotu, umożliwiającej poszerzanie wiedzy i umiejętności.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line="276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numPr>
          <w:ilvl w:val="0"/>
          <w:numId w:val="6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Efekty uczenia się dla przedmiotu wraz z odniesieniem do efektów kierunkowych</w:t>
      </w:r>
    </w:p>
    <w:tbl>
      <w:tblPr>
        <w:tblStyle w:val="Table6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00"/>
        <w:gridCol w:w="5760"/>
        <w:gridCol w:w="3371"/>
        <w:tblGridChange w:id="0">
          <w:tblGrid>
            <w:gridCol w:w="900"/>
            <w:gridCol w:w="5760"/>
            <w:gridCol w:w="33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Opis efektu przedmiotowego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Odniesienie do efektu kierunkowego*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5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9">
            <w:pPr>
              <w:spacing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Korzystając z wiedzy na temat konwencjonalnych i niekonwencjonalnych metod nauczania student planuje proces dydaktyczny w oparciu o podstawę programową z uwzględnieniem integracji wewnątrz- i międzyprzedmiotowej oraz dostosowując swoje działania do potrzeb i możliwości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6A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W1</w:t>
            </w:r>
          </w:p>
          <w:p w:rsidR="00000000" w:rsidDel="00000000" w:rsidP="00000000" w:rsidRDefault="00000000" w:rsidRPr="00000000" w14:paraId="0000006B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W2</w:t>
            </w:r>
          </w:p>
          <w:p w:rsidR="00000000" w:rsidDel="00000000" w:rsidP="00000000" w:rsidRDefault="00000000" w:rsidRPr="00000000" w14:paraId="0000006C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W3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W5</w:t>
            </w:r>
          </w:p>
          <w:p w:rsidR="00000000" w:rsidDel="00000000" w:rsidP="00000000" w:rsidRDefault="00000000" w:rsidRPr="00000000" w14:paraId="0000006D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W6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W7</w:t>
            </w:r>
          </w:p>
          <w:p w:rsidR="00000000" w:rsidDel="00000000" w:rsidP="00000000" w:rsidRDefault="00000000" w:rsidRPr="00000000" w14:paraId="0000006E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W8</w:t>
            </w:r>
          </w:p>
          <w:p w:rsidR="00000000" w:rsidDel="00000000" w:rsidP="00000000" w:rsidRDefault="00000000" w:rsidRPr="00000000" w14:paraId="0000006F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W9</w:t>
            </w:r>
          </w:p>
          <w:p w:rsidR="00000000" w:rsidDel="00000000" w:rsidP="00000000" w:rsidRDefault="00000000" w:rsidRPr="00000000" w14:paraId="00000070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W15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organizuje pracę w klasie oraz przestrzeń klasową dobierając formy, środki dydaktyczne i zasoby edukacyjne odpowiednie dla nauczanych treści i możliwości i potrzeb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3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W6</w:t>
            </w:r>
          </w:p>
          <w:p w:rsidR="00000000" w:rsidDel="00000000" w:rsidP="00000000" w:rsidRDefault="00000000" w:rsidRPr="00000000" w14:paraId="00000074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W7</w:t>
            </w:r>
          </w:p>
          <w:p w:rsidR="00000000" w:rsidDel="00000000" w:rsidP="00000000" w:rsidRDefault="00000000" w:rsidRPr="00000000" w14:paraId="00000075">
            <w:pPr>
              <w:spacing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W8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7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angażuje uczniów w proces edukacyjny oraz uwzględnia rolę rodziców i środowiska pozaszkolnego w kształtowaniu postaw twórczych i etycznych uczniów.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8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W4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W9</w:t>
            </w:r>
          </w:p>
          <w:p w:rsidR="00000000" w:rsidDel="00000000" w:rsidP="00000000" w:rsidRDefault="00000000" w:rsidRPr="00000000" w14:paraId="0000007A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opisuje istotę zawodu nauczyciela ze szczególnym uwzględnieniem aspektu etycznego oraz konieczności nieustannego rozwoju, w tym z wykorzystaniem technologii informacyjnych.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D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W4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7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dokonuje analizy rozkładu materiału i wyznacza cele kształcenie w oparciu o podstawę programową i kompetencje kluczowe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3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U1 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łączy treści nauczanego przedmiotu z innymi treściami nauczania kreując sytuacje dydaktyczne sprzyjające aktywnemu zdobywaniu wiedzy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6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U3</w:t>
            </w:r>
          </w:p>
          <w:p w:rsidR="00000000" w:rsidDel="00000000" w:rsidP="00000000" w:rsidRDefault="00000000" w:rsidRPr="00000000" w14:paraId="00000087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U4</w:t>
            </w:r>
          </w:p>
          <w:p w:rsidR="00000000" w:rsidDel="00000000" w:rsidP="00000000" w:rsidRDefault="00000000" w:rsidRPr="00000000" w14:paraId="00000088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U5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A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uwzględnia poziom rozwojowy uczniów przy doborze metod pracy i sposobów komunikacji z uczniami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B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U4</w:t>
            </w:r>
          </w:p>
          <w:p w:rsidR="00000000" w:rsidDel="00000000" w:rsidP="00000000" w:rsidRDefault="00000000" w:rsidRPr="00000000" w14:paraId="0000008C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U7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8D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dostosowuje metody pracy do potrzeb i możliwości uczniów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2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K1</w:t>
            </w:r>
          </w:p>
          <w:p w:rsidR="00000000" w:rsidDel="00000000" w:rsidP="00000000" w:rsidRDefault="00000000" w:rsidRPr="00000000" w14:paraId="00000093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5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Student kształtuje odpowiednie postawy etyczne i edukacyjne wśród uczniów, samemu stanowiąc przykład twórczej, etycznej, aktywnej postawy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96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K2</w:t>
            </w:r>
          </w:p>
          <w:p w:rsidR="00000000" w:rsidDel="00000000" w:rsidP="00000000" w:rsidRDefault="00000000" w:rsidRPr="00000000" w14:paraId="00000097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K3</w:t>
            </w:r>
          </w:p>
          <w:p w:rsidR="00000000" w:rsidDel="00000000" w:rsidP="00000000" w:rsidRDefault="00000000" w:rsidRPr="00000000" w14:paraId="00000098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K4</w:t>
            </w:r>
          </w:p>
          <w:p w:rsidR="00000000" w:rsidDel="00000000" w:rsidP="00000000" w:rsidRDefault="00000000" w:rsidRPr="00000000" w14:paraId="00000099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K5</w:t>
            </w:r>
          </w:p>
          <w:p w:rsidR="00000000" w:rsidDel="00000000" w:rsidP="00000000" w:rsidRDefault="00000000" w:rsidRPr="00000000" w14:paraId="0000009A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K6</w:t>
            </w:r>
          </w:p>
          <w:p w:rsidR="00000000" w:rsidDel="00000000" w:rsidP="00000000" w:rsidRDefault="00000000" w:rsidRPr="00000000" w14:paraId="0000009B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K7</w:t>
            </w:r>
          </w:p>
          <w:p w:rsidR="00000000" w:rsidDel="00000000" w:rsidP="00000000" w:rsidRDefault="00000000" w:rsidRPr="00000000" w14:paraId="0000009C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D.1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K8</w:t>
            </w:r>
          </w:p>
          <w:p w:rsidR="00000000" w:rsidDel="00000000" w:rsidP="00000000" w:rsidRDefault="00000000" w:rsidRPr="00000000" w14:paraId="0000009D">
            <w:pPr>
              <w:tabs>
                <w:tab w:val="left" w:leader="none" w:pos="720"/>
                <w:tab w:val="left" w:leader="none" w:pos="1440"/>
              </w:tabs>
              <w:jc w:val="center"/>
              <w:rPr>
                <w:rFonts w:ascii="Times New Roman" w:cs="Times New Roman" w:eastAsia="Times New Roman" w:hAnsi="Times New Roman"/>
                <w:color w:val="fb0207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K9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rtl w:val="0"/>
        </w:rPr>
        <w:t xml:space="preserve">*Odniesienie do efektów uczenia się zdefiniowanych w rozporządzenie Ministra Nauki i Szkolnictwa Wyższego z dnia 2-go sierpnia 2019 r. w sprawie standardu kształcenia przygotowującego do wykonywania zawodu nauczyciela, Dz.U. 2019, poz. 1450 ze zm. </w:t>
      </w:r>
    </w:p>
    <w:p w:rsidR="00000000" w:rsidDel="00000000" w:rsidP="00000000" w:rsidRDefault="00000000" w:rsidRPr="00000000" w14:paraId="0000009F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numPr>
          <w:ilvl w:val="0"/>
          <w:numId w:val="7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Opis przedmiotu/ treści programowe</w:t>
      </w:r>
    </w:p>
    <w:tbl>
      <w:tblPr>
        <w:tblStyle w:val="Table7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A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 semestr </w:t>
            </w:r>
          </w:p>
          <w:p w:rsidR="00000000" w:rsidDel="00000000" w:rsidP="00000000" w:rsidRDefault="00000000" w:rsidRPr="00000000" w14:paraId="000000A2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 Nauczanie języka obcego na poziomie szkoły podstawowej. Podstawy teoretyczne.</w:t>
            </w:r>
          </w:p>
          <w:p w:rsidR="00000000" w:rsidDel="00000000" w:rsidP="00000000" w:rsidRDefault="00000000" w:rsidRPr="00000000" w14:paraId="000000A3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 Metody nauczania, style uczenia się a style nauczania</w:t>
            </w:r>
          </w:p>
          <w:p w:rsidR="00000000" w:rsidDel="00000000" w:rsidP="00000000" w:rsidRDefault="00000000" w:rsidRPr="00000000" w14:paraId="000000A4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 Teoria wielorakich inteligencji Howarda Gardnera</w:t>
            </w:r>
          </w:p>
          <w:p w:rsidR="00000000" w:rsidDel="00000000" w:rsidP="00000000" w:rsidRDefault="00000000" w:rsidRPr="00000000" w14:paraId="000000A5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 Rola nauczyciela i atmosfera na lekcji.</w:t>
            </w:r>
          </w:p>
          <w:p w:rsidR="00000000" w:rsidDel="00000000" w:rsidP="00000000" w:rsidRDefault="00000000" w:rsidRPr="00000000" w14:paraId="000000A6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 Formy pracy na lekcji języka angielskiego (praca z cał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ą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 klasą, indywidualna, pary otwarte,    pary zamknięte, praca w grupach)</w:t>
            </w:r>
          </w:p>
          <w:p w:rsidR="00000000" w:rsidDel="00000000" w:rsidP="00000000" w:rsidRDefault="00000000" w:rsidRPr="00000000" w14:paraId="000000A7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 Projekty językowe na lekcji języka angielskiego</w:t>
            </w:r>
          </w:p>
          <w:p w:rsidR="00000000" w:rsidDel="00000000" w:rsidP="00000000" w:rsidRDefault="00000000" w:rsidRPr="00000000" w14:paraId="000000A8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 Standardy osiągnięć ucznia - CEFR i Podstawa programowa, egzaminy zewnętrzne</w:t>
            </w:r>
          </w:p>
          <w:p w:rsidR="00000000" w:rsidDel="00000000" w:rsidP="00000000" w:rsidRDefault="00000000" w:rsidRPr="00000000" w14:paraId="000000A9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 Ocena pracy uczniów, ocenianie formatywne i sumatywne. </w:t>
            </w:r>
          </w:p>
          <w:p w:rsidR="00000000" w:rsidDel="00000000" w:rsidP="00000000" w:rsidRDefault="00000000" w:rsidRPr="00000000" w14:paraId="000000AA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 Ewaluacja materiałów dydaktycznych, podręczniki i materiały dodatkowe. </w:t>
            </w:r>
          </w:p>
          <w:p w:rsidR="00000000" w:rsidDel="00000000" w:rsidP="00000000" w:rsidRDefault="00000000" w:rsidRPr="00000000" w14:paraId="000000AB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 Adaptacje i tworzenie własnych materiałów dydaktycznych</w:t>
            </w:r>
          </w:p>
          <w:p w:rsidR="00000000" w:rsidDel="00000000" w:rsidP="00000000" w:rsidRDefault="00000000" w:rsidRPr="00000000" w14:paraId="000000AC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 Wykorzystanie nowoczesnych technologii informacyjnych na lekcji języka obcego</w:t>
            </w:r>
          </w:p>
          <w:p w:rsidR="00000000" w:rsidDel="00000000" w:rsidP="00000000" w:rsidRDefault="00000000" w:rsidRPr="00000000" w14:paraId="000000AD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12. Microteaching. </w:t>
            </w:r>
          </w:p>
          <w:p w:rsidR="00000000" w:rsidDel="00000000" w:rsidP="00000000" w:rsidRDefault="00000000" w:rsidRPr="00000000" w14:paraId="000000AE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 Podsumowanie semestru</w:t>
            </w:r>
          </w:p>
          <w:p w:rsidR="00000000" w:rsidDel="00000000" w:rsidP="00000000" w:rsidRDefault="00000000" w:rsidRPr="00000000" w14:paraId="000000AF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0">
            <w:pPr>
              <w:spacing w:line="360" w:lineRule="auto"/>
              <w:jc w:val="both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II semestr</w:t>
            </w:r>
          </w:p>
          <w:p w:rsidR="00000000" w:rsidDel="00000000" w:rsidP="00000000" w:rsidRDefault="00000000" w:rsidRPr="00000000" w14:paraId="000000B1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1.</w:t>
              <w:tab/>
              <w:t xml:space="preserve">Nauczanie różnych aspektów języka umiejętności receptywne i dyskursywne.</w:t>
            </w:r>
          </w:p>
          <w:p w:rsidR="00000000" w:rsidDel="00000000" w:rsidP="00000000" w:rsidRDefault="00000000" w:rsidRPr="00000000" w14:paraId="000000B2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2.</w:t>
              <w:tab/>
              <w:t xml:space="preserve">Techniki nauczania: techniki nauczania słownictwa</w:t>
            </w:r>
          </w:p>
          <w:p w:rsidR="00000000" w:rsidDel="00000000" w:rsidP="00000000" w:rsidRDefault="00000000" w:rsidRPr="00000000" w14:paraId="000000B3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3.</w:t>
              <w:tab/>
              <w:t xml:space="preserve">Techniki nauczania: techniki nauczania wymowy</w:t>
            </w:r>
          </w:p>
          <w:p w:rsidR="00000000" w:rsidDel="00000000" w:rsidP="00000000" w:rsidRDefault="00000000" w:rsidRPr="00000000" w14:paraId="000000B4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4.</w:t>
              <w:tab/>
              <w:t xml:space="preserve">Techniki nauczania: techniki nauczania sprawności receptywnych – słuchanie</w:t>
            </w:r>
          </w:p>
          <w:p w:rsidR="00000000" w:rsidDel="00000000" w:rsidP="00000000" w:rsidRDefault="00000000" w:rsidRPr="00000000" w14:paraId="000000B5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5.</w:t>
              <w:tab/>
              <w:t xml:space="preserve">Techniki nauczania: technika nauczania sprawności produktywnych - mówienie</w:t>
            </w:r>
          </w:p>
          <w:p w:rsidR="00000000" w:rsidDel="00000000" w:rsidP="00000000" w:rsidRDefault="00000000" w:rsidRPr="00000000" w14:paraId="000000B6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6.</w:t>
              <w:tab/>
              <w:t xml:space="preserve">Techniki nauczania: technika nauczania sprawności receptywnych - czytanie</w:t>
            </w:r>
          </w:p>
          <w:p w:rsidR="00000000" w:rsidDel="00000000" w:rsidP="00000000" w:rsidRDefault="00000000" w:rsidRPr="00000000" w14:paraId="000000B7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7.</w:t>
              <w:tab/>
              <w:t xml:space="preserve">Techniki nauczania: technika nauczania sprawności produktywnych - pisanie</w:t>
            </w:r>
          </w:p>
          <w:p w:rsidR="00000000" w:rsidDel="00000000" w:rsidP="00000000" w:rsidRDefault="00000000" w:rsidRPr="00000000" w14:paraId="000000B8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8.</w:t>
              <w:tab/>
              <w:t xml:space="preserve">Techniki nauczania: techniki nauczania gramatyki</w:t>
            </w:r>
          </w:p>
          <w:p w:rsidR="00000000" w:rsidDel="00000000" w:rsidP="00000000" w:rsidRDefault="00000000" w:rsidRPr="00000000" w14:paraId="000000B9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9.</w:t>
              <w:tab/>
              <w:t xml:space="preserve">Nauczanie holistyczne, integracja sprawności,</w:t>
            </w:r>
          </w:p>
          <w:p w:rsidR="00000000" w:rsidDel="00000000" w:rsidP="00000000" w:rsidRDefault="00000000" w:rsidRPr="00000000" w14:paraId="000000BA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10.</w:t>
              <w:tab/>
              <w:t xml:space="preserve">Język instrukcji klasowych, rola i udział języka ojczystego na lekcji języka obcego</w:t>
            </w:r>
          </w:p>
          <w:p w:rsidR="00000000" w:rsidDel="00000000" w:rsidP="00000000" w:rsidRDefault="00000000" w:rsidRPr="00000000" w14:paraId="000000BB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11.</w:t>
              <w:tab/>
              <w:t xml:space="preserve">Struktura lekcji i zasady planowania lekcji, tworzenie konspektów</w:t>
            </w:r>
          </w:p>
          <w:p w:rsidR="00000000" w:rsidDel="00000000" w:rsidP="00000000" w:rsidRDefault="00000000" w:rsidRPr="00000000" w14:paraId="000000BC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12.</w:t>
              <w:tab/>
              <w:t xml:space="preserve"> Microteaching</w:t>
            </w:r>
          </w:p>
          <w:p w:rsidR="00000000" w:rsidDel="00000000" w:rsidP="00000000" w:rsidRDefault="00000000" w:rsidRPr="00000000" w14:paraId="000000BD">
            <w:pPr>
              <w:spacing w:line="360" w:lineRule="auto"/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13.</w:t>
              <w:tab/>
              <w:t xml:space="preserve">Przygotowanie do praktyk ciągłych </w:t>
            </w:r>
          </w:p>
          <w:p w:rsidR="00000000" w:rsidDel="00000000" w:rsidP="00000000" w:rsidRDefault="00000000" w:rsidRPr="00000000" w14:paraId="000000BE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  <w:rtl w:val="0"/>
              </w:rPr>
              <w:t xml:space="preserve">14.</w:t>
              <w:tab/>
              <w:t xml:space="preserve">Podsumowanie semestru</w:t>
            </w:r>
          </w:p>
          <w:p w:rsidR="00000000" w:rsidDel="00000000" w:rsidP="00000000" w:rsidRDefault="00000000" w:rsidRPr="00000000" w14:paraId="000000BF">
            <w:pPr>
              <w:tabs>
                <w:tab w:val="left" w:leader="none" w:pos="560"/>
                <w:tab w:val="left" w:leader="none" w:pos="1120"/>
                <w:tab w:val="left" w:leader="none" w:pos="1680"/>
                <w:tab w:val="left" w:leader="none" w:pos="2240"/>
                <w:tab w:val="left" w:leader="none" w:pos="2800"/>
                <w:tab w:val="left" w:leader="none" w:pos="3360"/>
                <w:tab w:val="left" w:leader="none" w:pos="3920"/>
                <w:tab w:val="left" w:leader="none" w:pos="4480"/>
                <w:tab w:val="left" w:leader="none" w:pos="5040"/>
                <w:tab w:val="left" w:leader="none" w:pos="5600"/>
                <w:tab w:val="left" w:leader="none" w:pos="6160"/>
                <w:tab w:val="left" w:leader="none" w:pos="6720"/>
              </w:tabs>
              <w:rPr>
                <w:rFonts w:ascii="Times New Roman" w:cs="Times New Roman" w:eastAsia="Times New Roman" w:hAnsi="Times New Roman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0">
            <w:pPr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1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numPr>
          <w:ilvl w:val="0"/>
          <w:numId w:val="8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Metody realizacji i weryfikacji efektów uczenia się</w:t>
      </w:r>
    </w:p>
    <w:tbl>
      <w:tblPr>
        <w:tblStyle w:val="Table8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920"/>
        <w:gridCol w:w="2460"/>
        <w:gridCol w:w="2600"/>
        <w:gridCol w:w="4051"/>
        <w:tblGridChange w:id="0">
          <w:tblGrid>
            <w:gridCol w:w="920"/>
            <w:gridCol w:w="2460"/>
            <w:gridCol w:w="2600"/>
            <w:gridCol w:w="405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3">
            <w:pPr>
              <w:spacing w:after="200" w:line="276" w:lineRule="auto"/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Symbol efektu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4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dydaktyczne</w:t>
            </w:r>
          </w:p>
          <w:p w:rsidR="00000000" w:rsidDel="00000000" w:rsidP="00000000" w:rsidRDefault="00000000" w:rsidRPr="00000000" w14:paraId="000000C5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Metody weryfikacji</w:t>
            </w:r>
          </w:p>
          <w:p w:rsidR="00000000" w:rsidDel="00000000" w:rsidP="00000000" w:rsidRDefault="00000000" w:rsidRPr="00000000" w14:paraId="000000C7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jc w:val="center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Sposoby dokumentacji</w:t>
            </w:r>
          </w:p>
          <w:p w:rsidR="00000000" w:rsidDel="00000000" w:rsidP="00000000" w:rsidRDefault="00000000" w:rsidRPr="00000000" w14:paraId="000000C9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(lista wyboru)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WIEDZA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C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D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7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D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D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D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D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1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E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E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E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E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C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W_04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E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Miniwykład</w:t>
            </w:r>
          </w:p>
          <w:p w:rsidR="00000000" w:rsidDel="00000000" w:rsidP="00000000" w:rsidRDefault="00000000" w:rsidRPr="00000000" w14:paraId="000000E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wprowadzający/</w:t>
            </w:r>
          </w:p>
          <w:p w:rsidR="00000000" w:rsidDel="00000000" w:rsidP="00000000" w:rsidRDefault="00000000" w:rsidRPr="00000000" w14:paraId="000000E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Wyjaśnienie</w:t>
            </w:r>
          </w:p>
          <w:p w:rsidR="00000000" w:rsidDel="00000000" w:rsidP="00000000" w:rsidRDefault="00000000" w:rsidRPr="00000000" w14:paraId="000000F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poszczególnych</w:t>
            </w:r>
          </w:p>
          <w:p w:rsidR="00000000" w:rsidDel="00000000" w:rsidP="00000000" w:rsidRDefault="00000000" w:rsidRPr="00000000" w14:paraId="000000F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zagadnień</w:t>
            </w:r>
          </w:p>
          <w:p w:rsidR="00000000" w:rsidDel="00000000" w:rsidP="00000000" w:rsidRDefault="00000000" w:rsidRPr="00000000" w14:paraId="000000F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0F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UMIEJĘTNOŚCI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0F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0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08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9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A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U_03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Ćwiczenia praktyczne</w:t>
            </w:r>
          </w:p>
          <w:p w:rsidR="00000000" w:rsidDel="00000000" w:rsidP="00000000" w:rsidRDefault="00000000" w:rsidRPr="00000000" w14:paraId="0000010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</w:p>
          <w:p w:rsidR="00000000" w:rsidDel="00000000" w:rsidP="00000000" w:rsidRDefault="00000000" w:rsidRPr="00000000" w14:paraId="0000010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indywidualna</w:t>
            </w:r>
          </w:p>
          <w:p w:rsidR="00000000" w:rsidDel="00000000" w:rsidP="00000000" w:rsidRDefault="00000000" w:rsidRPr="00000000" w14:paraId="0000010E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Analiza tekstu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0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1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12">
            <w:pPr>
              <w:jc w:val="center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KOMPETENCJE SPOŁECZNE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19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1B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C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D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K_02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1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grupach</w:t>
            </w:r>
          </w:p>
          <w:p w:rsidR="00000000" w:rsidDel="00000000" w:rsidP="00000000" w:rsidRDefault="00000000" w:rsidRPr="00000000" w14:paraId="0000011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Praca w parach</w:t>
            </w:r>
          </w:p>
          <w:p w:rsidR="00000000" w:rsidDel="00000000" w:rsidP="00000000" w:rsidRDefault="00000000" w:rsidRPr="00000000" w14:paraId="00000120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Dyskusja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Obserwacja</w:t>
            </w:r>
          </w:p>
          <w:p w:rsidR="00000000" w:rsidDel="00000000" w:rsidP="00000000" w:rsidRDefault="00000000" w:rsidRPr="00000000" w14:paraId="00000122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Monitorowanie i informacja zwrotna od grupy lub prowadzącego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3">
            <w:pPr>
              <w:spacing w:after="200" w:line="276" w:lineRule="auto"/>
              <w:rPr>
                <w:rFonts w:ascii="Trebuchet MS" w:cs="Trebuchet MS" w:eastAsia="Trebuchet MS" w:hAnsi="Trebuchet MS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Zapis w arkuszu ocen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Zajęcia z dydaktyki nauczania języka angielskiego na poziomie szkoły podstawowej prowadzone będą również z wykorzystaniem nowoczesnych metod dydaktycznych tj,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.  Metoda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Service Learning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  pozwala zaangażować studentów (przyszłych nauczycieli i aktywnych członków społeczeństwa) w działania społeczne/wolontariat jako sposób zdobywania i dzielenia się wiedzą i umiejętnościami.  Ponadto, metoda Service Learning pokazuje, jak ułożyć cykl pracy z młodymi ludźmi, studentami, postawić cele edukacyjne, poddawać je refleksji wzmacniającej proces uczenia się i zadbać o to, żeby uczenie się obejmowało jak najszersze spektrum umiejętności – od działań w zespole, komunikacji, planowania działań, pracy projektowej czy empatii i otwartości na potrzeby innych ludzi, po bardziej specjalistyczne związane z wykonywaniem konkretnych zadań, np.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2"/>
                <w:szCs w:val="22"/>
                <w:rtl w:val="0"/>
              </w:rPr>
              <w:t xml:space="preserve">wystąpienia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publiczne.</w:t>
            </w:r>
          </w:p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6" w:lineRule="auto"/>
              <w:ind w:left="360" w:right="0" w:firstLine="0"/>
              <w:jc w:val="both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Liczba godzin zajęć przeprowadzonych z wykorzystaniem metody Service Learning – 10 godzin w semestrze.</w:t>
            </w:r>
          </w:p>
          <w:p w:rsidR="00000000" w:rsidDel="00000000" w:rsidP="00000000" w:rsidRDefault="00000000" w:rsidRPr="00000000" w14:paraId="00000127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B">
      <w:pPr>
        <w:spacing w:after="200"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C">
      <w:pPr>
        <w:numPr>
          <w:ilvl w:val="0"/>
          <w:numId w:val="1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Kryteria oceny, uwagi</w:t>
      </w:r>
    </w:p>
    <w:p w:rsidR="00000000" w:rsidDel="00000000" w:rsidP="00000000" w:rsidRDefault="00000000" w:rsidRPr="00000000" w14:paraId="0000012D">
      <w:pPr>
        <w:tabs>
          <w:tab w:val="left" w:leader="none" w:pos="360"/>
          <w:tab w:val="left" w:leader="none" w:pos="1080"/>
        </w:tabs>
        <w:spacing w:after="200" w:line="276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Przygotowanie i przedstawienie prezentacji dotyczącej dowolnego zagadnienia z zakresu dydaktyki nauczania języka obcego w szkole podstawowej.</w:t>
      </w:r>
    </w:p>
    <w:p w:rsidR="00000000" w:rsidDel="00000000" w:rsidP="00000000" w:rsidRDefault="00000000" w:rsidRPr="00000000" w14:paraId="0000012E">
      <w:pPr>
        <w:tabs>
          <w:tab w:val="left" w:leader="none" w:pos="360"/>
          <w:tab w:val="left" w:leader="none" w:pos="1080"/>
        </w:tabs>
        <w:spacing w:after="200" w:before="240" w:line="276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Zaliczenie  2 kolokwiów zgodnie z tematyką zajęć.</w:t>
      </w:r>
    </w:p>
    <w:p w:rsidR="00000000" w:rsidDel="00000000" w:rsidP="00000000" w:rsidRDefault="00000000" w:rsidRPr="00000000" w14:paraId="0000012F">
      <w:pPr>
        <w:tabs>
          <w:tab w:val="left" w:leader="none" w:pos="360"/>
          <w:tab w:val="left" w:leader="none" w:pos="1080"/>
        </w:tabs>
        <w:spacing w:after="200" w:before="240" w:line="276" w:lineRule="auto"/>
        <w:ind w:left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Aktywne uczestnictwo w zajęciach i wykonywanie przydzielonych zadań praktycznych.</w:t>
      </w:r>
    </w:p>
    <w:p w:rsidR="00000000" w:rsidDel="00000000" w:rsidP="00000000" w:rsidRDefault="00000000" w:rsidRPr="00000000" w14:paraId="00000130">
      <w:pPr>
        <w:tabs>
          <w:tab w:val="left" w:leader="none" w:pos="360"/>
          <w:tab w:val="left" w:leader="none" w:pos="1080"/>
        </w:tabs>
        <w:spacing w:after="200" w:line="276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numPr>
          <w:ilvl w:val="0"/>
          <w:numId w:val="3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Obciążenie pracą studenta</w:t>
      </w:r>
    </w:p>
    <w:tbl>
      <w:tblPr>
        <w:tblStyle w:val="Table9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4360"/>
        <w:gridCol w:w="5671"/>
        <w:tblGridChange w:id="0">
          <w:tblGrid>
            <w:gridCol w:w="4360"/>
            <w:gridCol w:w="567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2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 aktywności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3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4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kontaktowych z nauczycielem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5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60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6">
            <w:pPr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Liczba godzin indywidualnej pracy studenta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7">
            <w:pPr>
              <w:rPr>
                <w:rFonts w:ascii="Trebuchet MS" w:cs="Trebuchet MS" w:eastAsia="Trebuchet MS" w:hAnsi="Trebuchet MS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30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8">
      <w:pPr>
        <w:tabs>
          <w:tab w:val="left" w:leader="none" w:pos="360"/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9">
      <w:pPr>
        <w:spacing w:line="276" w:lineRule="auto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numPr>
          <w:ilvl w:val="0"/>
          <w:numId w:val="2"/>
        </w:numPr>
        <w:tabs>
          <w:tab w:val="left" w:leader="none" w:pos="360"/>
          <w:tab w:val="left" w:leader="none" w:pos="1080"/>
        </w:tabs>
        <w:spacing w:after="200" w:line="276" w:lineRule="auto"/>
        <w:ind w:left="1080" w:hanging="1080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000000"/>
          <w:rtl w:val="0"/>
        </w:rPr>
        <w:t xml:space="preserve">Literatura</w:t>
      </w:r>
    </w:p>
    <w:tbl>
      <w:tblPr>
        <w:tblStyle w:val="Table10"/>
        <w:tblW w:w="10031.0" w:type="dxa"/>
        <w:jc w:val="left"/>
        <w:tblInd w:w="-118.0" w:type="dxa"/>
        <w:tblBorders>
          <w:top w:color="000000" w:space="0" w:sz="0" w:val="nil"/>
          <w:left w:color="000000" w:space="0" w:sz="0" w:val="nil"/>
          <w:right w:color="000000" w:space="0" w:sz="0" w:val="nil"/>
        </w:tblBorders>
        <w:tblLayout w:type="fixed"/>
        <w:tblLook w:val="0000"/>
      </w:tblPr>
      <w:tblGrid>
        <w:gridCol w:w="10031"/>
        <w:tblGridChange w:id="0">
          <w:tblGrid>
            <w:gridCol w:w="1003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B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Literatura podstawowa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</w:tcPr>
          <w:p w:rsidR="00000000" w:rsidDel="00000000" w:rsidP="00000000" w:rsidRDefault="00000000" w:rsidRPr="00000000" w14:paraId="0000013C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Brewster, J., Ellis, G., &amp; Girard, D. (1992). The primary English teacher’s guide. Harlow: Pearson Education.</w:t>
            </w:r>
          </w:p>
          <w:p w:rsidR="00000000" w:rsidDel="00000000" w:rsidP="00000000" w:rsidRDefault="00000000" w:rsidRPr="00000000" w14:paraId="0000013D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Halliwell, S. (1992). Teaching English in the Primary Classroom London: Longman</w:t>
            </w:r>
          </w:p>
          <w:p w:rsidR="00000000" w:rsidDel="00000000" w:rsidP="00000000" w:rsidRDefault="00000000" w:rsidRPr="00000000" w14:paraId="0000013E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Komorowska, H. (2001). Metodyka nauczania języków obcych, Warszawa: Fraszka Edukacyjna.</w:t>
            </w:r>
          </w:p>
          <w:p w:rsidR="00000000" w:rsidDel="00000000" w:rsidP="00000000" w:rsidRDefault="00000000" w:rsidRPr="00000000" w14:paraId="0000013F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McKay, P., &amp; Cameron, L. (2010). Bringing creative teaching into the young learner classroom. Oxford: Oxford University Press.</w:t>
            </w:r>
          </w:p>
          <w:p w:rsidR="00000000" w:rsidDel="00000000" w:rsidP="00000000" w:rsidRDefault="00000000" w:rsidRPr="00000000" w14:paraId="00000140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Moon, J. (2000). Children Learning English. Oxford: Macmillan Heinemann.</w:t>
            </w:r>
          </w:p>
          <w:p w:rsidR="00000000" w:rsidDel="00000000" w:rsidP="00000000" w:rsidRDefault="00000000" w:rsidRPr="00000000" w14:paraId="00000141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Pamuła M., Metodyka nauczania języków obcych w kształceniu zintegrowanym, Warszawa 2006.</w:t>
            </w:r>
          </w:p>
          <w:p w:rsidR="00000000" w:rsidDel="00000000" w:rsidP="00000000" w:rsidRDefault="00000000" w:rsidRPr="00000000" w14:paraId="00000142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Phillips, S. (1993). Young learners. Oxford: Oxford University Press.</w:t>
            </w:r>
          </w:p>
          <w:p w:rsidR="00000000" w:rsidDel="00000000" w:rsidP="00000000" w:rsidRDefault="00000000" w:rsidRPr="00000000" w14:paraId="00000143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Pinter, A. (2006). Teaching Young Language Learners. Oxford, Oxford University Press.</w:t>
            </w:r>
          </w:p>
          <w:p w:rsidR="00000000" w:rsidDel="00000000" w:rsidP="00000000" w:rsidRDefault="00000000" w:rsidRPr="00000000" w14:paraId="00000144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Scott, A. W., &amp; Ytreberg, L. H. (1990). Teaching English to children. London and New York: Longman.</w:t>
            </w:r>
          </w:p>
          <w:p w:rsidR="00000000" w:rsidDel="00000000" w:rsidP="00000000" w:rsidRDefault="00000000" w:rsidRPr="00000000" w14:paraId="00000145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Slattery, M., &amp; Willis, J. (2001). English for primary teachers. A handbook of activities and classroom language. Oxford: Oxford University Press.</w:t>
            </w:r>
          </w:p>
          <w:p w:rsidR="00000000" w:rsidDel="00000000" w:rsidP="00000000" w:rsidRDefault="00000000" w:rsidRPr="00000000" w14:paraId="00000146">
            <w:pPr>
              <w:spacing w:after="200" w:line="276" w:lineRule="auto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Szpotowicz, M., Szulc-Kurpaska, M. (2009).Teaching English to Young Learners. Warszawa, Wydawnictwo Naukowe PWN.</w:t>
            </w:r>
          </w:p>
          <w:p w:rsidR="00000000" w:rsidDel="00000000" w:rsidP="00000000" w:rsidRDefault="00000000" w:rsidRPr="00000000" w14:paraId="00000147">
            <w:pPr>
              <w:spacing w:after="200" w:line="276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Vale, D., &amp; Feunteun, A. (1995). Teaching children English. Cambridge: Cambridge University Press.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8">
      <w:pPr>
        <w:tabs>
          <w:tab w:val="left" w:leader="none" w:pos="360"/>
          <w:tab w:val="left" w:leader="none" w:pos="1080"/>
        </w:tabs>
        <w:spacing w:after="200" w:lineRule="auto"/>
        <w:rPr>
          <w:rFonts w:ascii="Times New Roman" w:cs="Times New Roman" w:eastAsia="Times New Roman" w:hAnsi="Times New Roman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rPr/>
      </w:pPr>
      <w:r w:rsidDel="00000000" w:rsidR="00000000" w:rsidRPr="00000000">
        <w:rPr>
          <w:rtl w:val="0"/>
        </w:rPr>
      </w:r>
    </w:p>
    <w:sectPr>
      <w:headerReference r:id="rId7" w:type="default"/>
      <w:pgSz w:h="15840" w:w="12240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Trebuchet MS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Załącznik nr 5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6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2">
    <w:lvl w:ilvl="0">
      <w:start w:val="8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3">
    <w:lvl w:ilvl="0">
      <w:start w:val="7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4">
    <w:lvl w:ilvl="0">
      <w:start w:val="1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5">
    <w:lvl w:ilvl="0">
      <w:start w:val="2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6">
    <w:lvl w:ilvl="0">
      <w:start w:val="3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7">
    <w:lvl w:ilvl="0">
      <w:start w:val="4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abstractNum w:abstractNumId="8">
    <w:lvl w:ilvl="0">
      <w:start w:val="5"/>
      <w:numFmt w:val="upperRoman"/>
      <w:lvlText w:val="%1."/>
      <w:lvlJc w:val="left"/>
      <w:pPr>
        <w:ind w:left="720" w:hanging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 w:default="1">
    <w:name w:val="Normal"/>
    <w:qFormat w:val="1"/>
  </w:style>
  <w:style w:type="character" w:styleId="Domylnaczcionkaakapitu" w:default="1">
    <w:name w:val="Default Paragraph Font"/>
    <w:uiPriority w:val="1"/>
    <w:semiHidden w:val="1"/>
    <w:unhideWhenUsed w:val="1"/>
  </w:style>
  <w:style w:type="table" w:styleId="Standardowy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 w:default="1">
    <w:name w:val="No List"/>
    <w:uiPriority w:val="99"/>
    <w:semiHidden w:val="1"/>
    <w:unhideWhenUsed w:val="1"/>
  </w:style>
  <w:style w:type="paragraph" w:styleId="Nagwek">
    <w:name w:val="header"/>
    <w:basedOn w:val="Normalny"/>
    <w:link w:val="Nagwek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NagwekZnak" w:customStyle="1">
    <w:name w:val="Nagłówek Znak"/>
    <w:basedOn w:val="Domylnaczcionkaakapitu"/>
    <w:link w:val="Nagwek"/>
    <w:uiPriority w:val="99"/>
    <w:rsid w:val="00BE3B68"/>
  </w:style>
  <w:style w:type="paragraph" w:styleId="Stopka">
    <w:name w:val="footer"/>
    <w:basedOn w:val="Normalny"/>
    <w:link w:val="StopkaZnak"/>
    <w:uiPriority w:val="99"/>
    <w:unhideWhenUsed w:val="1"/>
    <w:rsid w:val="00BE3B68"/>
    <w:pPr>
      <w:tabs>
        <w:tab w:val="center" w:pos="4536"/>
        <w:tab w:val="right" w:pos="9072"/>
      </w:tabs>
    </w:pPr>
  </w:style>
  <w:style w:type="character" w:styleId="StopkaZnak" w:customStyle="1">
    <w:name w:val="Stopka Znak"/>
    <w:basedOn w:val="Domylnaczcionkaakapitu"/>
    <w:link w:val="Stopka"/>
    <w:uiPriority w:val="99"/>
    <w:rsid w:val="00BE3B68"/>
  </w:style>
  <w:style w:type="paragraph" w:styleId="Normalny1" w:customStyle="1">
    <w:name w:val="Normalny1"/>
    <w:rsid w:val="00D55B78"/>
    <w:pPr>
      <w:suppressAutoHyphens w:val="1"/>
      <w:spacing w:after="160" w:line="256" w:lineRule="auto"/>
    </w:pPr>
    <w:rPr>
      <w:rFonts w:ascii="Calibri" w:cs="Arial" w:eastAsia="Calibri" w:hAnsi="Calibri"/>
      <w:sz w:val="22"/>
      <w:szCs w:val="22"/>
      <w:lang w:eastAsia="ar-SA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MoVEQuF1Dwwe+2V491dbDW780yA==">CgMxLjAyCGguZ2pkZ3hzMgloLjMwajB6bGw4AHIhMXZkTktxdHhrYVltbm1raGNPcW5EaUpXbjk0T0g5ZkIz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2021-09-18T16:11:00Z</dcterms:created>
  <dc:creator>Microsoft Office User</dc:creator>
</cp:coreProperties>
</file>