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33FA" w14:textId="77777777" w:rsidR="004665E6" w:rsidRDefault="00912951">
      <w:pPr>
        <w:spacing w:after="8" w:line="249" w:lineRule="auto"/>
        <w:ind w:left="2444" w:right="-4"/>
        <w:jc w:val="right"/>
      </w:pPr>
      <w:r>
        <w:rPr>
          <w:sz w:val="20"/>
        </w:rPr>
        <w:t>Załącznik nr 2 do Regulaminu ko</w:t>
      </w:r>
      <w:r>
        <w:rPr>
          <w:sz w:val="20"/>
        </w:rPr>
        <w:t xml:space="preserve">rzystania </w:t>
      </w:r>
    </w:p>
    <w:p w14:paraId="2E51D0EB" w14:textId="77777777" w:rsidR="004665E6" w:rsidRDefault="00912951">
      <w:pPr>
        <w:spacing w:after="8" w:line="249" w:lineRule="auto"/>
        <w:ind w:left="2444" w:right="-4"/>
        <w:jc w:val="right"/>
      </w:pPr>
      <w:r>
        <w:rPr>
          <w:sz w:val="20"/>
        </w:rPr>
        <w:t>ze służbowych telefonów komórkowych, kart SIM przez pracowników</w:t>
      </w:r>
      <w:r>
        <w:rPr>
          <w:sz w:val="20"/>
        </w:rPr>
        <w:t xml:space="preserve"> </w:t>
      </w:r>
    </w:p>
    <w:p w14:paraId="13C88BB5" w14:textId="77777777" w:rsidR="004665E6" w:rsidRDefault="00912951">
      <w:pPr>
        <w:spacing w:after="8" w:line="249" w:lineRule="auto"/>
        <w:ind w:left="2444" w:right="-4"/>
        <w:jc w:val="right"/>
      </w:pPr>
      <w:r>
        <w:rPr>
          <w:sz w:val="20"/>
        </w:rPr>
        <w:t>Katolickiego Uniwersytetu Lubelskiego Jan</w:t>
      </w:r>
      <w:r>
        <w:rPr>
          <w:sz w:val="20"/>
        </w:rPr>
        <w:t>a Pawła II</w:t>
      </w:r>
      <w:r>
        <w:rPr>
          <w:sz w:val="20"/>
        </w:rPr>
        <w:t xml:space="preserve"> </w:t>
      </w:r>
    </w:p>
    <w:p w14:paraId="0FA46B69" w14:textId="77777777" w:rsidR="004665E6" w:rsidRDefault="00912951">
      <w:pPr>
        <w:spacing w:after="3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1B947A7" w14:textId="77777777" w:rsidR="004665E6" w:rsidRDefault="00912951">
      <w:pPr>
        <w:pStyle w:val="Nagwek2"/>
        <w:ind w:left="2530" w:right="2471"/>
      </w:pPr>
      <w:r>
        <w:t>Wyrażenie zgody na dokonanie potrącenia</w:t>
      </w:r>
      <w:r>
        <w:t xml:space="preserve"> </w:t>
      </w:r>
      <w:r>
        <w:t>z wynagrodzenia za pracę</w:t>
      </w:r>
      <w:r>
        <w:t xml:space="preserve"> </w:t>
      </w:r>
    </w:p>
    <w:p w14:paraId="2BFEA776" w14:textId="77777777" w:rsidR="004665E6" w:rsidRDefault="00912951">
      <w:pPr>
        <w:spacing w:after="28" w:line="259" w:lineRule="auto"/>
        <w:ind w:left="51" w:right="0" w:firstLine="0"/>
        <w:jc w:val="center"/>
      </w:pPr>
      <w:r>
        <w:rPr>
          <w:sz w:val="22"/>
        </w:rPr>
        <w:t xml:space="preserve"> </w:t>
      </w:r>
    </w:p>
    <w:p w14:paraId="636B32E1" w14:textId="77777777" w:rsidR="004665E6" w:rsidRDefault="00912951">
      <w:pPr>
        <w:tabs>
          <w:tab w:val="center" w:pos="956"/>
          <w:tab w:val="center" w:pos="1798"/>
          <w:tab w:val="center" w:pos="2304"/>
          <w:tab w:val="center" w:pos="2721"/>
          <w:tab w:val="center" w:pos="3085"/>
          <w:tab w:val="center" w:pos="3758"/>
          <w:tab w:val="center" w:pos="4622"/>
          <w:tab w:val="center" w:pos="5520"/>
          <w:tab w:val="center" w:pos="6436"/>
          <w:tab w:val="center" w:pos="7056"/>
          <w:tab w:val="center" w:pos="7878"/>
          <w:tab w:val="right" w:pos="9139"/>
        </w:tabs>
        <w:spacing w:after="28" w:line="259" w:lineRule="auto"/>
        <w:ind w:left="-15" w:right="0" w:firstLine="0"/>
        <w:jc w:val="left"/>
      </w:pPr>
      <w:r>
        <w:rPr>
          <w:sz w:val="22"/>
        </w:rPr>
        <w:t xml:space="preserve">Na </w:t>
      </w:r>
      <w:r>
        <w:rPr>
          <w:sz w:val="22"/>
        </w:rPr>
        <w:tab/>
        <w:t xml:space="preserve">podstawie </w:t>
      </w:r>
      <w:r>
        <w:rPr>
          <w:sz w:val="22"/>
        </w:rPr>
        <w:tab/>
        <w:t xml:space="preserve">art. </w:t>
      </w:r>
      <w:r>
        <w:rPr>
          <w:sz w:val="22"/>
        </w:rPr>
        <w:tab/>
        <w:t xml:space="preserve">91 </w:t>
      </w:r>
      <w:r>
        <w:rPr>
          <w:sz w:val="22"/>
        </w:rPr>
        <w:tab/>
        <w:t xml:space="preserve">§ </w:t>
      </w:r>
      <w:r>
        <w:rPr>
          <w:sz w:val="22"/>
        </w:rPr>
        <w:tab/>
        <w:t xml:space="preserve">1 </w:t>
      </w:r>
      <w:r>
        <w:rPr>
          <w:sz w:val="22"/>
        </w:rPr>
        <w:tab/>
        <w:t xml:space="preserve">kodeksu </w:t>
      </w:r>
      <w:r>
        <w:rPr>
          <w:sz w:val="22"/>
        </w:rPr>
        <w:tab/>
        <w:t xml:space="preserve">pracy </w:t>
      </w:r>
      <w:r>
        <w:rPr>
          <w:sz w:val="22"/>
        </w:rPr>
        <w:tab/>
        <w:t xml:space="preserve">wyrażam </w:t>
      </w:r>
      <w:r>
        <w:rPr>
          <w:sz w:val="22"/>
        </w:rPr>
        <w:tab/>
        <w:t xml:space="preserve">zgodę </w:t>
      </w:r>
      <w:r>
        <w:rPr>
          <w:sz w:val="22"/>
        </w:rPr>
        <w:tab/>
        <w:t xml:space="preserve">na </w:t>
      </w:r>
      <w:r>
        <w:rPr>
          <w:sz w:val="22"/>
        </w:rPr>
        <w:tab/>
        <w:t xml:space="preserve">potrącenie </w:t>
      </w:r>
      <w:r>
        <w:rPr>
          <w:sz w:val="22"/>
        </w:rPr>
        <w:tab/>
        <w:t xml:space="preserve">kwoty </w:t>
      </w:r>
    </w:p>
    <w:p w14:paraId="228BD9DA" w14:textId="77777777" w:rsidR="004665E6" w:rsidRDefault="00912951">
      <w:pPr>
        <w:spacing w:after="28" w:line="259" w:lineRule="auto"/>
        <w:ind w:left="-5" w:right="0"/>
      </w:pPr>
      <w:r>
        <w:rPr>
          <w:sz w:val="22"/>
        </w:rPr>
        <w:t>……………………………………………….zł</w:t>
      </w:r>
      <w:r>
        <w:rPr>
          <w:sz w:val="22"/>
        </w:rPr>
        <w:t xml:space="preserve"> </w:t>
      </w:r>
      <w:r>
        <w:rPr>
          <w:sz w:val="22"/>
        </w:rPr>
        <w:t>(słownie</w:t>
      </w:r>
      <w:r>
        <w:rPr>
          <w:sz w:val="22"/>
        </w:rPr>
        <w:t xml:space="preserve"> </w:t>
      </w:r>
      <w:r>
        <w:rPr>
          <w:sz w:val="22"/>
        </w:rPr>
        <w:t>złotych</w:t>
      </w:r>
      <w:r>
        <w:rPr>
          <w:sz w:val="22"/>
        </w:rPr>
        <w:t xml:space="preserve"> </w:t>
      </w:r>
      <w:r>
        <w:rPr>
          <w:sz w:val="22"/>
        </w:rPr>
        <w:t>………………………………………</w:t>
      </w:r>
    </w:p>
    <w:p w14:paraId="6A313A30" w14:textId="77777777" w:rsidR="004665E6" w:rsidRDefault="00912951">
      <w:pPr>
        <w:spacing w:after="28" w:line="259" w:lineRule="auto"/>
        <w:ind w:left="-5" w:right="0"/>
      </w:pPr>
      <w:r>
        <w:rPr>
          <w:sz w:val="22"/>
        </w:rPr>
        <w:t>………………………………) z mojego wynagrodzenia za pracę za miesiąc ………………………….</w:t>
      </w:r>
      <w:r>
        <w:rPr>
          <w:sz w:val="22"/>
        </w:rPr>
        <w:t xml:space="preserve"> </w:t>
      </w:r>
    </w:p>
    <w:p w14:paraId="7D9233E7" w14:textId="77777777" w:rsidR="004665E6" w:rsidRDefault="00912951">
      <w:pPr>
        <w:spacing w:after="2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CDE1768" w14:textId="77777777" w:rsidR="004665E6" w:rsidRDefault="00912951">
      <w:pPr>
        <w:spacing w:after="20" w:line="265" w:lineRule="auto"/>
        <w:ind w:left="-5" w:right="0"/>
      </w:pPr>
      <w:r>
        <w:rPr>
          <w:sz w:val="22"/>
        </w:rPr>
        <w:t xml:space="preserve">Wskazana kwota jest: </w:t>
      </w:r>
    </w:p>
    <w:p w14:paraId="1F34DF9A" w14:textId="77777777" w:rsidR="004665E6" w:rsidRDefault="00912951">
      <w:pPr>
        <w:spacing w:after="3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A72E34C" w14:textId="77777777" w:rsidR="004665E6" w:rsidRDefault="00912951">
      <w:pPr>
        <w:numPr>
          <w:ilvl w:val="0"/>
          <w:numId w:val="11"/>
        </w:numPr>
        <w:spacing w:after="28" w:line="259" w:lineRule="auto"/>
        <w:ind w:right="0" w:hanging="360"/>
      </w:pPr>
      <w:r>
        <w:rPr>
          <w:sz w:val="22"/>
        </w:rPr>
        <w:t xml:space="preserve">należnością będącą różnicą powstałą w wyniku korzystania przeze mnie ze służbowego telefonu </w:t>
      </w:r>
      <w:r>
        <w:rPr>
          <w:sz w:val="22"/>
        </w:rPr>
        <w:t>k</w:t>
      </w:r>
      <w:r>
        <w:rPr>
          <w:sz w:val="22"/>
        </w:rPr>
        <w:t>omórkowego/usług telekomunikacyjnych w celach pozasłużbowych wynika</w:t>
      </w:r>
      <w:r>
        <w:rPr>
          <w:sz w:val="22"/>
        </w:rPr>
        <w:t xml:space="preserve">jącą z refaktury nr </w:t>
      </w:r>
    </w:p>
    <w:p w14:paraId="3486B7F9" w14:textId="77777777" w:rsidR="004665E6" w:rsidRDefault="00912951">
      <w:pPr>
        <w:spacing w:after="28" w:line="259" w:lineRule="auto"/>
        <w:ind w:left="730" w:right="0"/>
      </w:pPr>
      <w:r>
        <w:rPr>
          <w:sz w:val="22"/>
        </w:rPr>
        <w:t>……………………..</w:t>
      </w:r>
      <w:r>
        <w:rPr>
          <w:sz w:val="22"/>
        </w:rPr>
        <w:t xml:space="preserve"> </w:t>
      </w:r>
    </w:p>
    <w:p w14:paraId="2F4C8B5F" w14:textId="77777777" w:rsidR="004665E6" w:rsidRDefault="00912951">
      <w:pPr>
        <w:numPr>
          <w:ilvl w:val="0"/>
          <w:numId w:val="11"/>
        </w:numPr>
        <w:spacing w:after="1344" w:line="259" w:lineRule="auto"/>
        <w:ind w:right="0" w:hanging="360"/>
      </w:pPr>
      <w:r>
        <w:rPr>
          <w:sz w:val="22"/>
        </w:rPr>
        <w:t>należnością powstałą w wyniku korzystania przeze mnie ze służbowego telefonu komórkowego/usług telekomunikacyjnych za okres, w którym nie byłem(</w:t>
      </w:r>
      <w:r>
        <w:rPr>
          <w:sz w:val="22"/>
        </w:rPr>
        <w:t>-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) uprawniony(-a) </w:t>
      </w:r>
      <w:r>
        <w:rPr>
          <w:sz w:val="22"/>
        </w:rPr>
        <w:t>do korzystania z niego, ustaloną na podstawie refaktury nr ……………………..</w:t>
      </w:r>
      <w:r>
        <w:rPr>
          <w:sz w:val="22"/>
        </w:rPr>
        <w:t xml:space="preserve"> </w:t>
      </w:r>
    </w:p>
    <w:p w14:paraId="268B9308" w14:textId="77777777" w:rsidR="004665E6" w:rsidRDefault="00912951">
      <w:pPr>
        <w:spacing w:after="0" w:line="259" w:lineRule="auto"/>
        <w:ind w:left="0" w:right="5" w:firstLine="0"/>
        <w:jc w:val="center"/>
      </w:pPr>
      <w:r>
        <w:rPr>
          <w:sz w:val="22"/>
        </w:rPr>
        <w:t>……………………………………………………………..</w:t>
      </w:r>
      <w:r>
        <w:rPr>
          <w:sz w:val="22"/>
        </w:rPr>
        <w:t xml:space="preserve"> </w:t>
      </w:r>
    </w:p>
    <w:p w14:paraId="53945360" w14:textId="77777777" w:rsidR="004665E6" w:rsidRDefault="00912951">
      <w:pPr>
        <w:spacing w:after="0" w:line="259" w:lineRule="auto"/>
        <w:ind w:left="0" w:right="8" w:firstLine="0"/>
        <w:jc w:val="center"/>
      </w:pPr>
      <w:r>
        <w:rPr>
          <w:sz w:val="22"/>
        </w:rPr>
        <w:t xml:space="preserve">data i podpis pracownika </w:t>
      </w:r>
    </w:p>
    <w:p w14:paraId="7C4F6FED" w14:textId="77777777" w:rsidR="004665E6" w:rsidRDefault="00912951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sectPr w:rsidR="004665E6">
      <w:pgSz w:w="11900" w:h="16840"/>
      <w:pgMar w:top="859" w:right="1379" w:bottom="938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F09"/>
    <w:multiLevelType w:val="hybridMultilevel"/>
    <w:tmpl w:val="FCB676D2"/>
    <w:lvl w:ilvl="0" w:tplc="DC52B0E2">
      <w:start w:val="1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46382">
      <w:start w:val="1"/>
      <w:numFmt w:val="decimal"/>
      <w:lvlText w:val="%2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0EBD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6F04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0DBC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C41D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2772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0DB6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C122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0218D"/>
    <w:multiLevelType w:val="hybridMultilevel"/>
    <w:tmpl w:val="C2525340"/>
    <w:lvl w:ilvl="0" w:tplc="47EED59E">
      <w:start w:val="1"/>
      <w:numFmt w:val="decimal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856B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CA9E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0445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CF3B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AFA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484E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6FD0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0C70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A6D57"/>
    <w:multiLevelType w:val="hybridMultilevel"/>
    <w:tmpl w:val="F664ECE4"/>
    <w:lvl w:ilvl="0" w:tplc="95F44690">
      <w:start w:val="1"/>
      <w:numFmt w:val="decimal"/>
      <w:lvlText w:val="%1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6A0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E3E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8ECE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49E7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20B0C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0048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A86D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004F0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696732"/>
    <w:multiLevelType w:val="hybridMultilevel"/>
    <w:tmpl w:val="4ACA9F5A"/>
    <w:lvl w:ilvl="0" w:tplc="B164E1AC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89D1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839CA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C8C83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E0E852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29A86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EB6E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EA0B0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46F4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08084D"/>
    <w:multiLevelType w:val="hybridMultilevel"/>
    <w:tmpl w:val="3E406CC2"/>
    <w:lvl w:ilvl="0" w:tplc="C9EC01A4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274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A1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08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7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47B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07B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0E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81F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CE5BD7"/>
    <w:multiLevelType w:val="hybridMultilevel"/>
    <w:tmpl w:val="374E263E"/>
    <w:lvl w:ilvl="0" w:tplc="92E6E68A">
      <w:start w:val="1"/>
      <w:numFmt w:val="decimal"/>
      <w:lvlText w:val="%1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4BE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AB5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87C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0D2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64E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44F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4B8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0EE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063187"/>
    <w:multiLevelType w:val="hybridMultilevel"/>
    <w:tmpl w:val="6570EF12"/>
    <w:lvl w:ilvl="0" w:tplc="0EBA399C">
      <w:start w:val="1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664A6">
      <w:start w:val="1"/>
      <w:numFmt w:val="decimal"/>
      <w:lvlText w:val="%2)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A1EE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067D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6C67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612E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A5D0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23A7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41E6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DD6EE3"/>
    <w:multiLevelType w:val="hybridMultilevel"/>
    <w:tmpl w:val="9F4C9694"/>
    <w:lvl w:ilvl="0" w:tplc="4F1691CE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41B0C">
      <w:start w:val="1"/>
      <w:numFmt w:val="decimal"/>
      <w:lvlText w:val="%2)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6FDF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CF11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EAE8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E389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2482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6D74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29CF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E71ECF"/>
    <w:multiLevelType w:val="hybridMultilevel"/>
    <w:tmpl w:val="246A7060"/>
    <w:lvl w:ilvl="0" w:tplc="A4664E72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A600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CDFBA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E5216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2918C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8AE1E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EB966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6BF6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E9C3E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0B0837"/>
    <w:multiLevelType w:val="hybridMultilevel"/>
    <w:tmpl w:val="D26401DC"/>
    <w:lvl w:ilvl="0" w:tplc="D22A33F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C1F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A9D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2CA5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EEE5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235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4B3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08F4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A4B6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7630D6"/>
    <w:multiLevelType w:val="hybridMultilevel"/>
    <w:tmpl w:val="95AA3326"/>
    <w:lvl w:ilvl="0" w:tplc="9AB481CE">
      <w:start w:val="1"/>
      <w:numFmt w:val="decimal"/>
      <w:lvlText w:val="%1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A702E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A9DA4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6DCC6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85DD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2CC18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24A5E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A7B66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CB6F8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C42107"/>
    <w:multiLevelType w:val="hybridMultilevel"/>
    <w:tmpl w:val="84E6F980"/>
    <w:lvl w:ilvl="0" w:tplc="54B0708A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6FB26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CB2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0D7E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EC8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44E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C31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4FC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A91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E6"/>
    <w:rsid w:val="004665E6"/>
    <w:rsid w:val="0091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F27E"/>
  <w15:docId w15:val="{46A9D1C0-5906-48EC-97A9-63B6EA33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81" w:lineRule="auto"/>
      <w:ind w:left="10" w:right="2" w:hanging="10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/>
      <w:ind w:left="10" w:right="2" w:hanging="10"/>
      <w:jc w:val="center"/>
      <w:outlineLvl w:val="0"/>
    </w:pPr>
    <w:rPr>
      <w:rFonts w:ascii="Times New Roman" w:eastAsia="Times New Roman" w:hAnsi="Times New Roman" w:cs="Times New Roman"/>
      <w:color w:val="181717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1817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81717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(Regulamin korzystania ze s³u¿bowych telefonów komórkowych.pdf)</dc:title>
  <dc:subject/>
  <dc:creator>wotan</dc:creator>
  <cp:keywords/>
  <cp:lastModifiedBy>Zbigniew Sienkiewicz</cp:lastModifiedBy>
  <cp:revision>2</cp:revision>
  <dcterms:created xsi:type="dcterms:W3CDTF">2024-04-23T06:38:00Z</dcterms:created>
  <dcterms:modified xsi:type="dcterms:W3CDTF">2024-04-23T06:38:00Z</dcterms:modified>
</cp:coreProperties>
</file>