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351E2A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vanish/>
          <w:sz w:val="24"/>
          <w:szCs w:val="24"/>
          <w:specVanish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351E2A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208C8"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4E038B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4E038B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BA57BA" w:rsidRPr="00E47AF4" w:rsidRDefault="00E47AF4" w:rsidP="00155E1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Plan zajęć</w:t>
      </w:r>
      <w:r w:rsidR="00155E1E">
        <w:rPr>
          <w:rFonts w:asciiTheme="minorHAnsi" w:hAnsiTheme="minorHAnsi" w:cstheme="minorHAnsi"/>
          <w:b/>
          <w:bCs/>
          <w:sz w:val="28"/>
          <w:szCs w:val="28"/>
        </w:rPr>
        <w:t xml:space="preserve">  Semestr II</w:t>
      </w:r>
    </w:p>
    <w:p w:rsidR="00CD56E3" w:rsidRDefault="00C208C8" w:rsidP="00BA57B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904415">
        <w:rPr>
          <w:rFonts w:asciiTheme="minorHAnsi" w:hAnsiTheme="minorHAnsi" w:cstheme="minorHAnsi"/>
          <w:b/>
          <w:bCs/>
          <w:sz w:val="28"/>
          <w:szCs w:val="28"/>
        </w:rPr>
        <w:t>zarządzania i finansów w administracji publicznej</w:t>
      </w:r>
      <w:r w:rsidR="00E47AF4">
        <w:rPr>
          <w:rFonts w:asciiTheme="minorHAnsi" w:hAnsiTheme="minorHAnsi" w:cstheme="minorHAnsi"/>
          <w:b/>
          <w:bCs/>
          <w:sz w:val="28"/>
          <w:szCs w:val="28"/>
        </w:rPr>
        <w:t xml:space="preserve"> 2016</w:t>
      </w:r>
      <w:r w:rsidRPr="00E47AF4">
        <w:rPr>
          <w:rFonts w:asciiTheme="minorHAnsi" w:hAnsiTheme="minorHAnsi" w:cstheme="minorHAnsi"/>
          <w:b/>
          <w:bCs/>
          <w:sz w:val="28"/>
          <w:szCs w:val="28"/>
        </w:rPr>
        <w:t>/201</w:t>
      </w:r>
      <w:r w:rsidR="00E47AF4">
        <w:rPr>
          <w:rFonts w:asciiTheme="minorHAnsi" w:hAnsiTheme="minorHAnsi" w:cstheme="minorHAnsi"/>
          <w:b/>
          <w:bCs/>
          <w:sz w:val="28"/>
          <w:szCs w:val="28"/>
        </w:rPr>
        <w:t>7</w:t>
      </w: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380"/>
        <w:gridCol w:w="7654"/>
        <w:gridCol w:w="2552"/>
        <w:gridCol w:w="1134"/>
        <w:gridCol w:w="1352"/>
      </w:tblGrid>
      <w:tr w:rsidR="00C208C8" w:rsidRPr="001431F7" w:rsidTr="000F20B0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208C8" w:rsidRPr="001431F7" w:rsidTr="000F20B0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155E1E" w:rsidP="005D0D6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04</w:t>
            </w:r>
            <w:r w:rsidR="00E47AF4" w:rsidRPr="001431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</w:rPr>
              <w:t>05.</w:t>
            </w:r>
            <w:r w:rsidR="005D0D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 w:rsidR="005D0D6F">
              <w:rPr>
                <w:rFonts w:asciiTheme="minorHAnsi" w:hAnsiTheme="minorHAnsi" w:cstheme="minorHAnsi"/>
                <w:b/>
                <w:bCs/>
              </w:rPr>
              <w:t>7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7AF4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155E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Podatki i opłaty lokalne stanowiące dochód jednostek samorządu terytorialnego (wykład)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155E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C152E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 – 503 </w:t>
            </w:r>
          </w:p>
        </w:tc>
      </w:tr>
      <w:tr w:rsidR="00155E1E" w:rsidRPr="001431F7" w:rsidTr="000F20B0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E1E" w:rsidRPr="001431F7" w:rsidRDefault="00155E1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5E1E" w:rsidRPr="001431F7" w:rsidRDefault="00155E1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55E1E" w:rsidRPr="001431F7" w:rsidRDefault="00155E1E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55E1E" w:rsidRDefault="00155E1E">
            <w:r>
              <w:rPr>
                <w:rFonts w:asciiTheme="minorHAnsi" w:hAnsiTheme="minorHAnsi" w:cstheme="minorHAnsi"/>
              </w:rPr>
              <w:t>Podatki i opłaty lokalne stanowiące dochód jednostek samorządu terytorialnego (wykład)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E1E" w:rsidRDefault="00155E1E" w:rsidP="00155E1E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E1E" w:rsidRPr="001431F7" w:rsidRDefault="00155E1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5E1E" w:rsidRDefault="00C152E8" w:rsidP="00155E1E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155E1E" w:rsidRPr="001431F7" w:rsidTr="000F20B0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E1E" w:rsidRPr="001431F7" w:rsidRDefault="00155E1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5E1E" w:rsidRPr="001431F7" w:rsidRDefault="00155E1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55E1E" w:rsidRPr="001431F7" w:rsidRDefault="00155E1E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55E1E" w:rsidRDefault="00155E1E">
            <w:r>
              <w:rPr>
                <w:rFonts w:asciiTheme="minorHAnsi" w:hAnsiTheme="minorHAnsi" w:cstheme="minorHAnsi"/>
              </w:rPr>
              <w:t>Podatki i opłaty lokalne stanowiące dochód jednostek samorządu terytorialnego (wykład)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E1E" w:rsidRDefault="00155E1E" w:rsidP="00155E1E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E1E" w:rsidRPr="001431F7" w:rsidRDefault="00155E1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5E1E" w:rsidRDefault="00C152E8" w:rsidP="00155E1E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155E1E" w:rsidRPr="001431F7" w:rsidTr="000F20B0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E1E" w:rsidRPr="001431F7" w:rsidRDefault="00155E1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5E1E" w:rsidRPr="001431F7" w:rsidRDefault="00155E1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55E1E" w:rsidRPr="001431F7" w:rsidRDefault="00155E1E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55E1E" w:rsidRDefault="00155E1E">
            <w:r>
              <w:rPr>
                <w:rFonts w:asciiTheme="minorHAnsi" w:hAnsiTheme="minorHAnsi" w:cstheme="minorHAnsi"/>
              </w:rPr>
              <w:t>Podatki i opłaty lokalne stanowiące dochód jednostek samorządu terytorialnego (wykład)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5E1E" w:rsidRDefault="00155E1E" w:rsidP="00155E1E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 w:cstheme="minorHAnsi"/>
              </w:rPr>
              <w:t>Markisz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5E1E" w:rsidRPr="001431F7" w:rsidRDefault="00155E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5E1E" w:rsidRDefault="00C152E8" w:rsidP="00155E1E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C208C8" w:rsidRPr="001431F7" w:rsidTr="000F20B0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2EA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0D6F" w:rsidRPr="001431F7" w:rsidTr="000F20B0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D6F" w:rsidRPr="001431F7" w:rsidRDefault="005D0D6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D6F" w:rsidRPr="001431F7" w:rsidRDefault="005D0D6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D6F" w:rsidRPr="001431F7" w:rsidRDefault="005D0D6F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D6F" w:rsidRPr="001431F7" w:rsidRDefault="003A6235" w:rsidP="00E42EA6">
            <w:pPr>
              <w:rPr>
                <w:rFonts w:asciiTheme="minorHAnsi" w:hAnsiTheme="minorHAnsi" w:cstheme="minorHAnsi"/>
              </w:rPr>
            </w:pPr>
            <w:r w:rsidRPr="005C696B">
              <w:rPr>
                <w:rFonts w:asciiTheme="minorHAnsi" w:hAnsiTheme="minorHAnsi" w:cstheme="minorHAnsi"/>
              </w:rPr>
              <w:t>Pozyskiwanie środków europejskich (ćwiczenia)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D6F" w:rsidRPr="001431F7" w:rsidRDefault="00CD56E3" w:rsidP="00BA57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Mgr Anna Bielak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D6F" w:rsidRPr="001431F7" w:rsidRDefault="005D0D6F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5D0D6F" w:rsidRDefault="00C152E8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5D0D6F" w:rsidRPr="001431F7" w:rsidTr="000F20B0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D6F" w:rsidRPr="001431F7" w:rsidRDefault="005D0D6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D6F" w:rsidRPr="001431F7" w:rsidRDefault="005D0D6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D0D6F" w:rsidRPr="001431F7" w:rsidRDefault="005D0D6F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D0D6F" w:rsidRDefault="003A6235">
            <w:r w:rsidRPr="005C696B">
              <w:rPr>
                <w:rFonts w:asciiTheme="minorHAnsi" w:hAnsiTheme="minorHAnsi" w:cstheme="minorHAnsi"/>
              </w:rPr>
              <w:t>Pozyskiwanie środków europejskich (ćwiczenia)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5D0D6F" w:rsidRDefault="00CD56E3" w:rsidP="00BA57BA">
            <w:pPr>
              <w:jc w:val="center"/>
            </w:pPr>
            <w:r>
              <w:rPr>
                <w:rFonts w:ascii="Calibri" w:hAnsi="Calibri" w:cs="Calibri"/>
              </w:rPr>
              <w:t>Mgr Anna Bielak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0D6F" w:rsidRPr="001431F7" w:rsidRDefault="005D0D6F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5D0D6F" w:rsidRDefault="00C152E8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BE0F2B" w:rsidRPr="001431F7" w:rsidTr="000F20B0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F2B" w:rsidRPr="001431F7" w:rsidRDefault="00BE0F2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F2B" w:rsidRPr="001431F7" w:rsidRDefault="00BE0F2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0F2B" w:rsidRPr="001431F7" w:rsidRDefault="00BE0F2B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F2B" w:rsidRPr="001431F7" w:rsidRDefault="00BE0F2B" w:rsidP="00BE0F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ryzykiem i kontrola zarządcza (wykład)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F2B" w:rsidRPr="001431F7" w:rsidRDefault="00BE0F2B" w:rsidP="00BE0F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Krzysztof Żórawski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F2B" w:rsidRPr="001431F7" w:rsidRDefault="00BE0F2B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BE0F2B" w:rsidRDefault="00C152E8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0F20B0" w:rsidRPr="001431F7" w:rsidTr="000F20B0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0B0" w:rsidRPr="001431F7" w:rsidRDefault="000F20B0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Default="000F20B0" w:rsidP="00BE0F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ryzykiem i kontrola zarządcza (wykład)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Default="000F20B0" w:rsidP="00BE0F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Krzysztof Żórawski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F20B0" w:rsidRPr="00C56D55" w:rsidRDefault="00C152E8" w:rsidP="005D0D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0F20B0" w:rsidRPr="001431F7" w:rsidTr="000F20B0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Pr="001431F7" w:rsidRDefault="000F20B0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Pr="00EA76BE" w:rsidRDefault="000F20B0" w:rsidP="000F20B0">
            <w:pPr>
              <w:rPr>
                <w:rFonts w:asciiTheme="minorHAnsi" w:hAnsiTheme="minorHAnsi" w:cstheme="minorHAnsi"/>
              </w:rPr>
            </w:pPr>
            <w:r w:rsidRPr="00EA76BE"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Default="000F20B0" w:rsidP="000F20B0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F20B0" w:rsidRDefault="00C152E8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</w:tbl>
    <w:p w:rsidR="00CD56E3" w:rsidRDefault="00CD56E3">
      <w:pPr>
        <w:rPr>
          <w:rFonts w:asciiTheme="minorHAnsi" w:hAnsiTheme="minorHAnsi" w:cstheme="minorHAnsi"/>
          <w:sz w:val="18"/>
          <w:szCs w:val="18"/>
        </w:rPr>
      </w:pPr>
    </w:p>
    <w:p w:rsidR="00CD56E3" w:rsidRDefault="00CD56E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7"/>
        <w:gridCol w:w="7652"/>
        <w:gridCol w:w="2543"/>
        <w:gridCol w:w="1175"/>
        <w:gridCol w:w="1350"/>
      </w:tblGrid>
      <w:tr w:rsidR="002F70A3" w:rsidRPr="001431F7" w:rsidTr="00295BFC">
        <w:trPr>
          <w:trHeight w:val="228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13458F" w:rsidRPr="001431F7" w:rsidTr="00295BFC">
        <w:trPr>
          <w:cantSplit/>
          <w:trHeight w:val="208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13458F" w:rsidRPr="001431F7" w:rsidRDefault="0013458F" w:rsidP="005D0D6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19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03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13458F" w:rsidRPr="001431F7" w:rsidRDefault="0013458F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AB07F1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BA57BA" w:rsidRDefault="0013458F" w:rsidP="00AB07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Jarosław </w:t>
            </w:r>
            <w:proofErr w:type="spellStart"/>
            <w:r>
              <w:rPr>
                <w:rFonts w:asciiTheme="minorHAnsi" w:hAnsiTheme="minorHAnsi" w:cstheme="minorHAnsi"/>
              </w:rPr>
              <w:t>Matla</w:t>
            </w:r>
            <w:proofErr w:type="spellEnd"/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13458F" w:rsidRDefault="00BA27BB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13458F" w:rsidRPr="001431F7" w:rsidTr="00295BFC">
        <w:trPr>
          <w:cantSplit/>
          <w:trHeight w:val="65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AB07F1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Default="0013458F">
            <w:r w:rsidRPr="00A55CD8"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Default="0013458F" w:rsidP="005D0D6F">
            <w:pPr>
              <w:jc w:val="center"/>
            </w:pPr>
            <w:r w:rsidRPr="006F0C58">
              <w:rPr>
                <w:rFonts w:asciiTheme="minorHAnsi" w:hAnsiTheme="minorHAnsi" w:cstheme="minorHAnsi"/>
              </w:rPr>
              <w:t xml:space="preserve">Dr Jarosław </w:t>
            </w:r>
            <w:proofErr w:type="spellStart"/>
            <w:r w:rsidRPr="006F0C58">
              <w:rPr>
                <w:rFonts w:asciiTheme="minorHAnsi" w:hAnsiTheme="minorHAnsi" w:cstheme="minorHAnsi"/>
              </w:rPr>
              <w:t>Matla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13458F" w:rsidRDefault="00BA27BB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6116DD" w:rsidRPr="001431F7" w:rsidTr="00295BFC">
        <w:trPr>
          <w:cantSplit/>
          <w:trHeight w:val="61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116DD" w:rsidRPr="001431F7" w:rsidRDefault="006116DD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16DD" w:rsidRPr="001431F7" w:rsidRDefault="006116DD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6DD" w:rsidRPr="001431F7" w:rsidRDefault="006116DD" w:rsidP="00AB07F1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116DD" w:rsidRDefault="006116DD">
            <w:r w:rsidRPr="00ED0AD9"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6DD" w:rsidRPr="006116DD" w:rsidRDefault="006116DD" w:rsidP="00BE0F2B">
            <w:pPr>
              <w:jc w:val="center"/>
              <w:rPr>
                <w:rFonts w:asciiTheme="minorHAnsi" w:hAnsiTheme="minorHAnsi" w:cstheme="minorHAnsi"/>
              </w:rPr>
            </w:pPr>
            <w:r w:rsidRPr="006116DD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6116DD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6DD" w:rsidRPr="001431F7" w:rsidRDefault="006116DD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6116DD" w:rsidRDefault="00BA27BB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6116DD" w:rsidRPr="001431F7" w:rsidTr="00295BFC">
        <w:trPr>
          <w:cantSplit/>
          <w:trHeight w:val="19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116DD" w:rsidRPr="001431F7" w:rsidRDefault="006116DD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16DD" w:rsidRPr="001431F7" w:rsidRDefault="006116DD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16DD" w:rsidRPr="001431F7" w:rsidRDefault="006116DD" w:rsidP="00AB07F1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116DD" w:rsidRDefault="006116DD">
            <w:r w:rsidRPr="00ED0AD9"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16DD" w:rsidRPr="006116DD" w:rsidRDefault="006116DD" w:rsidP="00BE0F2B">
            <w:pPr>
              <w:jc w:val="center"/>
              <w:rPr>
                <w:rFonts w:asciiTheme="minorHAnsi" w:hAnsiTheme="minorHAnsi" w:cstheme="minorHAnsi"/>
              </w:rPr>
            </w:pPr>
            <w:r w:rsidRPr="006116DD"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 w:rsidRPr="006116DD"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16DD" w:rsidRPr="001431F7" w:rsidRDefault="006116DD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116DD" w:rsidRDefault="00BA27BB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13458F" w:rsidRPr="001431F7" w:rsidTr="00295BFC">
        <w:trPr>
          <w:cantSplit/>
          <w:trHeight w:val="177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13458F" w:rsidRPr="001431F7" w:rsidRDefault="0013458F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3458F" w:rsidRPr="001431F7" w:rsidRDefault="0013458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3458F" w:rsidRPr="001431F7" w:rsidRDefault="0013458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3458F" w:rsidRPr="001431F7" w:rsidRDefault="0013458F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13458F" w:rsidRPr="001431F7" w:rsidRDefault="0013458F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13458F" w:rsidRPr="001431F7" w:rsidRDefault="0013458F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458F" w:rsidRPr="001431F7" w:rsidTr="00295BFC">
        <w:trPr>
          <w:cantSplit/>
          <w:trHeight w:val="23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BE0F2B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Zarządzanie finansami w administracji publicznej (wykład)</w:t>
            </w:r>
          </w:p>
        </w:tc>
        <w:tc>
          <w:tcPr>
            <w:tcW w:w="25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BE0F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Mgr Piotr </w:t>
            </w:r>
            <w:proofErr w:type="spellStart"/>
            <w:r>
              <w:rPr>
                <w:rFonts w:ascii="Calibri" w:hAnsi="Calibri" w:cs="Calibri"/>
              </w:rPr>
              <w:t>Zygan</w:t>
            </w:r>
            <w:proofErr w:type="spellEnd"/>
          </w:p>
        </w:tc>
        <w:tc>
          <w:tcPr>
            <w:tcW w:w="11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13458F" w:rsidRDefault="00BA27BB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13458F" w:rsidRPr="001431F7" w:rsidTr="00295BFC">
        <w:trPr>
          <w:cantSplit/>
          <w:trHeight w:val="13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Pr="001431F7" w:rsidRDefault="0013458F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Default="0013458F" w:rsidP="00BE0F2B">
            <w:r>
              <w:rPr>
                <w:rFonts w:ascii="Calibri" w:hAnsi="Calibri" w:cs="Calibri"/>
              </w:rPr>
              <w:t>Zarządzanie finansami w administracji publicznej (wykład)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Default="0013458F" w:rsidP="00BE0F2B">
            <w:pPr>
              <w:jc w:val="center"/>
            </w:pPr>
            <w:r>
              <w:rPr>
                <w:rFonts w:ascii="Calibri" w:hAnsi="Calibri" w:cs="Calibri"/>
              </w:rPr>
              <w:t xml:space="preserve">Mgr Piotr </w:t>
            </w:r>
            <w:proofErr w:type="spellStart"/>
            <w:r>
              <w:rPr>
                <w:rFonts w:ascii="Calibri" w:hAnsi="Calibri" w:cs="Calibri"/>
              </w:rPr>
              <w:t>Zygan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13458F" w:rsidRDefault="00BA27BB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13458F" w:rsidRPr="001431F7" w:rsidTr="00295BFC">
        <w:trPr>
          <w:cantSplit/>
          <w:trHeight w:val="13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Pr="001431F7" w:rsidRDefault="0013458F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BE0F2B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Zarządzanie finansami w administracji publicznej (wykład)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BE0F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Mgr Piotr </w:t>
            </w:r>
            <w:proofErr w:type="spellStart"/>
            <w:r>
              <w:rPr>
                <w:rFonts w:ascii="Calibri" w:hAnsi="Calibri" w:cs="Calibri"/>
              </w:rPr>
              <w:t>Zygan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13458F" w:rsidRDefault="00BA27BB" w:rsidP="005D0D6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CD56E3" w:rsidRPr="001431F7" w:rsidTr="00295BFC">
        <w:trPr>
          <w:cantSplit/>
          <w:trHeight w:val="13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D56E3" w:rsidRPr="001431F7" w:rsidRDefault="00CD56E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D56E3" w:rsidRPr="001431F7" w:rsidRDefault="00CD56E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D56E3" w:rsidRPr="001431F7" w:rsidRDefault="00CD56E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6E3" w:rsidRPr="001431F7" w:rsidRDefault="00CD56E3" w:rsidP="00340F40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Zarządzanie finansami w administracji publicznej (wykład)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6E3" w:rsidRPr="001431F7" w:rsidRDefault="00CD56E3" w:rsidP="00340F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Mgr Piotr </w:t>
            </w:r>
            <w:proofErr w:type="spellStart"/>
            <w:r>
              <w:rPr>
                <w:rFonts w:ascii="Calibri" w:hAnsi="Calibri" w:cs="Calibri"/>
              </w:rPr>
              <w:t>Zygan</w:t>
            </w:r>
            <w:proofErr w:type="spellEnd"/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6E3" w:rsidRPr="001431F7" w:rsidRDefault="00CD56E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D56E3" w:rsidRDefault="00BA27BB" w:rsidP="000F20B0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0F20B0" w:rsidRPr="001431F7" w:rsidTr="00295BFC">
        <w:trPr>
          <w:cantSplit/>
          <w:trHeight w:val="13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Pr="001431F7" w:rsidRDefault="000F20B0" w:rsidP="000F20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Pr="00EA76BE" w:rsidRDefault="000F20B0" w:rsidP="000F20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Default="000F20B0" w:rsidP="000F20B0">
            <w:pPr>
              <w:jc w:val="center"/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F20B0" w:rsidRDefault="000F20B0" w:rsidP="000F20B0">
            <w:pPr>
              <w:jc w:val="center"/>
            </w:pPr>
          </w:p>
        </w:tc>
      </w:tr>
    </w:tbl>
    <w:p w:rsidR="006C3AE0" w:rsidRDefault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7"/>
        <w:gridCol w:w="7652"/>
        <w:gridCol w:w="2580"/>
        <w:gridCol w:w="1179"/>
        <w:gridCol w:w="1354"/>
      </w:tblGrid>
      <w:tr w:rsidR="00295BFC" w:rsidRPr="001431F7" w:rsidTr="00295BFC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95BFC" w:rsidRPr="001431F7" w:rsidRDefault="00295BFC" w:rsidP="00295BFC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95BFC" w:rsidRPr="001431F7" w:rsidRDefault="00295BFC" w:rsidP="00295BFC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95BFC" w:rsidRPr="001431F7" w:rsidRDefault="00295BFC" w:rsidP="00295B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95BFC" w:rsidRPr="001431F7" w:rsidRDefault="00295BFC" w:rsidP="00295B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95BFC" w:rsidRPr="001431F7" w:rsidRDefault="00295BFC" w:rsidP="00295B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95BFC" w:rsidRPr="001431F7" w:rsidRDefault="00295BFC" w:rsidP="00295BFC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295BFC" w:rsidRPr="001431F7" w:rsidTr="00295BFC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95BFC" w:rsidRPr="001431F7" w:rsidRDefault="00295BFC" w:rsidP="00295BFC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02 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295BFC" w:rsidRPr="001431F7" w:rsidRDefault="00295BFC" w:rsidP="00295BFC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BA57BA" w:rsidRDefault="00295BFC" w:rsidP="00295B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Jarosław </w:t>
            </w:r>
            <w:proofErr w:type="spellStart"/>
            <w:r>
              <w:rPr>
                <w:rFonts w:asciiTheme="minorHAnsi" w:hAnsiTheme="minorHAnsi" w:cstheme="minorHAnsi"/>
              </w:rPr>
              <w:t>Matla</w:t>
            </w:r>
            <w:proofErr w:type="spellEnd"/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BA27BB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295BFC" w:rsidRPr="001431F7" w:rsidTr="00295BFC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95BFC" w:rsidRDefault="00295BFC" w:rsidP="00295BFC">
            <w:r w:rsidRPr="00A55CD8"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95BFC" w:rsidRDefault="00295BFC" w:rsidP="00295BFC">
            <w:pPr>
              <w:jc w:val="center"/>
            </w:pPr>
            <w:r w:rsidRPr="006F0C58">
              <w:rPr>
                <w:rFonts w:asciiTheme="minorHAnsi" w:hAnsiTheme="minorHAnsi" w:cstheme="minorHAnsi"/>
              </w:rPr>
              <w:t xml:space="preserve">Dr Jarosław </w:t>
            </w:r>
            <w:proofErr w:type="spellStart"/>
            <w:r w:rsidRPr="006F0C58">
              <w:rPr>
                <w:rFonts w:asciiTheme="minorHAnsi" w:hAnsiTheme="minorHAnsi" w:cstheme="minorHAnsi"/>
              </w:rPr>
              <w:t>Matla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BA27BB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295BFC" w:rsidRPr="001431F7" w:rsidTr="00295BFC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Zarządzanie finansami w administracji publicznej (wykład)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Mgr Piotr </w:t>
            </w:r>
            <w:proofErr w:type="spellStart"/>
            <w:r>
              <w:rPr>
                <w:rFonts w:ascii="Calibri" w:hAnsi="Calibri" w:cs="Calibri"/>
              </w:rPr>
              <w:t>Zygan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BA27BB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295BFC" w:rsidRPr="001431F7" w:rsidTr="00295BFC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5BFC" w:rsidRDefault="00295BFC" w:rsidP="00295BFC">
            <w:pPr>
              <w:rPr>
                <w:rFonts w:ascii="Calibri" w:hAnsi="Calibri" w:cs="Calibri"/>
              </w:rPr>
            </w:pPr>
            <w:r w:rsidRPr="00155E1E">
              <w:rPr>
                <w:rFonts w:ascii="Calibri" w:hAnsi="Calibri" w:cs="Calibri"/>
              </w:rPr>
              <w:t>Dostęp do informacji publicznej (wykład)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5BFC" w:rsidRDefault="00295BFC" w:rsidP="00295BFC">
            <w:pPr>
              <w:jc w:val="center"/>
              <w:rPr>
                <w:rFonts w:ascii="Calibri" w:hAnsi="Calibri" w:cs="Calibri"/>
              </w:rPr>
            </w:pPr>
            <w:r w:rsidRPr="00155E1E">
              <w:rPr>
                <w:rFonts w:ascii="Calibri" w:hAnsi="Calibri" w:cs="Calibri"/>
              </w:rPr>
              <w:t>Mgr Zbigniew Dubiel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BA27BB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295BFC" w:rsidRPr="001431F7" w:rsidTr="00295BFC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95BFC" w:rsidRPr="001431F7" w:rsidRDefault="00295BFC" w:rsidP="00295BFC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95BFC" w:rsidRPr="001431F7" w:rsidRDefault="00295BFC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95BFC" w:rsidRPr="001431F7" w:rsidRDefault="00295BFC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95BFC" w:rsidRPr="001431F7" w:rsidRDefault="00295BFC" w:rsidP="00295BF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295BFC" w:rsidRPr="001431F7" w:rsidRDefault="00295BFC" w:rsidP="00295BF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295BFC" w:rsidRPr="001431F7" w:rsidRDefault="00295BFC" w:rsidP="00295BF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5BFC" w:rsidRPr="001431F7" w:rsidTr="00295BFC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kapitałem ludzkim w administracji publicznej (ćwiczenia)</w:t>
            </w:r>
            <w:r w:rsidRPr="00CE26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BA27BB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295BFC" w:rsidRPr="001431F7" w:rsidTr="00295BFC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95BFC" w:rsidRDefault="00295BFC" w:rsidP="00295BFC">
            <w:r>
              <w:rPr>
                <w:rFonts w:asciiTheme="minorHAnsi" w:hAnsiTheme="minorHAnsi" w:cstheme="minorHAnsi"/>
              </w:rPr>
              <w:t>Zarządzanie kapitałem ludzkim w administracji publicznej (ćwiczenia)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95BFC" w:rsidRDefault="00295BFC" w:rsidP="00295BFC">
            <w:pPr>
              <w:jc w:val="center"/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BA27BB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295BFC" w:rsidRPr="001431F7" w:rsidTr="00295BFC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95BFC" w:rsidRDefault="00295BFC" w:rsidP="00295BFC">
            <w:r>
              <w:rPr>
                <w:rFonts w:asciiTheme="minorHAnsi" w:hAnsiTheme="minorHAnsi" w:cstheme="minorHAnsi"/>
              </w:rPr>
              <w:t>Zarządzanie kapitałem ludzkim w administracji publicznej (ćwiczenia)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295BFC" w:rsidRDefault="00295BFC" w:rsidP="00295BFC">
            <w:pPr>
              <w:jc w:val="center"/>
            </w:pPr>
            <w:r w:rsidRPr="00677EAB"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BA27BB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295BFC" w:rsidRPr="001431F7" w:rsidTr="00295BFC">
        <w:trPr>
          <w:cantSplit/>
          <w:trHeight w:val="12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95BFC" w:rsidRPr="001431F7" w:rsidRDefault="00295BFC" w:rsidP="00295BFC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6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95BFC" w:rsidRPr="00EA76BE" w:rsidRDefault="00295BFC" w:rsidP="00295BFC">
            <w:pPr>
              <w:rPr>
                <w:rFonts w:asciiTheme="minorHAnsi" w:hAnsiTheme="minorHAnsi" w:cstheme="minorHAnsi"/>
              </w:rPr>
            </w:pPr>
            <w:r w:rsidRPr="00EA76BE"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95BFC" w:rsidRDefault="00295BFC" w:rsidP="00295BFC">
            <w:pPr>
              <w:jc w:val="center"/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295BFC" w:rsidP="00295B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1431F7">
              <w:rPr>
                <w:rFonts w:asciiTheme="minorHAnsi" w:hAnsiTheme="minorHAnsi" w:cstheme="minorHAnsi"/>
                <w:b/>
              </w:rPr>
              <w:t>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95BFC" w:rsidRPr="001431F7" w:rsidRDefault="00BA27BB" w:rsidP="00295B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</w:tbl>
    <w:p w:rsidR="00295BFC" w:rsidRDefault="00295BFC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654"/>
        <w:gridCol w:w="2581"/>
        <w:gridCol w:w="1247"/>
        <w:gridCol w:w="1286"/>
      </w:tblGrid>
      <w:tr w:rsidR="006C3AE0" w:rsidRPr="001431F7" w:rsidTr="000F20B0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9415DC" w:rsidRPr="001431F7" w:rsidTr="000F20B0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9415DC" w:rsidRDefault="007F6C58" w:rsidP="00572CE9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="009415DC"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572CE9">
              <w:rPr>
                <w:rFonts w:asciiTheme="minorHAnsi" w:hAnsiTheme="minorHAnsi" w:cstheme="minorHAnsi"/>
                <w:b/>
                <w:bCs/>
              </w:rPr>
              <w:t>23</w:t>
            </w:r>
            <w:r w:rsidR="009415DC"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 w:rsidR="009415DC">
              <w:rPr>
                <w:rFonts w:asciiTheme="minorHAnsi" w:hAnsiTheme="minorHAnsi" w:cstheme="minorHAnsi"/>
                <w:b/>
                <w:bCs/>
              </w:rPr>
              <w:t xml:space="preserve"> 04</w:t>
            </w:r>
            <w:r w:rsidR="009415DC"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 w:rsidR="009415DC">
              <w:rPr>
                <w:rFonts w:asciiTheme="minorHAnsi" w:hAnsiTheme="minorHAnsi" w:cstheme="minorHAnsi"/>
                <w:b/>
                <w:bCs/>
              </w:rPr>
              <w:t>7</w:t>
            </w:r>
            <w:r w:rsidR="009415DC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9415DC" w:rsidRPr="001431F7" w:rsidRDefault="009415DC" w:rsidP="006C3AE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15DC" w:rsidRPr="001431F7" w:rsidRDefault="009415DC" w:rsidP="0013458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9415DC" w:rsidRPr="00155E1E" w:rsidRDefault="009415DC" w:rsidP="00E4106F">
            <w:pPr>
              <w:rPr>
                <w:rFonts w:ascii="Calibri" w:hAnsi="Calibri" w:cs="Calibri"/>
              </w:rPr>
            </w:pPr>
            <w:r w:rsidRPr="00155E1E">
              <w:rPr>
                <w:rFonts w:ascii="Calibri" w:hAnsi="Calibri" w:cs="Calibri"/>
              </w:rPr>
              <w:t>Dostęp do informacji publicznej (wykład)</w:t>
            </w: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9415DC" w:rsidRPr="00155E1E" w:rsidRDefault="009415DC" w:rsidP="00E4106F">
            <w:pPr>
              <w:jc w:val="center"/>
              <w:rPr>
                <w:rFonts w:ascii="Calibri" w:hAnsi="Calibri" w:cs="Calibri"/>
              </w:rPr>
            </w:pPr>
            <w:r w:rsidRPr="00155E1E">
              <w:rPr>
                <w:rFonts w:ascii="Calibri" w:hAnsi="Calibri" w:cs="Calibri"/>
              </w:rPr>
              <w:t>Mgr Zbigniew Dubiel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15DC" w:rsidRPr="001431F7" w:rsidRDefault="00C6614C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15DC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</w:t>
            </w:r>
            <w:r w:rsidR="00C76A4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13458F" w:rsidRPr="001431F7" w:rsidTr="000F20B0">
        <w:trPr>
          <w:cantSplit/>
          <w:trHeight w:val="21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13458F" w:rsidRPr="001431F7" w:rsidRDefault="0013458F" w:rsidP="005D0D6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13458F" w:rsidRPr="001431F7" w:rsidRDefault="0013458F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Pr="001431F7" w:rsidRDefault="0013458F" w:rsidP="0013458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Default="00C6614C" w:rsidP="0095629B">
            <w:r>
              <w:rPr>
                <w:rFonts w:asciiTheme="minorHAnsi" w:hAnsiTheme="minorHAnsi" w:cstheme="minorHAnsi"/>
              </w:rPr>
              <w:t>Ocena opłacalności projektów inwestycyjnych (ćwiczenia)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Default="00C6614C" w:rsidP="0095629B">
            <w:pPr>
              <w:jc w:val="center"/>
            </w:pPr>
            <w:r>
              <w:rPr>
                <w:rFonts w:asciiTheme="minorHAnsi" w:hAnsiTheme="minorHAnsi" w:cstheme="minorHAnsi"/>
              </w:rPr>
              <w:t>Dr Grzegorz Zasuwa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CN-019</w:t>
            </w:r>
          </w:p>
        </w:tc>
      </w:tr>
      <w:tr w:rsidR="0013458F" w:rsidRPr="001431F7" w:rsidTr="000F20B0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Pr="001431F7" w:rsidRDefault="0013458F" w:rsidP="0013458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Default="00C6614C" w:rsidP="0095629B">
            <w:r w:rsidRPr="005453DB">
              <w:rPr>
                <w:rFonts w:asciiTheme="minorHAnsi" w:hAnsiTheme="minorHAnsi" w:cstheme="minorHAnsi"/>
              </w:rPr>
              <w:t>Ocena opłacalności projektów inwestycyjnych (ćwiczenia)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Default="00C6614C" w:rsidP="0095629B">
            <w:pPr>
              <w:jc w:val="center"/>
            </w:pPr>
            <w:r>
              <w:rPr>
                <w:rFonts w:asciiTheme="minorHAnsi" w:hAnsiTheme="minorHAnsi" w:cstheme="minorHAnsi"/>
              </w:rPr>
              <w:t>Dr Grzegorz Zasuwa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CN-019</w:t>
            </w:r>
          </w:p>
        </w:tc>
      </w:tr>
      <w:tr w:rsidR="00A47B35" w:rsidRPr="001431F7" w:rsidTr="000F20B0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Pr="001431F7" w:rsidRDefault="00A47B35" w:rsidP="00E21D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Default="00A47B35" w:rsidP="00E21DD2">
            <w:r>
              <w:rPr>
                <w:rFonts w:asciiTheme="minorHAnsi" w:hAnsiTheme="minorHAnsi" w:cstheme="minorHAnsi"/>
              </w:rPr>
              <w:t>Ocena opłacalności projektów inwestycyjnych (ćwiczenia)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Default="00A47B35" w:rsidP="00E21DD2">
            <w:pPr>
              <w:jc w:val="center"/>
            </w:pPr>
            <w:r>
              <w:rPr>
                <w:rFonts w:asciiTheme="minorHAnsi" w:hAnsiTheme="minorHAnsi" w:cstheme="minorHAnsi"/>
              </w:rPr>
              <w:t>Dr Grzegorz Zasuwa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E21D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E21D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CN-019</w:t>
            </w:r>
          </w:p>
        </w:tc>
      </w:tr>
      <w:tr w:rsidR="00A47B35" w:rsidRPr="001431F7" w:rsidTr="000F20B0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Pr="001431F7" w:rsidRDefault="00A47B35" w:rsidP="00E21DD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Default="00A47B35" w:rsidP="00E21DD2">
            <w:r w:rsidRPr="005453DB">
              <w:rPr>
                <w:rFonts w:asciiTheme="minorHAnsi" w:hAnsiTheme="minorHAnsi" w:cstheme="minorHAnsi"/>
              </w:rPr>
              <w:t>Ocena opłacalności projektów inwestycyjnych (ćwiczenia)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Default="00A47B35" w:rsidP="00E21DD2">
            <w:pPr>
              <w:jc w:val="center"/>
            </w:pPr>
            <w:r>
              <w:rPr>
                <w:rFonts w:asciiTheme="minorHAnsi" w:hAnsiTheme="minorHAnsi" w:cstheme="minorHAnsi"/>
              </w:rPr>
              <w:t>Dr Grzegorz Zasuwa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E21D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E21D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CN-019</w:t>
            </w:r>
          </w:p>
        </w:tc>
      </w:tr>
      <w:tr w:rsidR="0013458F" w:rsidRPr="001431F7" w:rsidTr="000F20B0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3458F" w:rsidRPr="001431F7" w:rsidRDefault="0013458F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3458F" w:rsidRPr="001431F7" w:rsidRDefault="0013458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3458F" w:rsidRPr="001431F7" w:rsidRDefault="0013458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13458F" w:rsidRPr="001431F7" w:rsidRDefault="0013458F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13458F" w:rsidRPr="001431F7" w:rsidRDefault="0013458F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13458F" w:rsidRPr="001431F7" w:rsidRDefault="0013458F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458F" w:rsidRPr="001431F7" w:rsidTr="000F20B0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C6614C" w:rsidP="00EA76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kapitałem ludzkim w administracji publicznej (ćwiczenia)</w:t>
            </w: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Pr="00264396" w:rsidRDefault="00C6614C" w:rsidP="00C6614C">
            <w:pPr>
              <w:jc w:val="center"/>
              <w:rPr>
                <w:rFonts w:asciiTheme="minorHAnsi" w:hAnsiTheme="minorHAnsi" w:cstheme="minorHAnsi"/>
              </w:rPr>
            </w:pPr>
            <w:r w:rsidRPr="00677EAB">
              <w:rPr>
                <w:rFonts w:asciiTheme="minorHAnsi" w:hAnsiTheme="minorHAnsi" w:cstheme="minorHAnsi"/>
              </w:rPr>
              <w:t>Mgr Andrzej Borowski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</w:t>
            </w:r>
            <w:r w:rsidR="00C76A4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13458F" w:rsidRPr="001431F7" w:rsidTr="000F20B0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Pr="001431F7" w:rsidRDefault="0013458F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Default="00C6614C">
            <w:r>
              <w:rPr>
                <w:rFonts w:asciiTheme="minorHAnsi" w:hAnsiTheme="minorHAnsi" w:cstheme="minorHAnsi"/>
              </w:rPr>
              <w:t>Zarządzanie kapitałem ludzkim w administracji publicznej (ćwiczenia)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3458F" w:rsidRDefault="00C6614C" w:rsidP="00AF5675">
            <w:pPr>
              <w:jc w:val="center"/>
            </w:pPr>
            <w:r w:rsidRPr="00677EAB"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58F" w:rsidRPr="001431F7" w:rsidRDefault="0013458F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3458F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</w:t>
            </w:r>
            <w:r w:rsidR="00C76A4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C6614C" w:rsidRPr="001431F7" w:rsidTr="000F20B0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6614C" w:rsidRPr="001431F7" w:rsidRDefault="00C6614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6614C" w:rsidRPr="001431F7" w:rsidRDefault="00C6614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6614C" w:rsidRPr="001431F7" w:rsidRDefault="00C6614C" w:rsidP="00EA76BE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</w:t>
            </w:r>
            <w:r w:rsidR="00F4737B">
              <w:rPr>
                <w:rFonts w:asciiTheme="minorHAnsi" w:hAnsiTheme="minorHAnsi" w:cstheme="minorHAnsi"/>
              </w:rPr>
              <w:t>5</w:t>
            </w:r>
            <w:r w:rsidR="00F4737B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6614C" w:rsidRPr="00EA76BE" w:rsidRDefault="00C6614C" w:rsidP="00E4106F">
            <w:pPr>
              <w:rPr>
                <w:rFonts w:asciiTheme="minorHAnsi" w:hAnsiTheme="minorHAnsi" w:cstheme="minorHAnsi"/>
              </w:rPr>
            </w:pPr>
            <w:r w:rsidRPr="00EA76BE"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6614C" w:rsidRDefault="00C6614C" w:rsidP="00E410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  <w:p w:rsidR="00847EA9" w:rsidRDefault="00847EA9" w:rsidP="00E4106F">
            <w:pPr>
              <w:jc w:val="center"/>
            </w:pPr>
            <w:r>
              <w:rPr>
                <w:rFonts w:asciiTheme="minorHAnsi" w:hAnsiTheme="minorHAnsi" w:cstheme="minorHAnsi"/>
              </w:rPr>
              <w:t>Dr Anna Spoz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6614C" w:rsidRPr="001431F7" w:rsidRDefault="00E4106F" w:rsidP="00BE0F2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C6614C" w:rsidRPr="001431F7">
              <w:rPr>
                <w:rFonts w:asciiTheme="minorHAnsi" w:hAnsiTheme="minorHAnsi" w:cstheme="minorHAnsi"/>
                <w:b/>
              </w:rPr>
              <w:t>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614C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</w:t>
            </w:r>
            <w:r w:rsidR="00C76A4C"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:rsidR="002F70A3" w:rsidRDefault="002F70A3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p w:rsidR="00295BFC" w:rsidRDefault="00295BFC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654"/>
        <w:gridCol w:w="2581"/>
        <w:gridCol w:w="1247"/>
        <w:gridCol w:w="1286"/>
      </w:tblGrid>
      <w:tr w:rsidR="006C3AE0" w:rsidRPr="001431F7" w:rsidTr="00295BFC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95629B" w:rsidRPr="001431F7" w:rsidTr="00295BFC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95629B" w:rsidRPr="001431F7" w:rsidRDefault="0095629B" w:rsidP="005D0D6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2017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95629B" w:rsidRPr="001431F7" w:rsidRDefault="0095629B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29B" w:rsidRPr="001431F7" w:rsidRDefault="0095629B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5629B" w:rsidRDefault="0095629B" w:rsidP="0095629B">
            <w:r w:rsidRPr="004E6BF0">
              <w:rPr>
                <w:rFonts w:asciiTheme="minorHAnsi" w:hAnsiTheme="minorHAnsi" w:cstheme="minorHAnsi"/>
              </w:rPr>
              <w:t>Zarządzanie projektami (ćwiczenia)</w:t>
            </w: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5629B" w:rsidRDefault="0095629B" w:rsidP="0095629B">
            <w:pPr>
              <w:jc w:val="center"/>
            </w:pPr>
            <w:r w:rsidRPr="00807120"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29B" w:rsidRPr="001431F7" w:rsidRDefault="0095629B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629B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95629B" w:rsidRPr="001431F7" w:rsidTr="00295BFC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29B" w:rsidRPr="001431F7" w:rsidRDefault="0095629B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5629B" w:rsidRPr="001431F7" w:rsidRDefault="0095629B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5629B" w:rsidRPr="001431F7" w:rsidRDefault="0095629B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5629B" w:rsidRDefault="0095629B" w:rsidP="0095629B">
            <w:r w:rsidRPr="004E6BF0">
              <w:rPr>
                <w:rFonts w:asciiTheme="minorHAnsi" w:hAnsiTheme="minorHAnsi" w:cstheme="minorHAnsi"/>
              </w:rPr>
              <w:t>Zarządzanie projektami (ćwiczenia)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5629B" w:rsidRDefault="0095629B" w:rsidP="0095629B">
            <w:pPr>
              <w:jc w:val="center"/>
            </w:pPr>
            <w:r w:rsidRPr="00807120"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629B" w:rsidRPr="001431F7" w:rsidRDefault="0095629B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5629B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BE0F2B" w:rsidRPr="001431F7" w:rsidTr="00295BFC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F2B" w:rsidRPr="001431F7" w:rsidRDefault="00BE0F2B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0F2B" w:rsidRPr="001431F7" w:rsidRDefault="00BE0F2B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0F2B" w:rsidRPr="001431F7" w:rsidRDefault="00BE0F2B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0F2B" w:rsidRDefault="00BE0F2B" w:rsidP="00BE0F2B">
            <w:r w:rsidRPr="004E6BF0">
              <w:rPr>
                <w:rFonts w:asciiTheme="minorHAnsi" w:hAnsiTheme="minorHAnsi" w:cstheme="minorHAnsi"/>
              </w:rPr>
              <w:t>Zarządzanie projektami (ćwiczenia)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0F2B" w:rsidRDefault="00BE0F2B" w:rsidP="00BE0F2B">
            <w:pPr>
              <w:jc w:val="center"/>
            </w:pPr>
            <w:r w:rsidRPr="00807120"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F2B" w:rsidRPr="001431F7" w:rsidRDefault="00BE0F2B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0F2B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0F20B0" w:rsidRPr="001431F7" w:rsidTr="00295BFC">
        <w:trPr>
          <w:cantSplit/>
          <w:trHeight w:val="62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0B0" w:rsidRPr="001431F7" w:rsidRDefault="000F20B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0B0" w:rsidRPr="004E6BF0" w:rsidRDefault="000F20B0" w:rsidP="00BE0F2B">
            <w:pPr>
              <w:rPr>
                <w:rFonts w:asciiTheme="minorHAnsi" w:hAnsiTheme="minorHAnsi" w:cstheme="minorHAnsi"/>
              </w:rPr>
            </w:pPr>
            <w:r w:rsidRPr="004E6BF0">
              <w:rPr>
                <w:rFonts w:asciiTheme="minorHAnsi" w:hAnsiTheme="minorHAnsi" w:cstheme="minorHAnsi"/>
              </w:rPr>
              <w:t>Zarządzanie projektami (ćwiczenia)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0B0" w:rsidRPr="00807120" w:rsidRDefault="000F20B0" w:rsidP="00BE0F2B">
            <w:pPr>
              <w:jc w:val="center"/>
              <w:rPr>
                <w:rFonts w:asciiTheme="minorHAnsi" w:hAnsiTheme="minorHAnsi" w:cstheme="minorHAnsi"/>
              </w:rPr>
            </w:pPr>
            <w:r w:rsidRPr="00807120"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0F20B0" w:rsidRPr="001431F7" w:rsidTr="00295BFC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Pr="001431F7" w:rsidRDefault="000F20B0" w:rsidP="000F20B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Pr="00EA76BE" w:rsidRDefault="000F20B0" w:rsidP="000F20B0">
            <w:pPr>
              <w:rPr>
                <w:rFonts w:asciiTheme="minorHAnsi" w:hAnsiTheme="minorHAnsi" w:cstheme="minorHAnsi"/>
              </w:rPr>
            </w:pPr>
            <w:r w:rsidRPr="00EA76BE"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Default="000F20B0" w:rsidP="000F20B0">
            <w:pPr>
              <w:jc w:val="center"/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0F20B0" w:rsidRPr="001431F7" w:rsidTr="00295BFC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F20B0" w:rsidRPr="001431F7" w:rsidRDefault="000F20B0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0F20B0" w:rsidRPr="001431F7" w:rsidRDefault="000F20B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0F20B0" w:rsidRPr="001431F7" w:rsidRDefault="000F20B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0F20B0" w:rsidRPr="001431F7" w:rsidRDefault="000F20B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0F20B0" w:rsidRPr="001431F7" w:rsidRDefault="000F20B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0F20B0" w:rsidRPr="001431F7" w:rsidRDefault="000F20B0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0B0" w:rsidRPr="001431F7" w:rsidTr="00295BFC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264396" w:rsidRDefault="003A6235" w:rsidP="00264396">
            <w:pPr>
              <w:rPr>
                <w:rFonts w:asciiTheme="minorHAnsi" w:hAnsiTheme="minorHAnsi" w:cstheme="minorHAnsi"/>
              </w:rPr>
            </w:pPr>
            <w:r w:rsidRPr="005C696B">
              <w:rPr>
                <w:rFonts w:asciiTheme="minorHAnsi" w:hAnsiTheme="minorHAnsi" w:cstheme="minorHAnsi"/>
              </w:rPr>
              <w:t>Pozyskiwanie środków europejskich (ćwiczenia)</w:t>
            </w: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5D0D6F" w:rsidRDefault="000F20B0" w:rsidP="00AF56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Anna Bielak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0F20B0" w:rsidRPr="001431F7" w:rsidTr="00295BFC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0B0" w:rsidRPr="001431F7" w:rsidRDefault="000F20B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0F20B0" w:rsidRDefault="003A6235">
            <w:r>
              <w:rPr>
                <w:rFonts w:ascii="Calibri" w:hAnsi="Calibri" w:cs="Calibri"/>
              </w:rPr>
              <w:t>Rola administracji publicznej w zarządzaniu funduszami europejskimi w latach 2014 – 2020 (wykład)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5D0D6F" w:rsidRDefault="000F20B0" w:rsidP="00AF56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Anna Bielak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0F20B0" w:rsidRPr="001431F7" w:rsidTr="00295BFC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Pr="001431F7" w:rsidRDefault="000F20B0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F20B0" w:rsidRDefault="003A6235">
            <w:r>
              <w:rPr>
                <w:rFonts w:ascii="Calibri" w:hAnsi="Calibri" w:cs="Calibri"/>
              </w:rPr>
              <w:t>Rola administracji publicznej w zarządzaniu funduszami europejskimi w latach 2014 – 2020 (wykład)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5D0D6F" w:rsidRDefault="000F20B0" w:rsidP="00AF56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 Anna Bielak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0F20B0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F20B0" w:rsidRPr="001431F7" w:rsidRDefault="00A60AE4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P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654"/>
        <w:gridCol w:w="2581"/>
        <w:gridCol w:w="1179"/>
        <w:gridCol w:w="1354"/>
      </w:tblGrid>
      <w:tr w:rsidR="006C3AE0" w:rsidRPr="001431F7" w:rsidTr="0095629B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A47B35" w:rsidRPr="001431F7" w:rsidTr="00440042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A47B35" w:rsidRPr="001431F7" w:rsidRDefault="00A47B35" w:rsidP="005D0D6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2017 r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A47B35" w:rsidRPr="001431F7" w:rsidRDefault="00A47B35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6116DD" w:rsidRDefault="00A47B35" w:rsidP="00DB17FA">
            <w:pPr>
              <w:rPr>
                <w:rFonts w:asciiTheme="minorHAnsi" w:hAnsiTheme="minorHAnsi" w:cstheme="minorHAnsi"/>
              </w:rPr>
            </w:pPr>
            <w:r w:rsidRPr="006116DD">
              <w:rPr>
                <w:rFonts w:asciiTheme="minorHAnsi" w:hAnsiTheme="minorHAnsi" w:cstheme="minorHAnsi"/>
              </w:rPr>
              <w:t>Zarządzanie ryzykiem i kontrola zarządcza (wykład)</w:t>
            </w: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6116DD" w:rsidRDefault="00A47B35" w:rsidP="00C364B6">
            <w:pPr>
              <w:jc w:val="center"/>
              <w:rPr>
                <w:rFonts w:asciiTheme="minorHAnsi" w:hAnsiTheme="minorHAnsi" w:cstheme="minorHAnsi"/>
              </w:rPr>
            </w:pPr>
            <w:r w:rsidRPr="006116DD">
              <w:rPr>
                <w:rFonts w:asciiTheme="minorHAnsi" w:hAnsiTheme="minorHAnsi" w:cstheme="minorHAnsi"/>
              </w:rPr>
              <w:t>Mgr Krzysztof Żórawski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1431F7">
              <w:rPr>
                <w:rFonts w:asciiTheme="minorHAnsi" w:hAnsiTheme="minorHAnsi" w:cstheme="minorHAnsi"/>
                <w:b/>
              </w:rPr>
              <w:t>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E21D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A47B35" w:rsidRPr="001431F7" w:rsidTr="00440042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Pr="001431F7" w:rsidRDefault="00A47B3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6116DD" w:rsidRDefault="00A47B35" w:rsidP="00DB17FA">
            <w:pPr>
              <w:rPr>
                <w:rFonts w:asciiTheme="minorHAnsi" w:hAnsiTheme="minorHAnsi" w:cstheme="minorHAnsi"/>
              </w:rPr>
            </w:pPr>
            <w:r w:rsidRPr="006116DD">
              <w:rPr>
                <w:rFonts w:asciiTheme="minorHAnsi" w:hAnsiTheme="minorHAnsi" w:cstheme="minorHAnsi"/>
              </w:rPr>
              <w:t>Zarządzanie ryzykiem i kontrola zarządcza (wykład)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6116DD" w:rsidRDefault="00A47B35" w:rsidP="00C364B6">
            <w:pPr>
              <w:jc w:val="center"/>
              <w:rPr>
                <w:rFonts w:asciiTheme="minorHAnsi" w:hAnsiTheme="minorHAnsi" w:cstheme="minorHAnsi"/>
              </w:rPr>
            </w:pPr>
            <w:r w:rsidRPr="006116DD">
              <w:rPr>
                <w:rFonts w:asciiTheme="minorHAnsi" w:hAnsiTheme="minorHAnsi" w:cstheme="minorHAnsi"/>
              </w:rPr>
              <w:t>Mgr Krzysztof Żórawski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E21DD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A47B35" w:rsidRPr="001431F7" w:rsidTr="00340F40">
        <w:trPr>
          <w:cantSplit/>
          <w:trHeight w:val="66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Pr="001431F7" w:rsidRDefault="00A47B35" w:rsidP="006C3A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6116DD" w:rsidRDefault="00A47B35" w:rsidP="00340F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6116DD" w:rsidRDefault="00A47B35" w:rsidP="00340F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47B35" w:rsidRPr="001431F7" w:rsidTr="0095629B">
        <w:trPr>
          <w:cantSplit/>
          <w:trHeight w:val="18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A47B35" w:rsidRPr="001431F7" w:rsidRDefault="00A47B35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B35" w:rsidRPr="001431F7" w:rsidTr="0095629B">
        <w:trPr>
          <w:cantSplit/>
          <w:trHeight w:val="240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Pr="00155E1E" w:rsidRDefault="00A47B35" w:rsidP="002643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Zarządzanie konfliktem w jednostkach samorządu terytorialnego (ćwiczenia)</w:t>
            </w:r>
          </w:p>
        </w:tc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Default="00A47B35" w:rsidP="00AF5675">
            <w:pPr>
              <w:jc w:val="center"/>
            </w:pPr>
            <w:r w:rsidRPr="00807120"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A47B35" w:rsidRPr="001431F7" w:rsidTr="0095629B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Pr="001431F7" w:rsidRDefault="00A47B3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Default="00A47B35">
            <w:r w:rsidRPr="00AD7859">
              <w:rPr>
                <w:rFonts w:ascii="Calibri" w:hAnsi="Calibri" w:cs="Calibri"/>
              </w:rPr>
              <w:t>Zarządzanie konfliktem w jednostkach samorządu terytorialnego (ćwiczenia)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Default="00A47B35" w:rsidP="00AF5675">
            <w:pPr>
              <w:jc w:val="center"/>
            </w:pPr>
            <w:r w:rsidRPr="00807120"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A47B35" w:rsidRPr="001431F7" w:rsidTr="0095629B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Pr="001431F7" w:rsidRDefault="00A47B3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Pr="00AD7859" w:rsidRDefault="00A47B35">
            <w:pPr>
              <w:rPr>
                <w:rFonts w:ascii="Calibri" w:hAnsi="Calibri" w:cs="Calibri"/>
              </w:rPr>
            </w:pPr>
            <w:r w:rsidRPr="00AD7859">
              <w:rPr>
                <w:rFonts w:ascii="Calibri" w:hAnsi="Calibri" w:cs="Calibri"/>
              </w:rPr>
              <w:t>Zarządzanie konfliktem w jednostkach samorządu terytorialnego (ćwiczenia)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A47B35" w:rsidRPr="00807120" w:rsidRDefault="00A47B35" w:rsidP="00AF5675">
            <w:pPr>
              <w:jc w:val="center"/>
              <w:rPr>
                <w:rFonts w:asciiTheme="minorHAnsi" w:hAnsiTheme="minorHAnsi" w:cstheme="minorHAnsi"/>
              </w:rPr>
            </w:pPr>
            <w:r w:rsidRPr="00807120"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  <w:tr w:rsidR="00A47B35" w:rsidRPr="001431F7" w:rsidTr="00AF5675">
        <w:trPr>
          <w:cantSplit/>
          <w:trHeight w:val="138"/>
        </w:trPr>
        <w:tc>
          <w:tcPr>
            <w:tcW w:w="71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47B35" w:rsidRPr="001431F7" w:rsidRDefault="00A47B35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47B35" w:rsidRPr="000F20B0" w:rsidRDefault="00A47B35">
            <w:pPr>
              <w:rPr>
                <w:rFonts w:ascii="Calibri" w:hAnsi="Calibri" w:cs="Calibri"/>
              </w:rPr>
            </w:pPr>
            <w:r w:rsidRPr="000F20B0">
              <w:rPr>
                <w:rFonts w:ascii="Calibri" w:hAnsi="Calibri" w:cs="Calibri"/>
              </w:rPr>
              <w:t>Seminarium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47B35" w:rsidRDefault="00A47B35" w:rsidP="00AF5675">
            <w:pPr>
              <w:jc w:val="center"/>
              <w:rPr>
                <w:rFonts w:asciiTheme="minorHAnsi" w:hAnsiTheme="minorHAnsi" w:cstheme="minorHAnsi"/>
              </w:rPr>
            </w:pPr>
            <w:r w:rsidRPr="00807120">
              <w:rPr>
                <w:rFonts w:asciiTheme="minorHAnsi" w:hAnsiTheme="minorHAnsi" w:cstheme="minorHAnsi"/>
              </w:rPr>
              <w:t>Mgr Andrzej Borowski</w:t>
            </w:r>
          </w:p>
          <w:p w:rsidR="00A47B35" w:rsidRDefault="00A47B35" w:rsidP="00AF5675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1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1431F7">
              <w:rPr>
                <w:rFonts w:asciiTheme="minorHAnsi" w:hAnsiTheme="minorHAnsi" w:cstheme="minorHAnsi"/>
                <w:b/>
              </w:rPr>
              <w:t>h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47B35" w:rsidRPr="001431F7" w:rsidRDefault="00A47B35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– 503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E4" w:rsidRDefault="00A60AE4">
      <w:r>
        <w:separator/>
      </w:r>
    </w:p>
  </w:endnote>
  <w:endnote w:type="continuationSeparator" w:id="0">
    <w:p w:rsidR="00A60AE4" w:rsidRDefault="00A6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E4" w:rsidRDefault="00A60AE4">
      <w:r>
        <w:separator/>
      </w:r>
    </w:p>
  </w:footnote>
  <w:footnote w:type="continuationSeparator" w:id="0">
    <w:p w:rsidR="00A60AE4" w:rsidRDefault="00A60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E4" w:rsidRDefault="00A60AE4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E4" w:rsidRDefault="00A60A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1486F"/>
    <w:rsid w:val="00050B8A"/>
    <w:rsid w:val="00060E7E"/>
    <w:rsid w:val="000B412D"/>
    <w:rsid w:val="000D2B74"/>
    <w:rsid w:val="000E6D0E"/>
    <w:rsid w:val="000F20B0"/>
    <w:rsid w:val="001017D2"/>
    <w:rsid w:val="00106519"/>
    <w:rsid w:val="0013458F"/>
    <w:rsid w:val="001431F7"/>
    <w:rsid w:val="00155E1E"/>
    <w:rsid w:val="001855D8"/>
    <w:rsid w:val="0021261C"/>
    <w:rsid w:val="00264396"/>
    <w:rsid w:val="00295BFC"/>
    <w:rsid w:val="002A11F2"/>
    <w:rsid w:val="002C3887"/>
    <w:rsid w:val="002E31F9"/>
    <w:rsid w:val="002F48C1"/>
    <w:rsid w:val="002F70A3"/>
    <w:rsid w:val="00310078"/>
    <w:rsid w:val="00332759"/>
    <w:rsid w:val="00334FD9"/>
    <w:rsid w:val="00340F40"/>
    <w:rsid w:val="00351E2A"/>
    <w:rsid w:val="003617C1"/>
    <w:rsid w:val="00375934"/>
    <w:rsid w:val="003A6235"/>
    <w:rsid w:val="004022AE"/>
    <w:rsid w:val="004A4F07"/>
    <w:rsid w:val="004D0DE4"/>
    <w:rsid w:val="004E038B"/>
    <w:rsid w:val="00542C3C"/>
    <w:rsid w:val="005612B6"/>
    <w:rsid w:val="00572CE9"/>
    <w:rsid w:val="005D0D6F"/>
    <w:rsid w:val="00600037"/>
    <w:rsid w:val="006116DD"/>
    <w:rsid w:val="00690843"/>
    <w:rsid w:val="006C3AE0"/>
    <w:rsid w:val="006D72B0"/>
    <w:rsid w:val="00705468"/>
    <w:rsid w:val="00714A41"/>
    <w:rsid w:val="00725897"/>
    <w:rsid w:val="00733D4A"/>
    <w:rsid w:val="00762991"/>
    <w:rsid w:val="007738AE"/>
    <w:rsid w:val="00780E7B"/>
    <w:rsid w:val="00792F08"/>
    <w:rsid w:val="007E359A"/>
    <w:rsid w:val="007F6C58"/>
    <w:rsid w:val="00847EA9"/>
    <w:rsid w:val="008E5665"/>
    <w:rsid w:val="008F0FEF"/>
    <w:rsid w:val="008F5608"/>
    <w:rsid w:val="00904415"/>
    <w:rsid w:val="00924361"/>
    <w:rsid w:val="0093003A"/>
    <w:rsid w:val="009415DC"/>
    <w:rsid w:val="0095629B"/>
    <w:rsid w:val="00964282"/>
    <w:rsid w:val="00997FBA"/>
    <w:rsid w:val="009E702F"/>
    <w:rsid w:val="00A0166E"/>
    <w:rsid w:val="00A02624"/>
    <w:rsid w:val="00A0531E"/>
    <w:rsid w:val="00A47B35"/>
    <w:rsid w:val="00A60AE4"/>
    <w:rsid w:val="00AB07F1"/>
    <w:rsid w:val="00AC74CA"/>
    <w:rsid w:val="00AE6714"/>
    <w:rsid w:val="00AF5675"/>
    <w:rsid w:val="00B03952"/>
    <w:rsid w:val="00B34C83"/>
    <w:rsid w:val="00B803F2"/>
    <w:rsid w:val="00BA27BB"/>
    <w:rsid w:val="00BA57BA"/>
    <w:rsid w:val="00BE0AB3"/>
    <w:rsid w:val="00BE0F2B"/>
    <w:rsid w:val="00C152E8"/>
    <w:rsid w:val="00C208C8"/>
    <w:rsid w:val="00C27853"/>
    <w:rsid w:val="00C6614C"/>
    <w:rsid w:val="00C76A4C"/>
    <w:rsid w:val="00CC37C1"/>
    <w:rsid w:val="00CD56E3"/>
    <w:rsid w:val="00D050B2"/>
    <w:rsid w:val="00E4106F"/>
    <w:rsid w:val="00E42EA6"/>
    <w:rsid w:val="00E47AF4"/>
    <w:rsid w:val="00E621FF"/>
    <w:rsid w:val="00EA4E8F"/>
    <w:rsid w:val="00EA76BE"/>
    <w:rsid w:val="00EB2F5A"/>
    <w:rsid w:val="00EB71EF"/>
    <w:rsid w:val="00EC178C"/>
    <w:rsid w:val="00ED2B61"/>
    <w:rsid w:val="00F17D73"/>
    <w:rsid w:val="00F17F6B"/>
    <w:rsid w:val="00F278A2"/>
    <w:rsid w:val="00F4737B"/>
    <w:rsid w:val="00F6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5494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34</cp:revision>
  <cp:lastPrinted>2017-03-13T09:36:00Z</cp:lastPrinted>
  <dcterms:created xsi:type="dcterms:W3CDTF">2014-10-09T07:31:00Z</dcterms:created>
  <dcterms:modified xsi:type="dcterms:W3CDTF">2017-03-13T11:30:00Z</dcterms:modified>
</cp:coreProperties>
</file>