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31" w:rsidRDefault="00062231"/>
    <w:p w:rsidR="00062231" w:rsidRPr="00062231" w:rsidRDefault="00062231" w:rsidP="00062231">
      <w:pPr>
        <w:tabs>
          <w:tab w:val="left" w:pos="7047"/>
        </w:tabs>
      </w:pPr>
      <w:r>
        <w:tab/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854"/>
        <w:gridCol w:w="1821"/>
        <w:gridCol w:w="797"/>
        <w:gridCol w:w="1117"/>
        <w:gridCol w:w="705"/>
        <w:gridCol w:w="1118"/>
      </w:tblGrid>
      <w:tr w:rsidR="00062231" w:rsidTr="00062231">
        <w:trPr>
          <w:trHeight w:val="553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PRZEWODNIK PO PRZEDMIOCIE</w:t>
            </w:r>
          </w:p>
          <w:p w:rsidR="00062231" w:rsidRDefault="00062231">
            <w:pPr>
              <w:rPr>
                <w:rFonts w:ascii="Times New Roman" w:eastAsia="Arial Unicode MS" w:hAnsi="Times New Roman"/>
                <w:b/>
              </w:rPr>
            </w:pPr>
          </w:p>
        </w:tc>
      </w:tr>
      <w:tr w:rsidR="00062231" w:rsidTr="00062231">
        <w:trPr>
          <w:trHeight w:val="1113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I. KARTA PRZEDMIOTU:</w:t>
            </w:r>
          </w:p>
          <w:p w:rsidR="00062231" w:rsidRDefault="000622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de-DE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PNJ niderlandzkiego-ćwiczenia w pisaniu</w:t>
            </w:r>
          </w:p>
        </w:tc>
      </w:tr>
      <w:tr w:rsidR="00062231" w:rsidTr="00062231">
        <w:trPr>
          <w:trHeight w:val="562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CEL PRZEDMIOTU</w:t>
            </w:r>
          </w:p>
        </w:tc>
      </w:tr>
      <w:tr w:rsidR="00062231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 w:rsidP="00BF7C2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C1 </w:t>
            </w:r>
            <w:r w:rsidR="00BF7C29">
              <w:rPr>
                <w:rFonts w:ascii="Times New Roman" w:eastAsia="Arial Unicode MS" w:hAnsi="Times New Roman"/>
              </w:rPr>
              <w:t>N</w:t>
            </w:r>
            <w:r w:rsidR="00AC31A0">
              <w:rPr>
                <w:rFonts w:ascii="Times New Roman" w:hAnsi="Times New Roman"/>
                <w:color w:val="333333"/>
              </w:rPr>
              <w:t>abycie umiejętności</w:t>
            </w:r>
            <w:r w:rsidR="00AC31A0">
              <w:rPr>
                <w:rFonts w:ascii="Times New Roman" w:hAnsi="Times New Roman"/>
                <w:color w:val="333333"/>
              </w:rPr>
              <w:t xml:space="preserve"> redagowania w języku niderlandzkich</w:t>
            </w:r>
            <w:r w:rsidR="00AC31A0">
              <w:rPr>
                <w:rFonts w:ascii="Times New Roman" w:hAnsi="Times New Roman"/>
                <w:color w:val="333333"/>
              </w:rPr>
              <w:t xml:space="preserve"> krótkich </w:t>
            </w:r>
            <w:r w:rsidR="00AC31A0">
              <w:rPr>
                <w:rFonts w:ascii="Times New Roman" w:hAnsi="Times New Roman"/>
                <w:color w:val="333333"/>
              </w:rPr>
              <w:t xml:space="preserve">i prostych </w:t>
            </w:r>
            <w:r w:rsidR="00AC31A0">
              <w:rPr>
                <w:rFonts w:ascii="Times New Roman" w:hAnsi="Times New Roman"/>
                <w:color w:val="333333"/>
              </w:rPr>
              <w:t xml:space="preserve">tekstów </w:t>
            </w:r>
            <w:r w:rsidR="00AC31A0">
              <w:rPr>
                <w:rFonts w:ascii="Times New Roman" w:hAnsi="Times New Roman"/>
                <w:color w:val="333333"/>
              </w:rPr>
              <w:t>o różnorodnym charakterze</w:t>
            </w:r>
            <w:r w:rsidR="00AC31A0">
              <w:rPr>
                <w:rFonts w:ascii="Times New Roman" w:hAnsi="Times New Roman"/>
                <w:color w:val="333333"/>
              </w:rPr>
              <w:t>: teksty narra</w:t>
            </w:r>
            <w:r w:rsidR="00AC31A0">
              <w:rPr>
                <w:rFonts w:ascii="Times New Roman" w:hAnsi="Times New Roman"/>
                <w:color w:val="333333"/>
              </w:rPr>
              <w:t>cyjne (opisy, relacje) dialogi, przykłady korespondencji nieoficjalnej, praca nad tekstem (streszczenie).</w:t>
            </w:r>
          </w:p>
        </w:tc>
      </w:tr>
      <w:tr w:rsidR="00062231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C2 </w:t>
            </w:r>
            <w:r w:rsidR="00B9143F">
              <w:rPr>
                <w:rFonts w:ascii="Times New Roman" w:eastAsia="Arial Unicode MS" w:hAnsi="Times New Roman"/>
              </w:rPr>
              <w:t>Nabycie umiejętności korzystania</w:t>
            </w:r>
            <w:r w:rsidR="008E481F">
              <w:rPr>
                <w:rFonts w:ascii="Times New Roman" w:eastAsia="Arial Unicode MS" w:hAnsi="Times New Roman"/>
              </w:rPr>
              <w:t xml:space="preserve"> ze słowników dwujęzycznych</w:t>
            </w:r>
            <w:r w:rsidR="00B9143F">
              <w:rPr>
                <w:rFonts w:ascii="Times New Roman" w:eastAsia="Arial Unicode MS" w:hAnsi="Times New Roman"/>
              </w:rPr>
              <w:t>, jednojęzycznych, elektronicznych i translatorów.</w:t>
            </w:r>
            <w:r w:rsidR="008E481F">
              <w:rPr>
                <w:rFonts w:ascii="Times New Roman" w:eastAsia="Arial Unicode MS" w:hAnsi="Times New Roman"/>
              </w:rPr>
              <w:t xml:space="preserve"> </w:t>
            </w:r>
          </w:p>
        </w:tc>
      </w:tr>
      <w:tr w:rsidR="00062231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C3 </w:t>
            </w:r>
            <w:r w:rsidR="00290A0A">
              <w:rPr>
                <w:rFonts w:ascii="Times New Roman" w:eastAsia="Arial Unicode MS" w:hAnsi="Times New Roman"/>
              </w:rPr>
              <w:t xml:space="preserve">Nabycie umiejętności </w:t>
            </w:r>
          </w:p>
        </w:tc>
      </w:tr>
      <w:tr w:rsidR="00062231" w:rsidTr="00062231">
        <w:trPr>
          <w:trHeight w:val="834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WYMAGANIA WSTĘPNE W ZAKRESIE WIEDZY, </w:t>
            </w:r>
          </w:p>
          <w:p w:rsidR="00062231" w:rsidRDefault="00062231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UMIEJĘTNOŚCI I INNYCH KOMPETENCJI</w:t>
            </w:r>
          </w:p>
        </w:tc>
      </w:tr>
      <w:tr w:rsidR="00062231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1" w:rsidRDefault="006A1431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Podstawowa umiejętność sporządzania planu wypowiedzi pisemnych w</w:t>
            </w:r>
            <w:r>
              <w:rPr>
                <w:rFonts w:ascii="Times New Roman" w:eastAsia="Arial Unicode MS" w:hAnsi="Times New Roman"/>
              </w:rPr>
              <w:t>yniesiona ze szkoły średniej</w:t>
            </w:r>
          </w:p>
        </w:tc>
      </w:tr>
      <w:tr w:rsidR="00062231" w:rsidTr="00062231">
        <w:trPr>
          <w:trHeight w:val="512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EFEKTY KSZTAŁCENIA</w:t>
            </w:r>
          </w:p>
        </w:tc>
      </w:tr>
      <w:tr w:rsidR="00062231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EK </w:t>
            </w:r>
            <w:r>
              <w:rPr>
                <w:rFonts w:ascii="Times New Roman" w:hAnsi="Times New Roman"/>
              </w:rPr>
              <w:t xml:space="preserve">P_W01 </w:t>
            </w:r>
            <w:r>
              <w:rPr>
                <w:rFonts w:ascii="Times New Roman" w:eastAsia="Garamond" w:hAnsi="Times New Roman"/>
                <w:bCs/>
              </w:rPr>
              <w:t>Stud</w:t>
            </w:r>
            <w:r w:rsidR="00625319">
              <w:rPr>
                <w:rFonts w:ascii="Times New Roman" w:eastAsia="Garamond" w:hAnsi="Times New Roman"/>
                <w:bCs/>
              </w:rPr>
              <w:t>ent zna podstawy ortografii i interpunkcji niderlandzkiej</w:t>
            </w:r>
          </w:p>
        </w:tc>
      </w:tr>
      <w:tr w:rsidR="00062231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 w:rsidP="00625319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EK </w:t>
            </w:r>
            <w:r>
              <w:rPr>
                <w:rFonts w:ascii="Times New Roman" w:hAnsi="Times New Roman"/>
              </w:rPr>
              <w:t>P_W02</w:t>
            </w:r>
            <w:r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Garamond" w:hAnsi="Times New Roman"/>
                <w:bCs/>
              </w:rPr>
              <w:t>S</w:t>
            </w:r>
            <w:r w:rsidR="00625319">
              <w:rPr>
                <w:rFonts w:ascii="Times New Roman" w:eastAsia="Garamond" w:hAnsi="Times New Roman"/>
                <w:bCs/>
              </w:rPr>
              <w:t>tudent zna struktury i konwencje konkretnych wypowiedzi pisemnych</w:t>
            </w:r>
          </w:p>
        </w:tc>
      </w:tr>
      <w:tr w:rsidR="00062231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rPr>
                <w:rFonts w:ascii="Times New Roman" w:eastAsia="Arial Unicode MS" w:hAnsi="Times New Roman"/>
              </w:rPr>
            </w:pPr>
          </w:p>
        </w:tc>
      </w:tr>
      <w:tr w:rsidR="00062231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 w:rsidP="006F4D50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EK </w:t>
            </w:r>
            <w:r>
              <w:rPr>
                <w:rFonts w:ascii="Times New Roman" w:hAnsi="Times New Roman"/>
              </w:rPr>
              <w:t xml:space="preserve">P_W06 </w:t>
            </w:r>
            <w:r w:rsidR="006F4D50">
              <w:rPr>
                <w:rFonts w:ascii="Times New Roman" w:hAnsi="Times New Roman"/>
              </w:rPr>
              <w:t xml:space="preserve"> Student potrafi stworzyć prostą, poprawną wypowiedź w języku niderlandzkim używając poznanego słownictwa i struktur gramatycznych.</w:t>
            </w:r>
          </w:p>
        </w:tc>
      </w:tr>
      <w:tr w:rsidR="00062231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 w:rsidP="006F4D50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EK </w:t>
            </w:r>
            <w:r>
              <w:rPr>
                <w:rFonts w:ascii="Times New Roman" w:hAnsi="Times New Roman"/>
              </w:rPr>
              <w:t>P_U02 Student potrafi wyszukiwać, analizować, oceniać, selek</w:t>
            </w:r>
            <w:r w:rsidR="00CB0714">
              <w:rPr>
                <w:rFonts w:ascii="Times New Roman" w:hAnsi="Times New Roman"/>
              </w:rPr>
              <w:t>cjonować i integrować informacje potrzebne do napisania pracy</w:t>
            </w:r>
            <w:r>
              <w:rPr>
                <w:rFonts w:ascii="Times New Roman" w:hAnsi="Times New Roman"/>
              </w:rPr>
              <w:t xml:space="preserve"> z wykorzystaniem</w:t>
            </w:r>
            <w:r w:rsidR="006F4D50">
              <w:rPr>
                <w:rFonts w:ascii="Times New Roman" w:hAnsi="Times New Roman"/>
              </w:rPr>
              <w:t xml:space="preserve"> różnych źródeł.</w:t>
            </w:r>
          </w:p>
        </w:tc>
      </w:tr>
      <w:tr w:rsidR="00062231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EK </w:t>
            </w:r>
            <w:r>
              <w:rPr>
                <w:rFonts w:ascii="Times New Roman" w:hAnsi="Times New Roman"/>
              </w:rPr>
              <w:t>P_K04 Student potrafi współdziałać i pracować w grupie.</w:t>
            </w:r>
          </w:p>
        </w:tc>
      </w:tr>
      <w:tr w:rsidR="00062231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 w:rsidP="00881288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EK P_K06 </w:t>
            </w:r>
            <w:r>
              <w:rPr>
                <w:rFonts w:ascii="Times New Roman" w:hAnsi="Times New Roman"/>
              </w:rPr>
              <w:t xml:space="preserve">Student prawidłowo identyfikuje priorytety w procesie przygotowywania </w:t>
            </w:r>
            <w:r w:rsidR="00881288">
              <w:rPr>
                <w:rFonts w:ascii="Times New Roman" w:hAnsi="Times New Roman"/>
              </w:rPr>
              <w:t xml:space="preserve">danej </w:t>
            </w:r>
            <w:r>
              <w:rPr>
                <w:rFonts w:ascii="Times New Roman" w:hAnsi="Times New Roman"/>
              </w:rPr>
              <w:t xml:space="preserve">pracy </w:t>
            </w:r>
            <w:r w:rsidR="00881288">
              <w:rPr>
                <w:rFonts w:ascii="Times New Roman" w:hAnsi="Times New Roman"/>
              </w:rPr>
              <w:t>pisemnej z dbałością o strukturę i konwencję.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62231" w:rsidTr="00062231">
        <w:trPr>
          <w:trHeight w:val="561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TREŚCI PROGRAMOWE</w:t>
            </w:r>
          </w:p>
        </w:tc>
      </w:tr>
      <w:tr w:rsidR="00964141" w:rsidTr="00062231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Forma zajęć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Liczba godzin</w:t>
            </w:r>
          </w:p>
        </w:tc>
      </w:tr>
      <w:tr w:rsidR="00964141" w:rsidTr="00062231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32D7A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Semestr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004BA8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30</w:t>
            </w:r>
          </w:p>
        </w:tc>
      </w:tr>
      <w:tr w:rsidR="00964141" w:rsidTr="00062231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 w:rsidR="00032D7A">
              <w:rPr>
                <w:rFonts w:ascii="Times New Roman" w:hAnsi="Times New Roman"/>
              </w:rPr>
              <w:t>Różne typy tekstów związane z życiem codziennym : notatka, zaproszenie, krótki list nieformalny, długi list nieformalny, opis przeżyć i doświadczeń</w:t>
            </w:r>
            <w:r w:rsidR="00DB078A">
              <w:rPr>
                <w:rFonts w:ascii="Times New Roman" w:hAnsi="Times New Roman"/>
              </w:rPr>
              <w:t>, odpowiedź lub redagowanie ogłoszenia w gazecie, wypowiedź internetowa.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Pr="00032D7A" w:rsidRDefault="00A1393A">
            <w:pPr>
              <w:jc w:val="center"/>
              <w:rPr>
                <w:rFonts w:ascii="Times New Roman" w:eastAsia="Arial Unicode MS" w:hAnsi="Times New Roman"/>
                <w:lang w:val="fr-FR"/>
              </w:rPr>
            </w:pPr>
            <w:r>
              <w:rPr>
                <w:rFonts w:ascii="Times New Roman" w:eastAsia="Arial Unicode MS" w:hAnsi="Times New Roman"/>
                <w:lang w:val="fr-FR"/>
              </w:rPr>
              <w:t>15</w:t>
            </w:r>
          </w:p>
        </w:tc>
      </w:tr>
      <w:tr w:rsidR="00964141" w:rsidTr="00062231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032D7A">
              <w:rPr>
                <w:rFonts w:ascii="Times New Roman" w:hAnsi="Times New Roman"/>
              </w:rPr>
              <w:t xml:space="preserve"> Praca z</w:t>
            </w:r>
            <w:r w:rsidR="00A1393A">
              <w:rPr>
                <w:rFonts w:ascii="Times New Roman" w:hAnsi="Times New Roman"/>
              </w:rPr>
              <w:t xml:space="preserve"> gotowym</w:t>
            </w:r>
            <w:r w:rsidR="00032D7A">
              <w:rPr>
                <w:rFonts w:ascii="Times New Roman" w:hAnsi="Times New Roman"/>
              </w:rPr>
              <w:t xml:space="preserve"> tekstem : streszczenie, porządkowanie, korekta, odpowiedź na pytania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A1393A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3</w:t>
            </w:r>
          </w:p>
        </w:tc>
      </w:tr>
      <w:tr w:rsidR="00964141" w:rsidTr="00062231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A1393A">
              <w:rPr>
                <w:rFonts w:ascii="Times New Roman" w:hAnsi="Times New Roman"/>
              </w:rPr>
              <w:t xml:space="preserve"> Dyktando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A1393A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3</w:t>
            </w:r>
          </w:p>
        </w:tc>
      </w:tr>
      <w:tr w:rsidR="00964141" w:rsidTr="00062231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D251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Omówienie prac, korekta, zaliczenie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0D2512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4</w:t>
            </w:r>
          </w:p>
        </w:tc>
      </w:tr>
      <w:tr w:rsidR="00964141" w:rsidTr="00062231">
        <w:trPr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pStyle w:val="Bezodstpw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                                                                                                                                  Suma godzin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4F243B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30</w:t>
            </w:r>
          </w:p>
        </w:tc>
      </w:tr>
      <w:tr w:rsidR="00062231" w:rsidTr="00062231">
        <w:trPr>
          <w:trHeight w:val="510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b/>
                <w:lang w:val="cs-CZ"/>
              </w:rPr>
            </w:pPr>
            <w:r>
              <w:rPr>
                <w:rFonts w:ascii="Times New Roman" w:eastAsia="Arial Unicode MS" w:hAnsi="Times New Roman"/>
                <w:b/>
              </w:rPr>
              <w:t>NARZĘDZIA DYDAKTYCZNE</w:t>
            </w:r>
          </w:p>
        </w:tc>
      </w:tr>
      <w:tr w:rsidR="00062231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0363EA" w:rsidP="000363EA">
            <w:pPr>
              <w:snapToGrid w:val="0"/>
              <w:spacing w:after="0"/>
              <w:rPr>
                <w:rFonts w:ascii="Times New Roman" w:eastAsia="MS Mincho" w:hAnsi="Times New Roman"/>
              </w:rPr>
            </w:pPr>
            <w:r>
              <w:rPr>
                <w:rFonts w:cs="Times New Roman"/>
                <w:sz w:val="20"/>
                <w:szCs w:val="20"/>
              </w:rPr>
              <w:t>Teksty au</w:t>
            </w:r>
            <w:r>
              <w:rPr>
                <w:rFonts w:cs="Times New Roman"/>
                <w:sz w:val="20"/>
                <w:szCs w:val="20"/>
              </w:rPr>
              <w:t xml:space="preserve">tentyczne </w:t>
            </w:r>
            <w:r>
              <w:rPr>
                <w:rFonts w:cs="Times New Roman"/>
                <w:sz w:val="20"/>
                <w:szCs w:val="20"/>
              </w:rPr>
              <w:t>jako materiał ilustrujący omawiane typy tekstów.</w:t>
            </w:r>
          </w:p>
        </w:tc>
      </w:tr>
      <w:tr w:rsidR="00062231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86128A">
            <w:pPr>
              <w:rPr>
                <w:rFonts w:ascii="Times New Roman" w:eastAsia="Arial Unicode MS" w:hAnsi="Times New Roman"/>
              </w:rPr>
            </w:pPr>
            <w:r>
              <w:rPr>
                <w:rFonts w:cs="Times New Roman"/>
                <w:sz w:val="20"/>
                <w:szCs w:val="20"/>
              </w:rPr>
              <w:t>Materiały autorskie stanowiące kompendium podstawowej wiedz</w:t>
            </w:r>
            <w:r>
              <w:rPr>
                <w:rFonts w:cs="Times New Roman"/>
                <w:sz w:val="20"/>
                <w:szCs w:val="20"/>
              </w:rPr>
              <w:t>y na temat omawianych zagadnień</w:t>
            </w:r>
          </w:p>
        </w:tc>
      </w:tr>
      <w:tr w:rsidR="00062231" w:rsidTr="00062231">
        <w:trPr>
          <w:trHeight w:val="564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b/>
                <w:lang w:val="cs-CZ"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SPOSOBY OCENY </w:t>
            </w:r>
          </w:p>
        </w:tc>
      </w:tr>
      <w:tr w:rsidR="00062231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F1 </w:t>
            </w:r>
            <w:r w:rsidR="0086128A">
              <w:rPr>
                <w:rFonts w:ascii="Times New Roman" w:hAnsi="Times New Roman" w:cs="Times New Roman"/>
              </w:rPr>
              <w:t>Ocena za pracę indywidualną p</w:t>
            </w:r>
            <w:r w:rsidR="0086128A">
              <w:rPr>
                <w:rFonts w:ascii="Times New Roman" w:hAnsi="Times New Roman" w:cs="Times New Roman"/>
              </w:rPr>
              <w:t>isaną na zajęciach z użyciem pomocy dydaktycznych</w:t>
            </w:r>
          </w:p>
        </w:tc>
      </w:tr>
      <w:tr w:rsidR="00062231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F2</w:t>
            </w:r>
            <w:r w:rsidR="0086128A">
              <w:rPr>
                <w:rFonts w:ascii="Times New Roman" w:eastAsia="Arial Unicode MS" w:hAnsi="Times New Roman"/>
              </w:rPr>
              <w:t xml:space="preserve"> </w:t>
            </w:r>
            <w:r w:rsidR="0086128A">
              <w:rPr>
                <w:rFonts w:ascii="Times New Roman" w:hAnsi="Times New Roman" w:cs="Times New Roman"/>
              </w:rPr>
              <w:t>Ocena za pracę grupową</w:t>
            </w:r>
            <w:r w:rsidR="0086128A">
              <w:rPr>
                <w:rFonts w:ascii="Times New Roman" w:hAnsi="Times New Roman" w:cs="Times New Roman"/>
              </w:rPr>
              <w:t xml:space="preserve"> p</w:t>
            </w:r>
            <w:r w:rsidR="0086128A">
              <w:rPr>
                <w:rFonts w:ascii="Times New Roman" w:hAnsi="Times New Roman" w:cs="Times New Roman"/>
              </w:rPr>
              <w:t xml:space="preserve">isaną na zajęciach </w:t>
            </w:r>
            <w:r w:rsidR="0086128A">
              <w:rPr>
                <w:rFonts w:ascii="Times New Roman" w:hAnsi="Times New Roman" w:cs="Times New Roman"/>
              </w:rPr>
              <w:t>z użyciem pomocy dydaktycznych</w:t>
            </w:r>
          </w:p>
        </w:tc>
      </w:tr>
      <w:tr w:rsidR="00062231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P1 </w:t>
            </w:r>
            <w:r w:rsidR="0086128A">
              <w:rPr>
                <w:rFonts w:ascii="Times New Roman" w:hAnsi="Times New Roman" w:cs="Times New Roman"/>
              </w:rPr>
              <w:t>Ocena za pracę indywidualną p</w:t>
            </w:r>
            <w:r w:rsidR="0086128A">
              <w:rPr>
                <w:rFonts w:ascii="Times New Roman" w:hAnsi="Times New Roman" w:cs="Times New Roman"/>
              </w:rPr>
              <w:t>isaną na zajęciach bez pomocy dydaktycznych</w:t>
            </w:r>
          </w:p>
        </w:tc>
      </w:tr>
      <w:tr w:rsidR="00062231" w:rsidTr="00062231">
        <w:trPr>
          <w:trHeight w:val="554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OBCIĄŻENIE PRACĄ STUDENTA</w:t>
            </w:r>
          </w:p>
        </w:tc>
      </w:tr>
      <w:tr w:rsidR="00964141" w:rsidTr="00062231">
        <w:trPr>
          <w:jc w:val="center"/>
        </w:trPr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Forma aktywności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Średnia liczba godzin na zrealizowanie aktywności</w:t>
            </w:r>
          </w:p>
        </w:tc>
      </w:tr>
      <w:tr w:rsidR="00964141" w:rsidTr="00062231">
        <w:trPr>
          <w:jc w:val="center"/>
        </w:trPr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D43A41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Praca na zajęciach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D43A41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30</w:t>
            </w:r>
          </w:p>
        </w:tc>
      </w:tr>
      <w:tr w:rsidR="00964141" w:rsidTr="00062231">
        <w:trPr>
          <w:jc w:val="center"/>
        </w:trPr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</w:rPr>
              <w:t>SUMA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D43A41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30</w:t>
            </w:r>
          </w:p>
        </w:tc>
      </w:tr>
      <w:tr w:rsidR="00964141" w:rsidTr="00062231">
        <w:trPr>
          <w:jc w:val="center"/>
        </w:trPr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rPr>
                <w:rFonts w:ascii="Times New Roman" w:eastAsia="Arial Unicode MS" w:hAnsi="Times New Roman"/>
                <w:b/>
                <w:lang w:val="cs-CZ"/>
              </w:rPr>
            </w:pPr>
            <w:r>
              <w:rPr>
                <w:rFonts w:ascii="Times New Roman" w:eastAsia="Arial Unicode MS" w:hAnsi="Times New Roman"/>
                <w:b/>
              </w:rPr>
              <w:t>SUMARYCZNA LICZBA PUNKTÓW ECTS DLA PRZEDMIOTU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D43A41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3</w:t>
            </w:r>
          </w:p>
        </w:tc>
      </w:tr>
      <w:tr w:rsidR="00062231" w:rsidTr="00062231">
        <w:trPr>
          <w:trHeight w:val="498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b/>
                <w:lang w:val="cs-CZ"/>
              </w:rPr>
            </w:pPr>
            <w:r>
              <w:rPr>
                <w:rFonts w:ascii="Times New Roman" w:eastAsia="Arial Unicode MS" w:hAnsi="Times New Roman"/>
                <w:b/>
              </w:rPr>
              <w:t>LITERATURA PODSTAWOWA I UZUPEŁNIAJĄCA</w:t>
            </w:r>
          </w:p>
        </w:tc>
      </w:tr>
      <w:tr w:rsidR="00062231" w:rsidRPr="00A30BFC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A30BFC" w:rsidP="007259C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BFC">
              <w:rPr>
                <w:i/>
              </w:rPr>
              <w:t>Cursus praktische Spelling</w:t>
            </w:r>
            <w:r>
              <w:t xml:space="preserve"> M. Klein</w:t>
            </w:r>
          </w:p>
        </w:tc>
      </w:tr>
      <w:tr w:rsidR="00062231" w:rsidRPr="00045BD2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045BD2" w:rsidP="007259C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 </w:t>
            </w:r>
            <w:r w:rsidRPr="00045BD2">
              <w:rPr>
                <w:i/>
              </w:rPr>
              <w:t>Zet het op papier</w:t>
            </w:r>
            <w:r>
              <w:t xml:space="preserve"> </w:t>
            </w:r>
            <w:r w:rsidRPr="002250B1">
              <w:t xml:space="preserve"> </w:t>
            </w:r>
            <w:r w:rsidRPr="002250B1">
              <w:t>A. Fonck</w:t>
            </w:r>
          </w:p>
        </w:tc>
      </w:tr>
      <w:tr w:rsidR="00062231" w:rsidRPr="00045BD2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Pr="00CE75CA" w:rsidRDefault="00CE75CA" w:rsidP="007259C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CE75CA">
              <w:rPr>
                <w:rFonts w:ascii="Times New Roman" w:hAnsi="Times New Roman"/>
                <w:i/>
                <w:sz w:val="22"/>
                <w:szCs w:val="22"/>
              </w:rPr>
              <w:t xml:space="preserve">Voorschriften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E75CA">
              <w:rPr>
                <w:rFonts w:ascii="Times New Roman" w:hAnsi="Times New Roman"/>
                <w:sz w:val="22"/>
                <w:szCs w:val="22"/>
              </w:rPr>
              <w:t>Lentz H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062231" w:rsidTr="00062231">
        <w:trPr>
          <w:trHeight w:val="444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b/>
                <w:lang w:val="cs-CZ"/>
              </w:rPr>
            </w:pPr>
            <w:r>
              <w:rPr>
                <w:rFonts w:ascii="Times New Roman" w:eastAsia="Arial Unicode MS" w:hAnsi="Times New Roman"/>
                <w:b/>
              </w:rPr>
              <w:t>PROWADZĄCY PRZEDMIOT (IMIĘ, NAZWISKO, ADRES E-MAIL)</w:t>
            </w:r>
          </w:p>
        </w:tc>
      </w:tr>
      <w:tr w:rsidR="00062231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6A751F">
            <w:pPr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Mgr Laura Lech</w:t>
            </w:r>
          </w:p>
        </w:tc>
      </w:tr>
      <w:tr w:rsidR="00062231" w:rsidTr="00062231">
        <w:trPr>
          <w:trHeight w:val="430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b/>
                <w:lang w:val="cs-CZ"/>
              </w:rPr>
            </w:pPr>
            <w:r>
              <w:rPr>
                <w:rFonts w:ascii="Times New Roman" w:eastAsia="Arial Unicode MS" w:hAnsi="Times New Roman"/>
                <w:b/>
              </w:rPr>
              <w:t>II. FORMY OCENY – SZCZEGÓŁY</w:t>
            </w:r>
          </w:p>
        </w:tc>
      </w:tr>
      <w:tr w:rsidR="00964141" w:rsidTr="00062231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</w:rPr>
              <w:t>Na ocenę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</w:rPr>
              <w:t>Na ocenę 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</w:rPr>
              <w:t>Na ocenę 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</w:rPr>
              <w:t>Na ocenę 5</w:t>
            </w:r>
          </w:p>
        </w:tc>
      </w:tr>
      <w:tr w:rsidR="00964141" w:rsidTr="00062231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</w:rPr>
              <w:t>Efekt Wiedza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AD6062" w:rsidP="00AD6062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Nie posiada wiedzy tepretycznej na  temat</w:t>
            </w:r>
            <w:r w:rsidR="008C23D6">
              <w:rPr>
                <w:rFonts w:ascii="Times New Roman" w:eastAsia="Arial Unicode MS" w:hAnsi="Times New Roman"/>
                <w:lang w:val="cs-CZ"/>
              </w:rPr>
              <w:t xml:space="preserve"> form </w:t>
            </w:r>
            <w:r w:rsidR="008C23D6">
              <w:rPr>
                <w:rFonts w:ascii="Times New Roman" w:eastAsia="Arial Unicode MS" w:hAnsi="Times New Roman"/>
                <w:lang w:val="cs-CZ"/>
              </w:rPr>
              <w:lastRenderedPageBreak/>
              <w:t>wypowiedzi pisemnej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8C23D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lastRenderedPageBreak/>
              <w:t xml:space="preserve">Posiada podstawową wiedzę </w:t>
            </w:r>
            <w:r>
              <w:rPr>
                <w:rFonts w:ascii="Times New Roman" w:eastAsia="Arial Unicode MS" w:hAnsi="Times New Roman"/>
                <w:lang w:val="cs-CZ"/>
              </w:rPr>
              <w:t xml:space="preserve">na  temat form wypowiedzi </w:t>
            </w:r>
            <w:r>
              <w:rPr>
                <w:rFonts w:ascii="Times New Roman" w:eastAsia="Arial Unicode MS" w:hAnsi="Times New Roman"/>
                <w:lang w:val="cs-CZ"/>
              </w:rPr>
              <w:lastRenderedPageBreak/>
              <w:t>pisemnej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8C23D6">
            <w:pPr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lastRenderedPageBreak/>
              <w:t xml:space="preserve">Posiada dobrą wiedzę </w:t>
            </w:r>
            <w:r>
              <w:rPr>
                <w:rFonts w:ascii="Times New Roman" w:eastAsia="Arial Unicode MS" w:hAnsi="Times New Roman"/>
                <w:lang w:val="cs-CZ"/>
              </w:rPr>
              <w:t xml:space="preserve">na  temat form wypowiedzi </w:t>
            </w:r>
            <w:r>
              <w:rPr>
                <w:rFonts w:ascii="Times New Roman" w:eastAsia="Arial Unicode MS" w:hAnsi="Times New Roman"/>
                <w:lang w:val="cs-CZ"/>
              </w:rPr>
              <w:lastRenderedPageBreak/>
              <w:t>pisemnej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8C23D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lastRenderedPageBreak/>
              <w:t xml:space="preserve">Posiada doskonałą i ugruntowaną wiedzę </w:t>
            </w:r>
            <w:r>
              <w:rPr>
                <w:rFonts w:ascii="Times New Roman" w:eastAsia="Arial Unicode MS" w:hAnsi="Times New Roman"/>
                <w:lang w:val="cs-CZ"/>
              </w:rPr>
              <w:t xml:space="preserve">na  temat </w:t>
            </w:r>
            <w:r>
              <w:rPr>
                <w:rFonts w:ascii="Times New Roman" w:eastAsia="Arial Unicode MS" w:hAnsi="Times New Roman"/>
                <w:lang w:val="cs-CZ"/>
              </w:rPr>
              <w:lastRenderedPageBreak/>
              <w:t>form wypowiedzi pisemnej</w:t>
            </w:r>
          </w:p>
        </w:tc>
      </w:tr>
      <w:tr w:rsidR="00964141" w:rsidTr="00062231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Efekt Umiejętności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642438" w:rsidP="00964141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 xml:space="preserve">Nie </w:t>
            </w:r>
            <w:r w:rsidR="00964141">
              <w:rPr>
                <w:rFonts w:ascii="Times New Roman" w:eastAsia="Arial Unicode MS" w:hAnsi="Times New Roman"/>
                <w:lang w:val="cs-CZ"/>
              </w:rPr>
              <w:t xml:space="preserve">potrafi stworzyć zrozumiałej, poprawnej językowo </w:t>
            </w:r>
            <w:r>
              <w:rPr>
                <w:rFonts w:ascii="Times New Roman" w:eastAsia="Arial Unicode MS" w:hAnsi="Times New Roman"/>
                <w:lang w:val="cs-CZ"/>
              </w:rPr>
              <w:t xml:space="preserve">ustrukturyzowanej wypowiedzi pisemnej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964141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Potrafi stworzyć zrozumiałą, ustrukturyzowaną wypowiedź pisemną lecz nie zawsze jest ona poprawna językowo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964141" w:rsidP="00964141">
            <w:pPr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Potrafi stworzyć zrozumiałą, ustrukturyzowaną wypowiedź pisemną</w:t>
            </w:r>
            <w:r>
              <w:rPr>
                <w:rFonts w:ascii="Times New Roman" w:eastAsia="Arial Unicode MS" w:hAnsi="Times New Roman"/>
                <w:lang w:val="cs-CZ"/>
              </w:rPr>
              <w:t>, poprawną językowo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964141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Potrafi stworzyć zrozumiałą, ustrukturyzowaną wypowiedź pisemną</w:t>
            </w:r>
            <w:r>
              <w:rPr>
                <w:rFonts w:ascii="Times New Roman" w:eastAsia="Arial Unicode MS" w:hAnsi="Times New Roman"/>
                <w:lang w:val="cs-CZ"/>
              </w:rPr>
              <w:t xml:space="preserve">, bezbłędną </w:t>
            </w:r>
            <w:r>
              <w:rPr>
                <w:rFonts w:ascii="Times New Roman" w:eastAsia="Arial Unicode MS" w:hAnsi="Times New Roman"/>
                <w:lang w:val="cs-CZ"/>
              </w:rPr>
              <w:t>językowo</w:t>
            </w:r>
          </w:p>
        </w:tc>
      </w:tr>
      <w:tr w:rsidR="00964141" w:rsidTr="00062231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</w:rPr>
              <w:t>Efekt Kompetencje społeczne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3E60A6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Nie potrafi pracować w grupie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4205C9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P</w:t>
            </w:r>
            <w:r>
              <w:rPr>
                <w:rFonts w:ascii="Times New Roman" w:eastAsia="Arial Unicode MS" w:hAnsi="Times New Roman"/>
                <w:lang w:val="cs-CZ"/>
              </w:rPr>
              <w:t>otrafi pracować w grupie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4205C9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Potrafi pracować w grupie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4205C9">
            <w:pPr>
              <w:jc w:val="center"/>
              <w:rPr>
                <w:rFonts w:ascii="Times New Roman" w:eastAsia="Arial Unicode MS" w:hAnsi="Times New Roman"/>
                <w:lang w:val="cs-CZ"/>
              </w:rPr>
            </w:pPr>
            <w:r>
              <w:rPr>
                <w:rFonts w:ascii="Times New Roman" w:eastAsia="Arial Unicode MS" w:hAnsi="Times New Roman"/>
                <w:lang w:val="cs-CZ"/>
              </w:rPr>
              <w:t>Potrafi pracować w grupie</w:t>
            </w:r>
            <w:bookmarkStart w:id="0" w:name="_GoBack"/>
            <w:bookmarkEnd w:id="0"/>
          </w:p>
        </w:tc>
      </w:tr>
      <w:tr w:rsidR="00062231" w:rsidTr="00062231">
        <w:trPr>
          <w:trHeight w:val="591"/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2231" w:rsidRDefault="00062231">
            <w:pPr>
              <w:jc w:val="center"/>
              <w:rPr>
                <w:rFonts w:ascii="Times New Roman" w:eastAsia="Arial Unicode MS" w:hAnsi="Times New Roman"/>
                <w:b/>
                <w:lang w:val="cs-CZ"/>
              </w:rPr>
            </w:pPr>
            <w:r>
              <w:rPr>
                <w:rFonts w:ascii="Times New Roman" w:eastAsia="Arial Unicode MS" w:hAnsi="Times New Roman"/>
                <w:b/>
              </w:rPr>
              <w:t>III. Inne przydatne informacje o przedmiocie</w:t>
            </w:r>
          </w:p>
        </w:tc>
      </w:tr>
      <w:tr w:rsidR="00062231" w:rsidTr="00062231">
        <w:trPr>
          <w:jc w:val="center"/>
        </w:trPr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31" w:rsidRDefault="00062231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Konsultacje: </w:t>
            </w:r>
          </w:p>
          <w:p w:rsidR="00062231" w:rsidRDefault="00062231">
            <w:pPr>
              <w:rPr>
                <w:rFonts w:ascii="Times New Roman" w:eastAsia="Arial Unicode MS" w:hAnsi="Times New Roman"/>
                <w:lang w:val="cs-CZ"/>
              </w:rPr>
            </w:pPr>
          </w:p>
        </w:tc>
      </w:tr>
    </w:tbl>
    <w:p w:rsidR="00062231" w:rsidRDefault="00062231" w:rsidP="00062231">
      <w:pPr>
        <w:jc w:val="center"/>
        <w:rPr>
          <w:rFonts w:ascii="Times New Roman" w:eastAsia="MS Mincho" w:hAnsi="Times New Roman"/>
        </w:rPr>
      </w:pPr>
    </w:p>
    <w:p w:rsidR="00062231" w:rsidRDefault="00062231" w:rsidP="00062231">
      <w:pPr>
        <w:rPr>
          <w:rFonts w:ascii="Times New Roman" w:hAnsi="Times New Roman"/>
          <w:lang w:val="cs-CZ"/>
        </w:rPr>
      </w:pPr>
    </w:p>
    <w:p w:rsidR="00062231" w:rsidRDefault="00062231" w:rsidP="00062231">
      <w:pPr>
        <w:rPr>
          <w:rFonts w:ascii="Times New Roman" w:hAnsi="Times New Roman"/>
        </w:rPr>
      </w:pPr>
    </w:p>
    <w:p w:rsidR="0094513E" w:rsidRPr="00062231" w:rsidRDefault="0094513E" w:rsidP="00062231">
      <w:pPr>
        <w:tabs>
          <w:tab w:val="left" w:pos="7047"/>
        </w:tabs>
      </w:pPr>
    </w:p>
    <w:sectPr w:rsidR="0094513E" w:rsidRPr="00062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B68"/>
    <w:multiLevelType w:val="hybridMultilevel"/>
    <w:tmpl w:val="D64E0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F9"/>
    <w:rsid w:val="00004BA8"/>
    <w:rsid w:val="00032D7A"/>
    <w:rsid w:val="000363EA"/>
    <w:rsid w:val="00045BD2"/>
    <w:rsid w:val="00056EA7"/>
    <w:rsid w:val="00062231"/>
    <w:rsid w:val="000D2512"/>
    <w:rsid w:val="001103E2"/>
    <w:rsid w:val="00290A0A"/>
    <w:rsid w:val="003E60A6"/>
    <w:rsid w:val="004205C9"/>
    <w:rsid w:val="004F243B"/>
    <w:rsid w:val="00625319"/>
    <w:rsid w:val="00642438"/>
    <w:rsid w:val="006A1431"/>
    <w:rsid w:val="006A751F"/>
    <w:rsid w:val="006F4D50"/>
    <w:rsid w:val="007D1CF9"/>
    <w:rsid w:val="0086128A"/>
    <w:rsid w:val="00881288"/>
    <w:rsid w:val="008C23D6"/>
    <w:rsid w:val="008E481F"/>
    <w:rsid w:val="0094513E"/>
    <w:rsid w:val="00964141"/>
    <w:rsid w:val="00A1393A"/>
    <w:rsid w:val="00A30BFC"/>
    <w:rsid w:val="00AC31A0"/>
    <w:rsid w:val="00AD6062"/>
    <w:rsid w:val="00B9143F"/>
    <w:rsid w:val="00BF7C29"/>
    <w:rsid w:val="00CB0714"/>
    <w:rsid w:val="00CE75CA"/>
    <w:rsid w:val="00D43A41"/>
    <w:rsid w:val="00DB078A"/>
    <w:rsid w:val="00E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23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062231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23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062231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522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 miu</dc:creator>
  <cp:keywords/>
  <dc:description/>
  <cp:lastModifiedBy>miu miu</cp:lastModifiedBy>
  <cp:revision>34</cp:revision>
  <dcterms:created xsi:type="dcterms:W3CDTF">2012-11-26T22:59:00Z</dcterms:created>
  <dcterms:modified xsi:type="dcterms:W3CDTF">2012-11-27T01:05:00Z</dcterms:modified>
</cp:coreProperties>
</file>