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F" w:rsidRPr="00232926" w:rsidRDefault="00787FC7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>
        <w:rPr>
          <w:b/>
          <w:bCs/>
          <w:sz w:val="22"/>
          <w:szCs w:val="22"/>
          <w:lang w:val="en-US"/>
        </w:rPr>
        <w:t>Course description</w:t>
      </w:r>
      <w:r w:rsidR="00605338" w:rsidRPr="004D1E2D">
        <w:rPr>
          <w:b/>
          <w:bCs/>
          <w:sz w:val="22"/>
          <w:szCs w:val="22"/>
          <w:lang w:val="en-US"/>
        </w:rPr>
        <w:t xml:space="preserve"> </w:t>
      </w:r>
      <w:r w:rsidR="00605338" w:rsidRPr="00801B5F">
        <w:rPr>
          <w:rStyle w:val="FootnoteReference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787FC7" w:rsidP="00787FC7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Name department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: </w:t>
            </w:r>
            <w:r w:rsidR="00605338" w:rsidRPr="00801B5F">
              <w:rPr>
                <w:rFonts w:eastAsia="Times New Roman"/>
                <w:sz w:val="22"/>
                <w:szCs w:val="22"/>
              </w:rPr>
              <w:t>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787FC7" w:rsidP="00787FC7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Name direction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605338"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="00605338"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094CE9" w:rsidRDefault="00787FC7" w:rsidP="00787FC7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Name course</w:t>
            </w:r>
            <w:r w:rsidRPr="00582A0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94CE9">
              <w:rPr>
                <w:kern w:val="24"/>
                <w:sz w:val="22"/>
                <w:szCs w:val="22"/>
              </w:rPr>
              <w:t>seminar Dutch culture</w:t>
            </w:r>
            <w:r>
              <w:rPr>
                <w:kern w:val="24"/>
                <w:sz w:val="22"/>
                <w:szCs w:val="22"/>
              </w:rPr>
              <w:t xml:space="preserve"> (3rd year)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787FC7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Acces conditions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582A0C" w:rsidRDefault="00582A0C" w:rsidP="00582A0C">
            <w:pPr>
              <w:autoSpaceDE w:val="0"/>
              <w:spacing w:after="120"/>
              <w:rPr>
                <w:rFonts w:eastAsia="Times New Roman"/>
                <w:kern w:val="22"/>
              </w:rPr>
            </w:pPr>
            <w:r w:rsidRPr="0038289F">
              <w:rPr>
                <w:rFonts w:eastAsia="Times New Roman"/>
                <w:kern w:val="22"/>
                <w:sz w:val="22"/>
                <w:szCs w:val="22"/>
              </w:rPr>
              <w:t xml:space="preserve"> </w:t>
            </w:r>
            <w:r w:rsidR="00787FC7" w:rsidRPr="003A6ED8">
              <w:rPr>
                <w:rFonts w:eastAsia="Times New Roman"/>
                <w:bCs/>
                <w:sz w:val="22"/>
                <w:szCs w:val="22"/>
                <w:lang w:val="en-US"/>
              </w:rPr>
              <w:t>Students</w:t>
            </w:r>
            <w:r w:rsidR="00787FC7" w:rsidRPr="003A6E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87FC7">
              <w:rPr>
                <w:rFonts w:eastAsia="Times New Roman"/>
                <w:bCs/>
                <w:sz w:val="22"/>
                <w:szCs w:val="22"/>
                <w:lang w:val="en-US"/>
              </w:rPr>
              <w:t>have passed the second</w:t>
            </w:r>
            <w:r w:rsidR="00787FC7" w:rsidRPr="003A6ED8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year </w:t>
            </w:r>
            <w:r w:rsidR="00787FC7">
              <w:rPr>
                <w:rFonts w:eastAsia="Times New Roman"/>
                <w:bCs/>
                <w:sz w:val="22"/>
                <w:szCs w:val="22"/>
                <w:lang w:val="en-US"/>
              </w:rPr>
              <w:t>(B</w:t>
            </w:r>
            <w:r w:rsidR="00787FC7" w:rsidRPr="003A6ED8">
              <w:rPr>
                <w:rFonts w:eastAsia="Times New Roman"/>
                <w:bCs/>
                <w:sz w:val="22"/>
                <w:szCs w:val="22"/>
                <w:lang w:val="en-US"/>
              </w:rPr>
              <w:t>A) of Dutch Philology</w:t>
            </w:r>
          </w:p>
        </w:tc>
      </w:tr>
      <w:tr w:rsidR="00605338" w:rsidRPr="009D315B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787FC7" w:rsidRPr="00801B5F" w:rsidRDefault="00787FC7" w:rsidP="00787FC7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Hours per semester/year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9D315B" w:rsidRDefault="00787FC7" w:rsidP="00787FC7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30 hours per semester 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; </w:t>
            </w: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>60 hours per year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9D315B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787FC7" w:rsidRPr="006B3F68" w:rsidRDefault="00787FC7" w:rsidP="00787FC7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Goals</w:t>
            </w:r>
          </w:p>
          <w:p w:rsidR="00605338" w:rsidRPr="00EC4558" w:rsidRDefault="00787FC7" w:rsidP="00787FC7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General goals</w:t>
            </w:r>
            <w:r w:rsidR="004D1E2D" w:rsidRPr="00EC455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605338" w:rsidRPr="00C54082" w:rsidRDefault="009D315B" w:rsidP="009D31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22"/>
                <w:lang w:val="en-US"/>
              </w:rPr>
            </w:pPr>
            <w:r w:rsidRPr="009D315B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P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repare</w:t>
            </w:r>
            <w:r w:rsid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the students to write a</w:t>
            </w:r>
            <w:r w:rsid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problem-based 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BA Thesis, i.e.</w:t>
            </w:r>
            <w:r w:rsid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analysis of a particular issue</w:t>
            </w:r>
            <w:r w:rsid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from the field of socio</w:t>
            </w:r>
            <w:r w:rsidR="00C54082" w:rsidRP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linguistics, </w:t>
            </w:r>
            <w:r w:rsid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cultural studies or</w:t>
            </w:r>
            <w:r w:rsidR="00C54082" w:rsidRP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history. The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</w:t>
            </w:r>
            <w:r w:rsidR="00C54082" w:rsidRP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analysis should be based on the 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gathered </w:t>
            </w:r>
            <w:r w:rsidR="00C54082" w:rsidRP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informati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on/ideas/data</w:t>
            </w:r>
            <w:r w:rsidR="00C54082" w:rsidRP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(academic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</w:t>
            </w:r>
            <w:r w:rsidR="00C54082" w:rsidRPr="00C54082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publications) or, if possible and recommended by the supervisor, on the data gathered by the</w:t>
            </w:r>
            <w:r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</w:t>
            </w:r>
            <w:r w:rsidR="00C54082" w:rsidRPr="00787FC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student</w:t>
            </w:r>
            <w:r w:rsidRPr="00787FC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himself/herself</w:t>
            </w:r>
            <w:r w:rsidR="00C54082" w:rsidRPr="00787FC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.</w:t>
            </w:r>
          </w:p>
          <w:p w:rsidR="00327388" w:rsidRPr="00327388" w:rsidRDefault="00327388" w:rsidP="00A62B9F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787FC7" w:rsidRPr="006B3F68" w:rsidRDefault="00787FC7" w:rsidP="00787FC7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Specific goals</w:t>
            </w:r>
          </w:p>
          <w:p w:rsidR="00605338" w:rsidRPr="009D315B" w:rsidRDefault="00787FC7" w:rsidP="00787FC7">
            <w:pPr>
              <w:pStyle w:val="BodyText2"/>
              <w:spacing w:line="240" w:lineRule="auto"/>
              <w:ind w:left="1416"/>
              <w:rPr>
                <w:b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KNOWLEDGE</w:t>
            </w:r>
          </w:p>
          <w:p w:rsidR="00085BE6" w:rsidRPr="009D315B" w:rsidRDefault="00895E13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  <w:lang w:val="en-US"/>
              </w:rPr>
            </w:pPr>
            <w:r w:rsidRPr="009D315B">
              <w:rPr>
                <w:kern w:val="22"/>
                <w:sz w:val="22"/>
                <w:szCs w:val="22"/>
                <w:lang w:val="en-US"/>
              </w:rPr>
              <w:t>Students get acquainted w</w:t>
            </w:r>
            <w:r w:rsidR="009D315B">
              <w:rPr>
                <w:kern w:val="22"/>
                <w:sz w:val="22"/>
                <w:szCs w:val="22"/>
                <w:lang w:val="en-US"/>
              </w:rPr>
              <w:t xml:space="preserve">ith the methodology of writing </w:t>
            </w:r>
            <w:r w:rsidRPr="009D315B">
              <w:rPr>
                <w:kern w:val="22"/>
                <w:sz w:val="22"/>
                <w:szCs w:val="22"/>
                <w:lang w:val="en-US"/>
              </w:rPr>
              <w:t>thesis</w:t>
            </w:r>
            <w:r w:rsidR="009D315B">
              <w:rPr>
                <w:kern w:val="22"/>
                <w:sz w:val="22"/>
                <w:szCs w:val="22"/>
                <w:lang w:val="en-US"/>
              </w:rPr>
              <w:t>.</w:t>
            </w:r>
          </w:p>
          <w:p w:rsidR="00895E13" w:rsidRPr="009D315B" w:rsidRDefault="00895E13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  <w:lang w:val="en-US"/>
              </w:rPr>
            </w:pPr>
            <w:r w:rsidRPr="009D315B">
              <w:rPr>
                <w:kern w:val="22"/>
                <w:sz w:val="22"/>
                <w:szCs w:val="22"/>
                <w:lang w:val="en-US"/>
              </w:rPr>
              <w:t>Students get ac</w:t>
            </w:r>
            <w:r w:rsidR="009D315B">
              <w:rPr>
                <w:kern w:val="22"/>
                <w:sz w:val="22"/>
                <w:szCs w:val="22"/>
                <w:lang w:val="en-US"/>
              </w:rPr>
              <w:t>quainted with the structure of</w:t>
            </w:r>
            <w:r w:rsidRPr="009D315B">
              <w:rPr>
                <w:kern w:val="22"/>
                <w:sz w:val="22"/>
                <w:szCs w:val="22"/>
                <w:lang w:val="en-US"/>
              </w:rPr>
              <w:t xml:space="preserve"> thesis</w:t>
            </w:r>
            <w:r w:rsidR="009D315B">
              <w:rPr>
                <w:kern w:val="22"/>
                <w:sz w:val="22"/>
                <w:szCs w:val="22"/>
                <w:lang w:val="en-US"/>
              </w:rPr>
              <w:t>.</w:t>
            </w:r>
          </w:p>
          <w:p w:rsidR="00EF743D" w:rsidRPr="009D315B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  <w:p w:rsidR="00605338" w:rsidRPr="009D315B" w:rsidRDefault="00787FC7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SKILLS</w:t>
            </w:r>
            <w:r w:rsidR="00605338" w:rsidRPr="009D315B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DB48F7" w:rsidRPr="00DB48F7" w:rsidRDefault="00DB48F7" w:rsidP="00DB48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</w:pPr>
            <w:r w:rsidRPr="00DB48F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Although problem-based, the thesis should contain parts that refer to a particular theoretical model.</w:t>
            </w:r>
          </w:p>
          <w:p w:rsidR="00DB48F7" w:rsidRPr="00DB48F7" w:rsidRDefault="00DB48F7" w:rsidP="00DB48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</w:pPr>
            <w:r w:rsidRPr="00DB48F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This part should typically be included in one of the initial parts/chapters of the thesis and serve as</w:t>
            </w:r>
          </w:p>
          <w:p w:rsidR="00DB48F7" w:rsidRPr="00DB48F7" w:rsidRDefault="00DB48F7" w:rsidP="00DB48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</w:pPr>
            <w:proofErr w:type="gramStart"/>
            <w:r w:rsidRPr="00DB48F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a</w:t>
            </w:r>
            <w:proofErr w:type="gramEnd"/>
            <w:r w:rsidRPr="00DB48F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springboard for the analytical/problem-solving part. The link between theory and analysis should</w:t>
            </w:r>
          </w:p>
          <w:p w:rsidR="00DB48F7" w:rsidRPr="00787FC7" w:rsidRDefault="00DB48F7" w:rsidP="00DB48F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</w:pPr>
            <w:proofErr w:type="gramStart"/>
            <w:r w:rsidRPr="00DB48F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be</w:t>
            </w:r>
            <w:proofErr w:type="gramEnd"/>
            <w:r w:rsidRPr="00DB48F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clear in that the theoretical part should logically and coherently lead into the analysis. </w:t>
            </w:r>
            <w:r w:rsidRPr="00787FC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The</w:t>
            </w:r>
          </w:p>
          <w:p w:rsidR="00CC5620" w:rsidRPr="00DB48F7" w:rsidRDefault="00DB48F7" w:rsidP="00DB48F7">
            <w:pPr>
              <w:autoSpaceDE w:val="0"/>
              <w:spacing w:after="120"/>
              <w:jc w:val="both"/>
              <w:rPr>
                <w:color w:val="92D050"/>
                <w:lang w:val="en-US"/>
              </w:rPr>
            </w:pPr>
            <w:proofErr w:type="gramStart"/>
            <w:r w:rsidRPr="00DB48F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>division</w:t>
            </w:r>
            <w:proofErr w:type="gramEnd"/>
            <w:r w:rsidRPr="00DB48F7">
              <w:rPr>
                <w:rFonts w:eastAsia="Calibri"/>
                <w:kern w:val="0"/>
                <w:sz w:val="22"/>
                <w:szCs w:val="22"/>
                <w:lang w:val="en-US" w:eastAsia="nl-BE" w:bidi="ar-SA"/>
              </w:rPr>
              <w:t xml:space="preserve"> into the theoretical and analytical sections is advisable but not mandatory.</w:t>
            </w:r>
          </w:p>
          <w:p w:rsidR="00605338" w:rsidRPr="009D315B" w:rsidRDefault="00787FC7" w:rsidP="00C17C7D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ATTITUDES</w:t>
            </w:r>
            <w:r w:rsidR="00605338" w:rsidRPr="009D315B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E0292D" w:rsidRPr="009D315B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9D315B">
              <w:rPr>
                <w:rFonts w:eastAsia="Times New Roman"/>
                <w:sz w:val="22"/>
                <w:szCs w:val="22"/>
                <w:lang w:val="en-US"/>
              </w:rPr>
              <w:t>Students understand the</w:t>
            </w:r>
            <w:r w:rsidR="001A0D8E" w:rsidRPr="009D315B">
              <w:rPr>
                <w:rFonts w:eastAsia="Times New Roman"/>
                <w:sz w:val="22"/>
                <w:szCs w:val="22"/>
                <w:lang w:val="en-US"/>
              </w:rPr>
              <w:t xml:space="preserve"> basic features of scientific research</w:t>
            </w:r>
          </w:p>
          <w:p w:rsidR="00C17C7D" w:rsidRPr="00FF05F5" w:rsidRDefault="00C17C7D" w:rsidP="00C17C7D">
            <w:pPr>
              <w:autoSpaceDE w:val="0"/>
              <w:spacing w:after="120"/>
              <w:jc w:val="both"/>
              <w:rPr>
                <w:color w:val="92D050"/>
                <w:lang w:val="en-GB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787FC7" w:rsidRPr="00B33628" w:rsidRDefault="00787FC7" w:rsidP="00787FC7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Didactic methods</w:t>
            </w:r>
          </w:p>
          <w:p w:rsidR="00605338" w:rsidRPr="00B33628" w:rsidRDefault="00787FC7" w:rsidP="00787FC7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Organisation course</w:t>
            </w:r>
            <w:r w:rsidR="00605338"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0C4E03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Lecture</w:t>
            </w:r>
          </w:p>
          <w:p w:rsidR="0066188D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Discussions</w:t>
            </w:r>
          </w:p>
          <w:p w:rsidR="0066188D" w:rsidRPr="009D315B" w:rsidRDefault="00BC0CC6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9D315B">
              <w:rPr>
                <w:kern w:val="2"/>
                <w:sz w:val="22"/>
                <w:szCs w:val="22"/>
                <w:lang w:val="en-US"/>
              </w:rPr>
              <w:t xml:space="preserve">Analyses of </w:t>
            </w:r>
            <w:r w:rsidR="009D315B" w:rsidRPr="009D315B">
              <w:rPr>
                <w:kern w:val="2"/>
                <w:sz w:val="22"/>
                <w:szCs w:val="22"/>
                <w:lang w:val="en-US"/>
              </w:rPr>
              <w:t>some</w:t>
            </w:r>
            <w:r w:rsidRPr="009D315B">
              <w:rPr>
                <w:kern w:val="2"/>
                <w:sz w:val="22"/>
                <w:szCs w:val="22"/>
                <w:lang w:val="en-US"/>
              </w:rPr>
              <w:t xml:space="preserve"> scientific studies</w:t>
            </w:r>
          </w:p>
          <w:p w:rsidR="0066188D" w:rsidRDefault="0066188D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Reading tasks</w:t>
            </w:r>
            <w:r w:rsidR="00BC0CC6">
              <w:rPr>
                <w:kern w:val="2"/>
                <w:sz w:val="22"/>
                <w:szCs w:val="22"/>
              </w:rPr>
              <w:t xml:space="preserve"> </w:t>
            </w:r>
          </w:p>
          <w:p w:rsidR="0066188D" w:rsidRPr="00B33628" w:rsidRDefault="0066188D" w:rsidP="00981BD9">
            <w:pPr>
              <w:pStyle w:val="ListParagraph"/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</w:p>
          <w:p w:rsidR="000C4E03" w:rsidRPr="00981BD9" w:rsidRDefault="00787FC7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iCs/>
                <w:kern w:val="2"/>
                <w:sz w:val="22"/>
                <w:szCs w:val="22"/>
              </w:rPr>
              <w:lastRenderedPageBreak/>
              <w:t>Specific didactics instruments</w:t>
            </w:r>
          </w:p>
          <w:p w:rsidR="000C4E03" w:rsidRPr="00981BD9" w:rsidRDefault="009D315B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I</w:t>
            </w:r>
            <w:r w:rsidR="00BC0CC6">
              <w:rPr>
                <w:rFonts w:eastAsia="Times New Roman"/>
                <w:kern w:val="2"/>
                <w:sz w:val="22"/>
                <w:szCs w:val="22"/>
                <w:lang w:val="en-US"/>
              </w:rPr>
              <w:t>nterviews</w:t>
            </w:r>
          </w:p>
          <w:p w:rsidR="00981BD9" w:rsidRPr="00981BD9" w:rsidRDefault="009D315B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</w:t>
            </w:r>
            <w:r w:rsidR="00BC0CC6">
              <w:rPr>
                <w:rFonts w:eastAsia="Times New Roman"/>
                <w:kern w:val="2"/>
                <w:sz w:val="22"/>
                <w:szCs w:val="22"/>
                <w:lang w:val="en-US"/>
              </w:rPr>
              <w:t>chedules</w:t>
            </w:r>
          </w:p>
          <w:p w:rsidR="00981BD9" w:rsidRPr="00981BD9" w:rsidRDefault="00981BD9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Statistics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9D315B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787FC7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Evaluation</w:t>
            </w:r>
          </w:p>
          <w:p w:rsidR="00605338" w:rsidRPr="00981BD9" w:rsidRDefault="003C65BD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Process evaluation</w:t>
            </w:r>
            <w:r w:rsidR="0050259C">
              <w:rPr>
                <w:rFonts w:eastAsia="Times New Roman"/>
                <w:bCs/>
                <w:kern w:val="2"/>
                <w:sz w:val="22"/>
                <w:szCs w:val="22"/>
              </w:rPr>
              <w:t>: 25%</w:t>
            </w:r>
          </w:p>
          <w:p w:rsidR="0050259C" w:rsidRPr="009D315B" w:rsidRDefault="003C65BD" w:rsidP="003C65BD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9D315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Evaluation final version BA-Thesis</w:t>
            </w:r>
            <w:r w:rsidR="0050259C" w:rsidRPr="009D315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: </w:t>
            </w:r>
            <w:r w:rsidRPr="009D315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7</w:t>
            </w:r>
            <w:r w:rsidR="0050259C" w:rsidRPr="009D315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5%</w:t>
            </w:r>
          </w:p>
          <w:p w:rsidR="00605338" w:rsidRPr="00B33628" w:rsidRDefault="00605338" w:rsidP="00207BE3">
            <w:pPr>
              <w:autoSpaceDE w:val="0"/>
              <w:spacing w:after="120"/>
              <w:jc w:val="both"/>
              <w:rPr>
                <w:kern w:val="2"/>
                <w:lang w:val="en-GB"/>
              </w:rPr>
            </w:pPr>
            <w:r w:rsidRPr="00B33628">
              <w:rPr>
                <w:kern w:val="2"/>
                <w:sz w:val="22"/>
                <w:szCs w:val="22"/>
                <w:lang w:val="en-GB"/>
              </w:rPr>
              <w:t xml:space="preserve">     </w:t>
            </w:r>
          </w:p>
        </w:tc>
      </w:tr>
      <w:tr w:rsidR="00605338" w:rsidRPr="009D315B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FC1366" w:rsidRPr="00340E10" w:rsidRDefault="00787FC7" w:rsidP="00340E10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Content</w:t>
            </w:r>
          </w:p>
          <w:p w:rsidR="00340E10" w:rsidRPr="009D315B" w:rsidRDefault="00340E10" w:rsidP="00C43458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9D315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Sources for sociolinguistic, cultural and historical research</w:t>
            </w:r>
          </w:p>
          <w:p w:rsidR="00340E10" w:rsidRPr="009D315B" w:rsidRDefault="00340E10" w:rsidP="00C43458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9D315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How to organize scientific research?</w:t>
            </w:r>
          </w:p>
          <w:p w:rsidR="00340E10" w:rsidRPr="009D315B" w:rsidRDefault="00340E10" w:rsidP="00C43458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9D315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The basic structure of a scientific paper</w:t>
            </w:r>
          </w:p>
          <w:p w:rsidR="00BF57D0" w:rsidRPr="00B33628" w:rsidRDefault="00605338" w:rsidP="005E4ABC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  <w:r w:rsidRPr="00B33628">
              <w:rPr>
                <w:rFonts w:eastAsia="Times New Roman"/>
                <w:kern w:val="2"/>
                <w:sz w:val="22"/>
                <w:szCs w:val="22"/>
                <w:lang w:val="en-US"/>
              </w:rPr>
              <w:t xml:space="preserve">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787FC7" w:rsidRPr="00B33628" w:rsidRDefault="00787FC7" w:rsidP="00787FC7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Literature</w:t>
            </w:r>
          </w:p>
          <w:p w:rsidR="00232926" w:rsidRPr="009D315B" w:rsidRDefault="00787FC7" w:rsidP="00787FC7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Obliged literature</w:t>
            </w:r>
            <w:r w:rsidR="00C12D0F" w:rsidRPr="009D315B">
              <w:rPr>
                <w:b/>
                <w:kern w:val="2"/>
                <w:sz w:val="22"/>
                <w:szCs w:val="22"/>
              </w:rPr>
              <w:t xml:space="preserve"> </w:t>
            </w:r>
          </w:p>
          <w:p w:rsidR="00D301FD" w:rsidRDefault="00754C4C" w:rsidP="00C700DD">
            <w:pPr>
              <w:pStyle w:val="ListParagraph"/>
              <w:numPr>
                <w:ilvl w:val="0"/>
                <w:numId w:val="13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nl-BE"/>
              </w:rPr>
            </w:pPr>
            <w:hyperlink r:id="rId7" w:history="1">
              <w:r w:rsidR="00A34F6A" w:rsidRPr="00A34F6A">
                <w:rPr>
                  <w:rStyle w:val="Hyperlink"/>
                  <w:kern w:val="2"/>
                  <w:sz w:val="22"/>
                  <w:szCs w:val="22"/>
                </w:rPr>
                <w:t>http://www.nederland.tv/</w:t>
              </w:r>
            </w:hyperlink>
          </w:p>
          <w:p w:rsidR="00A34F6A" w:rsidRDefault="00754C4C" w:rsidP="00C700DD">
            <w:pPr>
              <w:pStyle w:val="ListParagraph"/>
              <w:numPr>
                <w:ilvl w:val="0"/>
                <w:numId w:val="13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nl-BE"/>
              </w:rPr>
            </w:pPr>
            <w:hyperlink r:id="rId8" w:history="1">
              <w:r w:rsidR="00A34F6A" w:rsidRPr="009D315B">
                <w:rPr>
                  <w:rStyle w:val="Hyperlink"/>
                  <w:kern w:val="2"/>
                  <w:sz w:val="22"/>
                  <w:szCs w:val="22"/>
                  <w:lang w:val="nl-BE"/>
                </w:rPr>
                <w:t>http://www.mijn-tv-gids.be</w:t>
              </w:r>
            </w:hyperlink>
          </w:p>
          <w:p w:rsidR="00A34F6A" w:rsidRPr="001A7D65" w:rsidRDefault="00754C4C" w:rsidP="00C700DD">
            <w:pPr>
              <w:pStyle w:val="ListParagraph"/>
              <w:numPr>
                <w:ilvl w:val="0"/>
                <w:numId w:val="13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nl-BE"/>
              </w:rPr>
            </w:pPr>
            <w:hyperlink r:id="rId9" w:history="1">
              <w:r w:rsidR="00A34F6A" w:rsidRPr="00A34F6A">
                <w:rPr>
                  <w:rStyle w:val="Hyperlink"/>
                  <w:kern w:val="2"/>
                  <w:sz w:val="22"/>
                  <w:szCs w:val="22"/>
                </w:rPr>
                <w:t>http://kranten.startpagina.nl</w:t>
              </w:r>
            </w:hyperlink>
          </w:p>
          <w:p w:rsidR="00D301FD" w:rsidRPr="00B33628" w:rsidRDefault="00787FC7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nl-NL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Recommended literature</w:t>
            </w:r>
            <w:r w:rsidR="00C12D0F" w:rsidRPr="00B33628">
              <w:rPr>
                <w:b/>
                <w:kern w:val="2"/>
                <w:sz w:val="22"/>
                <w:szCs w:val="22"/>
                <w:lang w:val="nl-NL"/>
              </w:rPr>
              <w:t xml:space="preserve"> </w:t>
            </w:r>
          </w:p>
          <w:p w:rsidR="00A34F6A" w:rsidRPr="003C65BD" w:rsidRDefault="00A34F6A" w:rsidP="00A34F6A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3C65BD">
              <w:rPr>
                <w:sz w:val="22"/>
                <w:szCs w:val="22"/>
                <w:lang w:val="en-US"/>
              </w:rPr>
              <w:t xml:space="preserve">Briggs, Charles L 1986. </w:t>
            </w:r>
            <w:r w:rsidRPr="003C65BD">
              <w:rPr>
                <w:i/>
                <w:sz w:val="22"/>
                <w:szCs w:val="22"/>
                <w:lang w:val="en-US"/>
              </w:rPr>
              <w:t>Learning How to Ask. A Sociolinguistic Appraisal of the Role of the Interview in Social Science Research</w:t>
            </w:r>
            <w:r w:rsidRPr="003C65BD">
              <w:rPr>
                <w:sz w:val="22"/>
                <w:szCs w:val="22"/>
                <w:lang w:val="en-US"/>
              </w:rPr>
              <w:t>. Cambridge: Cambridge University Press.</w:t>
            </w:r>
          </w:p>
          <w:p w:rsidR="00A34F6A" w:rsidRPr="003C65BD" w:rsidRDefault="00A34F6A" w:rsidP="00A34F6A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3C65BD">
              <w:rPr>
                <w:sz w:val="22"/>
                <w:szCs w:val="22"/>
                <w:lang w:val="en-US"/>
              </w:rPr>
              <w:t xml:space="preserve">Crowley, Terry 2007. </w:t>
            </w:r>
            <w:r w:rsidRPr="003C65BD">
              <w:rPr>
                <w:i/>
                <w:sz w:val="22"/>
                <w:szCs w:val="22"/>
                <w:lang w:val="en-US"/>
              </w:rPr>
              <w:t>Field linguistics</w:t>
            </w:r>
            <w:r w:rsidRPr="003C65BD">
              <w:rPr>
                <w:sz w:val="22"/>
                <w:szCs w:val="22"/>
                <w:lang w:val="en-US"/>
              </w:rPr>
              <w:t>. Oxford: Oxford University Press.</w:t>
            </w:r>
          </w:p>
          <w:p w:rsidR="00A34F6A" w:rsidRPr="003C65BD" w:rsidRDefault="00A34F6A" w:rsidP="00A34F6A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3C65BD">
              <w:rPr>
                <w:sz w:val="22"/>
                <w:szCs w:val="22"/>
                <w:lang w:val="en-US"/>
              </w:rPr>
              <w:t xml:space="preserve">Patton, Michael Quin 1987. </w:t>
            </w:r>
            <w:r w:rsidRPr="003C65BD">
              <w:rPr>
                <w:i/>
                <w:sz w:val="22"/>
                <w:szCs w:val="22"/>
                <w:lang w:val="en-US"/>
              </w:rPr>
              <w:t>How to use qualitative methods in evaluation</w:t>
            </w:r>
            <w:r w:rsidRPr="003C65BD">
              <w:rPr>
                <w:sz w:val="22"/>
                <w:szCs w:val="22"/>
                <w:lang w:val="en-US"/>
              </w:rPr>
              <w:t xml:space="preserve">. USA, </w:t>
            </w:r>
            <w:proofErr w:type="gramStart"/>
            <w:r w:rsidRPr="003C65BD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3C65BD">
              <w:rPr>
                <w:sz w:val="22"/>
                <w:szCs w:val="22"/>
                <w:lang w:val="en-US"/>
              </w:rPr>
              <w:t xml:space="preserve"> Regents of the University of California.</w:t>
            </w:r>
          </w:p>
          <w:p w:rsidR="00A34F6A" w:rsidRPr="003C65BD" w:rsidRDefault="00A34F6A" w:rsidP="00A34F6A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3C65BD">
              <w:rPr>
                <w:sz w:val="22"/>
                <w:szCs w:val="22"/>
                <w:lang w:val="en-US"/>
              </w:rPr>
              <w:t xml:space="preserve">Strauss, Anselm; Corbin, Juliet 1998. </w:t>
            </w:r>
            <w:r w:rsidRPr="003C65BD">
              <w:rPr>
                <w:i/>
                <w:iCs/>
                <w:sz w:val="22"/>
                <w:szCs w:val="22"/>
                <w:lang w:val="en-US"/>
              </w:rPr>
              <w:t>Basics of Qualitative Research Techniques and Procedures for Developing Grounded Theory</w:t>
            </w:r>
            <w:r w:rsidRPr="003C65BD">
              <w:rPr>
                <w:sz w:val="22"/>
                <w:szCs w:val="22"/>
                <w:lang w:val="en-US"/>
              </w:rPr>
              <w:t>. Sage Publications: London.</w:t>
            </w:r>
          </w:p>
          <w:p w:rsidR="005A369A" w:rsidRPr="001A7D65" w:rsidRDefault="005A369A" w:rsidP="001A7D65">
            <w:pPr>
              <w:autoSpaceDE w:val="0"/>
              <w:spacing w:after="120"/>
              <w:ind w:left="360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B33628" w:rsidRDefault="00787FC7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Teacher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:</w:t>
            </w:r>
            <w:r w:rsidR="00605338"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D301FD" w:rsidRPr="00B33628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  <w:tc>
          <w:tcPr>
            <w:tcW w:w="5920" w:type="dxa"/>
          </w:tcPr>
          <w:p w:rsidR="00605338" w:rsidRPr="00B33628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  <w:lang w:val="en-US"/>
              </w:rPr>
            </w:pPr>
          </w:p>
        </w:tc>
      </w:tr>
    </w:tbl>
    <w:p w:rsidR="00605338" w:rsidRPr="00B33628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  <w:lang w:val="en-US"/>
        </w:rPr>
      </w:pPr>
      <w:bookmarkStart w:id="0" w:name="_GoBack"/>
      <w:bookmarkEnd w:id="0"/>
    </w:p>
    <w:sectPr w:rsidR="00605338" w:rsidRPr="00B33628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EB" w:rsidRDefault="00A445EB" w:rsidP="006822A2">
      <w:r>
        <w:separator/>
      </w:r>
    </w:p>
  </w:endnote>
  <w:endnote w:type="continuationSeparator" w:id="0">
    <w:p w:rsidR="00A445EB" w:rsidRDefault="00A445EB" w:rsidP="0068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EB" w:rsidRDefault="00A445EB" w:rsidP="006822A2">
      <w:r>
        <w:separator/>
      </w:r>
    </w:p>
  </w:footnote>
  <w:footnote w:type="continuationSeparator" w:id="0">
    <w:p w:rsidR="00A445EB" w:rsidRDefault="00A445EB" w:rsidP="006822A2">
      <w:r>
        <w:continuationSeparator/>
      </w:r>
    </w:p>
  </w:footnote>
  <w:footnote w:id="1">
    <w:p w:rsidR="00605338" w:rsidRDefault="00605338" w:rsidP="006822A2">
      <w:pPr>
        <w:pStyle w:val="FootnoteText"/>
      </w:pPr>
      <w:r w:rsidRPr="00323E4F">
        <w:rPr>
          <w:rStyle w:val="FootnoteReference"/>
        </w:rPr>
        <w:footnoteRef/>
      </w:r>
      <w:r w:rsidRPr="00323E4F">
        <w:t xml:space="preserve"> </w:t>
      </w:r>
      <w:r w:rsidR="00787FC7">
        <w:t>Version 16/12/2010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06456C"/>
    <w:multiLevelType w:val="hybridMultilevel"/>
    <w:tmpl w:val="9C1C67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16D1"/>
    <w:multiLevelType w:val="hybridMultilevel"/>
    <w:tmpl w:val="08B0C9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2A2"/>
    <w:rsid w:val="0003273F"/>
    <w:rsid w:val="00052A1A"/>
    <w:rsid w:val="00070FB1"/>
    <w:rsid w:val="00085BE6"/>
    <w:rsid w:val="00094CE9"/>
    <w:rsid w:val="000B5AC2"/>
    <w:rsid w:val="000C4E03"/>
    <w:rsid w:val="000C65AA"/>
    <w:rsid w:val="000D0AD0"/>
    <w:rsid w:val="000E3DEF"/>
    <w:rsid w:val="000E619C"/>
    <w:rsid w:val="00100AB6"/>
    <w:rsid w:val="00113952"/>
    <w:rsid w:val="00121656"/>
    <w:rsid w:val="001241A0"/>
    <w:rsid w:val="00124DC9"/>
    <w:rsid w:val="00132C65"/>
    <w:rsid w:val="00183B82"/>
    <w:rsid w:val="00193F74"/>
    <w:rsid w:val="001A0D8E"/>
    <w:rsid w:val="001A7D65"/>
    <w:rsid w:val="001B30E4"/>
    <w:rsid w:val="001B7EDA"/>
    <w:rsid w:val="00207BE3"/>
    <w:rsid w:val="002148E6"/>
    <w:rsid w:val="00232926"/>
    <w:rsid w:val="002C57D3"/>
    <w:rsid w:val="00306B90"/>
    <w:rsid w:val="00323E4F"/>
    <w:rsid w:val="00327388"/>
    <w:rsid w:val="00340E10"/>
    <w:rsid w:val="00342C16"/>
    <w:rsid w:val="00347AB6"/>
    <w:rsid w:val="0038289F"/>
    <w:rsid w:val="003B28ED"/>
    <w:rsid w:val="003C65BD"/>
    <w:rsid w:val="003C70FF"/>
    <w:rsid w:val="003D06E1"/>
    <w:rsid w:val="003E71B9"/>
    <w:rsid w:val="003F1B19"/>
    <w:rsid w:val="00475C2E"/>
    <w:rsid w:val="004A080A"/>
    <w:rsid w:val="004D1E2D"/>
    <w:rsid w:val="00500CCB"/>
    <w:rsid w:val="0050259C"/>
    <w:rsid w:val="005042AC"/>
    <w:rsid w:val="00546EE9"/>
    <w:rsid w:val="00582A0C"/>
    <w:rsid w:val="00590F84"/>
    <w:rsid w:val="005A369A"/>
    <w:rsid w:val="005E4ABC"/>
    <w:rsid w:val="00605338"/>
    <w:rsid w:val="006114EE"/>
    <w:rsid w:val="0066188D"/>
    <w:rsid w:val="00672258"/>
    <w:rsid w:val="006822A2"/>
    <w:rsid w:val="00690C9A"/>
    <w:rsid w:val="006943CF"/>
    <w:rsid w:val="00696544"/>
    <w:rsid w:val="0073528F"/>
    <w:rsid w:val="00754C4C"/>
    <w:rsid w:val="0077027C"/>
    <w:rsid w:val="0078732D"/>
    <w:rsid w:val="00787FC7"/>
    <w:rsid w:val="007943AA"/>
    <w:rsid w:val="007D1A2A"/>
    <w:rsid w:val="007D2366"/>
    <w:rsid w:val="00801B5F"/>
    <w:rsid w:val="00895E13"/>
    <w:rsid w:val="008A0F09"/>
    <w:rsid w:val="008A3687"/>
    <w:rsid w:val="008C7DE6"/>
    <w:rsid w:val="008D10D5"/>
    <w:rsid w:val="008E4388"/>
    <w:rsid w:val="00940DA2"/>
    <w:rsid w:val="00942650"/>
    <w:rsid w:val="009450C4"/>
    <w:rsid w:val="00981BD9"/>
    <w:rsid w:val="009A46E7"/>
    <w:rsid w:val="009C7B3A"/>
    <w:rsid w:val="009D315B"/>
    <w:rsid w:val="009E3309"/>
    <w:rsid w:val="009E78C5"/>
    <w:rsid w:val="00A21A1A"/>
    <w:rsid w:val="00A3299F"/>
    <w:rsid w:val="00A34F6A"/>
    <w:rsid w:val="00A445EB"/>
    <w:rsid w:val="00A62B9F"/>
    <w:rsid w:val="00A97F61"/>
    <w:rsid w:val="00AB15A9"/>
    <w:rsid w:val="00AD3416"/>
    <w:rsid w:val="00AF3F6C"/>
    <w:rsid w:val="00B33628"/>
    <w:rsid w:val="00B50EA7"/>
    <w:rsid w:val="00B612A9"/>
    <w:rsid w:val="00B70360"/>
    <w:rsid w:val="00B943DE"/>
    <w:rsid w:val="00BA7997"/>
    <w:rsid w:val="00BC0CC6"/>
    <w:rsid w:val="00BF1806"/>
    <w:rsid w:val="00BF57D0"/>
    <w:rsid w:val="00C12D0F"/>
    <w:rsid w:val="00C17C7D"/>
    <w:rsid w:val="00C43458"/>
    <w:rsid w:val="00C54082"/>
    <w:rsid w:val="00C700DD"/>
    <w:rsid w:val="00C74BAE"/>
    <w:rsid w:val="00CC5620"/>
    <w:rsid w:val="00CE7042"/>
    <w:rsid w:val="00D206AA"/>
    <w:rsid w:val="00D261C7"/>
    <w:rsid w:val="00D301FD"/>
    <w:rsid w:val="00D3354F"/>
    <w:rsid w:val="00D400FC"/>
    <w:rsid w:val="00D612AB"/>
    <w:rsid w:val="00D77D58"/>
    <w:rsid w:val="00DB48F7"/>
    <w:rsid w:val="00DD69A7"/>
    <w:rsid w:val="00DD764E"/>
    <w:rsid w:val="00E0292D"/>
    <w:rsid w:val="00E05D95"/>
    <w:rsid w:val="00E27305"/>
    <w:rsid w:val="00E33F86"/>
    <w:rsid w:val="00E37102"/>
    <w:rsid w:val="00EC4558"/>
    <w:rsid w:val="00EF743D"/>
    <w:rsid w:val="00F15215"/>
    <w:rsid w:val="00F50882"/>
    <w:rsid w:val="00F76236"/>
    <w:rsid w:val="00FB3D60"/>
    <w:rsid w:val="00FC1366"/>
    <w:rsid w:val="00FD5CB0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A2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6822A2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82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500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500CCB"/>
    <w:rPr>
      <w:vertAlign w:val="superscript"/>
    </w:rPr>
  </w:style>
  <w:style w:type="character" w:styleId="Strong">
    <w:name w:val="Strong"/>
    <w:basedOn w:val="DefaultParagraphFont"/>
    <w:uiPriority w:val="99"/>
    <w:qFormat/>
    <w:rsid w:val="00D612AB"/>
    <w:rPr>
      <w:b/>
      <w:bCs/>
    </w:rPr>
  </w:style>
  <w:style w:type="paragraph" w:styleId="ListParagraph">
    <w:name w:val="List Paragraph"/>
    <w:basedOn w:val="Normal"/>
    <w:uiPriority w:val="99"/>
    <w:qFormat/>
    <w:rsid w:val="00D77D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-tv-gids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derland.tv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nten.startpagina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Rinaldo</cp:lastModifiedBy>
  <cp:revision>4</cp:revision>
  <dcterms:created xsi:type="dcterms:W3CDTF">2012-11-13T14:49:00Z</dcterms:created>
  <dcterms:modified xsi:type="dcterms:W3CDTF">2012-11-14T07:22:00Z</dcterms:modified>
</cp:coreProperties>
</file>