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0" w:rsidRPr="004E2AF0" w:rsidRDefault="004E2AF0" w:rsidP="004E2AF0">
      <w:pPr>
        <w:spacing w:line="360" w:lineRule="auto"/>
        <w:jc w:val="center"/>
        <w:rPr>
          <w:rFonts w:ascii="Times New Roman" w:hAnsi="Times New Roman" w:cs="Times New Roman"/>
        </w:rPr>
      </w:pPr>
      <w:r w:rsidRPr="004E2AF0">
        <w:rPr>
          <w:rFonts w:ascii="Times New Roman" w:hAnsi="Times New Roman" w:cs="Times New Roman"/>
          <w:b/>
          <w:sz w:val="28"/>
          <w:szCs w:val="28"/>
        </w:rPr>
        <w:t>Zasady pracy komisji ds. oceny wniosków grantowych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Wnioski złożone w konkursach grantowych podlegają ocenie formalnej i merytorycznej.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Sekretarze Komisji dokonują oceny formalnej, sprawdzając złożone wnioski pod kątem spełnienia warunków określonych w Regulaminie i ogłoszeniu o konkursie.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Ocena merytoryczna wniosków jest dokonywana przez komisję ds. oceny grantów.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Członkami komisje ds. oceny wniosków grantowych są:</w:t>
      </w:r>
    </w:p>
    <w:p w:rsidR="004E2AF0" w:rsidRPr="004E2AF0" w:rsidRDefault="004E2AF0" w:rsidP="004E2AF0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F0">
        <w:rPr>
          <w:rFonts w:ascii="Times New Roman" w:hAnsi="Times New Roman" w:cs="Times New Roman"/>
          <w:sz w:val="24"/>
          <w:szCs w:val="24"/>
        </w:rPr>
        <w:t>koordynator dyscypliny;</w:t>
      </w:r>
    </w:p>
    <w:p w:rsidR="004E2AF0" w:rsidRPr="004E2AF0" w:rsidRDefault="004E2AF0" w:rsidP="004E2AF0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F0">
        <w:rPr>
          <w:rFonts w:ascii="Times New Roman" w:hAnsi="Times New Roman" w:cs="Times New Roman"/>
          <w:sz w:val="24"/>
          <w:szCs w:val="24"/>
        </w:rPr>
        <w:t>co najmniej 3 przedstawicieli dyscypliny.</w:t>
      </w:r>
    </w:p>
    <w:p w:rsidR="004E2AF0" w:rsidRPr="004E2AF0" w:rsidRDefault="004E2AF0" w:rsidP="004E2AF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F0">
        <w:rPr>
          <w:rFonts w:ascii="Times New Roman" w:hAnsi="Times New Roman" w:cs="Times New Roman"/>
          <w:sz w:val="24"/>
          <w:szCs w:val="24"/>
        </w:rPr>
        <w:t>Przewodniczącym komisji ds. oceny wniosków grantowych jest koordynator dyscypliny, który czuwa nad przestrzeganiem zasad bezstronności i rzetelności ocen wykonanych przez komisję.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Wyboru 3 przedstawicieli dyscyplin do komisji dokonuje się podczas zebrania Rady Instytutu w drodze głosowania, zwykłą większością głosów.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Członkowie komisji ds. oceny wniosków grantowych składają oświadczenie o bezstronności prowadzanej oceny oraz o braku przesłanek uniemożliwiających ocenę wg. wzoru zamieszczonego poniżej.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Każdy złożony wniosek jest oceniany niezależnie przez 2 członków komisji.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Członkowie komisji w swoich działaniach są niezależni, bezstronni, rzetelni i kierują się wyłącznie przesłankami merytorycznymi. Oceniać wnioski powinni nie tylko z pozycji specjalisty w zakresie poruszanych w nich zagadnień, ale także z szerszej perspektywy, mając na uwadze wkład proponowanych badań w rozwój dyscypliny, dziedziny oraz całego systemu badań prowadzonych w Uniwersytecie.</w:t>
      </w:r>
    </w:p>
    <w:p w:rsidR="004E2AF0" w:rsidRPr="004E2AF0" w:rsidRDefault="004E2AF0" w:rsidP="004E2AF0">
      <w:pPr>
        <w:pStyle w:val="Default"/>
        <w:numPr>
          <w:ilvl w:val="0"/>
          <w:numId w:val="2"/>
        </w:numPr>
        <w:spacing w:line="360" w:lineRule="auto"/>
        <w:jc w:val="both"/>
      </w:pPr>
      <w:r w:rsidRPr="004E2AF0">
        <w:rPr>
          <w:bCs/>
        </w:rPr>
        <w:t>Ocena przygotowywana jest w formie pisemnej.</w:t>
      </w:r>
    </w:p>
    <w:p w:rsidR="004E2AF0" w:rsidRPr="004E2AF0" w:rsidRDefault="004E2AF0" w:rsidP="004E2AF0">
      <w:pPr>
        <w:pStyle w:val="Default"/>
        <w:numPr>
          <w:ilvl w:val="0"/>
          <w:numId w:val="2"/>
        </w:numPr>
        <w:spacing w:line="360" w:lineRule="auto"/>
        <w:jc w:val="both"/>
      </w:pPr>
      <w:r w:rsidRPr="004E2AF0">
        <w:rPr>
          <w:bCs/>
        </w:rPr>
        <w:t xml:space="preserve">Przy sporządzaniu ocen członkowie komisji ds. oceny wniosków grantowych powinni: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używać obiektywnego, analitycznego języka oraz jednoznacznych sformułowań,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używać kompletnych i jasnych zdań bez żargonu,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przekazywać uwagi w sposób uprzejmy i merytoryczny,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formułować krytyczne komentarze w sposób konstruktywny i nieobraźliwy,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unikać zamieszczania osobistych i niepewnych opinii,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unikać odniesień do wieku, narodowości, płci lub spraw osobistych wnioskodawcy,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unikać używania pierwszej osoby np.: "Myślę, że ...",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unikać bezpośredniego porównania wniosku z innymi wnioskami,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r w:rsidRPr="004E2AF0">
        <w:t xml:space="preserve">unikać opisywania lub streszczania wniosku, </w:t>
      </w:r>
    </w:p>
    <w:p w:rsidR="004E2AF0" w:rsidRPr="004E2AF0" w:rsidRDefault="004E2AF0" w:rsidP="004E2AF0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 w:rsidRPr="004E2AF0">
        <w:t>nikać</w:t>
      </w:r>
      <w:proofErr w:type="spellEnd"/>
      <w:r w:rsidRPr="004E2AF0">
        <w:t xml:space="preserve"> lekceważących stwierdzeń o proponowanych rozwiązaniach. 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Oceny członków komisji zostają uzgodnione podczas dyskusji przeprowadzanej podczas posiedzenia komisji ds. oceny wniosków grantowych.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lastRenderedPageBreak/>
        <w:t>Po dyskusji, na podstawie decyzji podjętej przez komisję ds. oceny wniosków grantowych, tworzona jest lista wniosków zakwalifikowanych.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Dla wniosków którym komisja zmieniła proponowany budżet wskazuje się ustaloną kwotę i pisemne uzasadnienie takiej decyzji.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Dla wniosków niezakwalifikowanych sporządza się pisemną informację o przyczynach, które wpłynęły na decyzje negatywną.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Ostateczną decyzje podpisuje przewodniczący komisji i jest wysyłana do kierowników drogą elektroniczną.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Za rozesłanie informacji z procesu oceny wniosków odpowiedzialny jest sekretarz komisji.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Komisja ds. oceny wniosków grantowych ocenia raporty z wykonanych projektów.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Każdy złożony raport jest oceniany niezależnie przez 2 członków komisji.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bCs/>
          <w:szCs w:val="24"/>
        </w:rPr>
        <w:t>Ocena przygotowywana jest w formie pisemnej.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Oceny raportów zostają uzgodnione podczas dyskusji przeprowadzanej podczas posiedzenia komisji ds. oceny wniosków grantowych.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Komisja sporządza listę raportów, które zostały ocenione pozytywnie oraz listę raportów ocenionych negatywnie.</w:t>
      </w:r>
    </w:p>
    <w:p w:rsidR="004E2AF0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Do wniosków ocenionych negatywnie sporządzane jest pisemne uzasadnienie wraz z wskazaniem okresu karencji z możliwością ubiegania się o kolejne granty.</w:t>
      </w:r>
    </w:p>
    <w:p w:rsidR="00971B16" w:rsidRPr="004E2AF0" w:rsidRDefault="004E2AF0" w:rsidP="004E2AF0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4E2AF0">
        <w:rPr>
          <w:rFonts w:cs="Times New Roman"/>
          <w:szCs w:val="24"/>
        </w:rPr>
        <w:t>Za rozesłanie informacji  z oceny raportów odpowiedzialny jest sekretarz komisji.</w:t>
      </w:r>
    </w:p>
    <w:sectPr w:rsidR="00971B16" w:rsidRPr="004E2AF0" w:rsidSect="004E2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5D" w:rsidRDefault="0055095D" w:rsidP="00685B6C">
      <w:pPr>
        <w:spacing w:after="0" w:line="240" w:lineRule="auto"/>
      </w:pPr>
      <w:r>
        <w:separator/>
      </w:r>
    </w:p>
  </w:endnote>
  <w:endnote w:type="continuationSeparator" w:id="0">
    <w:p w:rsidR="0055095D" w:rsidRDefault="0055095D" w:rsidP="006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6C" w:rsidRDefault="00685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8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0" w:name="_GoBack" w:displacedByCustomXml="prev"/>
      <w:p w:rsidR="00685B6C" w:rsidRPr="00685B6C" w:rsidRDefault="00685B6C" w:rsidP="00685B6C">
        <w:pPr>
          <w:pStyle w:val="Stopka"/>
          <w:jc w:val="center"/>
          <w:rPr>
            <w:sz w:val="20"/>
            <w:szCs w:val="20"/>
          </w:rPr>
        </w:pPr>
        <w:r w:rsidRPr="00685B6C">
          <w:rPr>
            <w:sz w:val="20"/>
            <w:szCs w:val="20"/>
          </w:rPr>
          <w:fldChar w:fldCharType="begin"/>
        </w:r>
        <w:r w:rsidRPr="00685B6C">
          <w:rPr>
            <w:sz w:val="20"/>
            <w:szCs w:val="20"/>
          </w:rPr>
          <w:instrText>PAGE   \* MERGEFORMAT</w:instrText>
        </w:r>
        <w:r w:rsidRPr="00685B6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85B6C">
          <w:rPr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6C" w:rsidRDefault="0068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5D" w:rsidRDefault="0055095D" w:rsidP="00685B6C">
      <w:pPr>
        <w:spacing w:after="0" w:line="240" w:lineRule="auto"/>
      </w:pPr>
      <w:r>
        <w:separator/>
      </w:r>
    </w:p>
  </w:footnote>
  <w:footnote w:type="continuationSeparator" w:id="0">
    <w:p w:rsidR="0055095D" w:rsidRDefault="0055095D" w:rsidP="006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6C" w:rsidRDefault="00685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6C" w:rsidRDefault="00685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6C" w:rsidRDefault="00685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06"/>
    <w:multiLevelType w:val="hybridMultilevel"/>
    <w:tmpl w:val="4D760416"/>
    <w:lvl w:ilvl="0" w:tplc="1090D7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611E8A"/>
    <w:multiLevelType w:val="hybridMultilevel"/>
    <w:tmpl w:val="85B85316"/>
    <w:lvl w:ilvl="0" w:tplc="BE822EE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3EE"/>
    <w:multiLevelType w:val="hybridMultilevel"/>
    <w:tmpl w:val="C3C04774"/>
    <w:lvl w:ilvl="0" w:tplc="BE822EE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A11"/>
    <w:multiLevelType w:val="hybridMultilevel"/>
    <w:tmpl w:val="BBDEDE58"/>
    <w:lvl w:ilvl="0" w:tplc="BE822EE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29E4"/>
    <w:multiLevelType w:val="hybridMultilevel"/>
    <w:tmpl w:val="A6EC3A42"/>
    <w:lvl w:ilvl="0" w:tplc="1090D7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0F05DF"/>
    <w:multiLevelType w:val="hybridMultilevel"/>
    <w:tmpl w:val="EFA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0"/>
    <w:rsid w:val="001B4D80"/>
    <w:rsid w:val="0028012F"/>
    <w:rsid w:val="00474D23"/>
    <w:rsid w:val="004E2AF0"/>
    <w:rsid w:val="0055095D"/>
    <w:rsid w:val="00560D3D"/>
    <w:rsid w:val="00601083"/>
    <w:rsid w:val="00685B6C"/>
    <w:rsid w:val="008A565E"/>
    <w:rsid w:val="00971B16"/>
    <w:rsid w:val="00A92E32"/>
    <w:rsid w:val="00C0521C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F0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pPr>
      <w:suppressAutoHyphens w:val="0"/>
      <w:spacing w:after="200" w:line="240" w:lineRule="auto"/>
      <w:jc w:val="both"/>
    </w:pPr>
    <w:rPr>
      <w:rFonts w:ascii="Cambria" w:eastAsiaTheme="minorEastAsia" w:hAnsi="Cambria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Default">
    <w:name w:val="Default"/>
    <w:rsid w:val="004E2AF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E2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B6C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68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B6C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F0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pPr>
      <w:suppressAutoHyphens w:val="0"/>
      <w:spacing w:after="200" w:line="240" w:lineRule="auto"/>
      <w:jc w:val="both"/>
    </w:pPr>
    <w:rPr>
      <w:rFonts w:ascii="Cambria" w:eastAsiaTheme="minorEastAsia" w:hAnsi="Cambria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Default">
    <w:name w:val="Default"/>
    <w:rsid w:val="004E2AF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E2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B6C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68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B6C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2</cp:revision>
  <dcterms:created xsi:type="dcterms:W3CDTF">2020-02-14T12:53:00Z</dcterms:created>
  <dcterms:modified xsi:type="dcterms:W3CDTF">2020-02-14T13:16:00Z</dcterms:modified>
</cp:coreProperties>
</file>