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5A2" w:rsidRDefault="001C05A2" w:rsidP="00B46D2D">
      <w:pPr>
        <w:spacing w:after="120" w:line="312" w:lineRule="auto"/>
        <w:rPr>
          <w:b/>
          <w:lang w:val="pl-PL"/>
        </w:rPr>
      </w:pPr>
      <w:bookmarkStart w:id="0" w:name="_GoBack"/>
      <w:bookmarkEnd w:id="0"/>
      <w:r w:rsidRPr="00497A61">
        <w:rPr>
          <w:b/>
          <w:lang w:val="pl-PL"/>
        </w:rPr>
        <w:t xml:space="preserve">Załącznik </w:t>
      </w:r>
      <w:r>
        <w:rPr>
          <w:b/>
          <w:lang w:val="pl-PL"/>
        </w:rPr>
        <w:t>2</w:t>
      </w:r>
    </w:p>
    <w:p w:rsidR="001C05A2" w:rsidRPr="00497A61" w:rsidRDefault="001C05A2" w:rsidP="00B46D2D">
      <w:pPr>
        <w:spacing w:after="120" w:line="312" w:lineRule="auto"/>
        <w:rPr>
          <w:b/>
          <w:lang w:val="pl-PL"/>
        </w:rPr>
      </w:pPr>
      <w:r>
        <w:rPr>
          <w:b/>
          <w:lang w:val="pl-PL"/>
        </w:rPr>
        <w:t>EGZAMIN LICENCJACKI</w:t>
      </w:r>
    </w:p>
    <w:p w:rsidR="001C05A2" w:rsidRDefault="001C05A2" w:rsidP="00B46D2D">
      <w:pPr>
        <w:pStyle w:val="Akapitzlist"/>
        <w:widowControl/>
        <w:numPr>
          <w:ilvl w:val="0"/>
          <w:numId w:val="1"/>
        </w:numPr>
        <w:spacing w:after="120" w:line="312" w:lineRule="auto"/>
        <w:ind w:left="426" w:hanging="426"/>
        <w:rPr>
          <w:b/>
          <w:lang w:val="pl-PL"/>
        </w:rPr>
      </w:pPr>
      <w:r w:rsidRPr="00497A61">
        <w:rPr>
          <w:b/>
          <w:lang w:val="pl-PL"/>
        </w:rPr>
        <w:t>Tezy egzaminacyjne: językoznawstwo/translatologia</w:t>
      </w:r>
    </w:p>
    <w:p w:rsidR="001C05A2" w:rsidRPr="00FA7A2F" w:rsidRDefault="001C05A2" w:rsidP="00B46D2D">
      <w:pPr>
        <w:pStyle w:val="Akapitzlist"/>
        <w:widowControl/>
        <w:numPr>
          <w:ilvl w:val="0"/>
          <w:numId w:val="2"/>
        </w:numPr>
        <w:spacing w:after="120" w:line="312" w:lineRule="auto"/>
        <w:ind w:left="851" w:hanging="425"/>
        <w:rPr>
          <w:lang w:val="nl-NL"/>
        </w:rPr>
      </w:pPr>
      <w:r w:rsidRPr="00FA7A2F">
        <w:rPr>
          <w:lang w:val="nl-NL"/>
        </w:rPr>
        <w:t>Bespreek de indeling in hulpwerkwoorden, koppelwerkwoorden en zelfstandige werkwoorden. Leg uit en illustreer.</w:t>
      </w:r>
    </w:p>
    <w:p w:rsidR="001C05A2" w:rsidRPr="00FA7A2F" w:rsidRDefault="001C05A2" w:rsidP="00B46D2D">
      <w:pPr>
        <w:pStyle w:val="Akapitzlist"/>
        <w:widowControl/>
        <w:numPr>
          <w:ilvl w:val="0"/>
          <w:numId w:val="2"/>
        </w:numPr>
        <w:spacing w:after="120" w:line="312" w:lineRule="auto"/>
        <w:ind w:left="851" w:hanging="425"/>
        <w:rPr>
          <w:lang w:val="nl-NL"/>
        </w:rPr>
      </w:pPr>
      <w:r w:rsidRPr="00FA7A2F">
        <w:rPr>
          <w:lang w:val="nl-NL"/>
        </w:rPr>
        <w:t>Bespreek de soorten ‘er’. Geef daarbij een voorbeeld, benoem ze naar woordsoort en beargumenteer die benoeming</w:t>
      </w:r>
    </w:p>
    <w:p w:rsidR="001C05A2" w:rsidRPr="00FA7A2F" w:rsidRDefault="001C05A2" w:rsidP="00B46D2D">
      <w:pPr>
        <w:pStyle w:val="Akapitzlist"/>
        <w:widowControl/>
        <w:numPr>
          <w:ilvl w:val="0"/>
          <w:numId w:val="2"/>
        </w:numPr>
        <w:spacing w:after="120" w:line="312" w:lineRule="auto"/>
        <w:ind w:left="851" w:hanging="425"/>
        <w:rPr>
          <w:lang w:val="nl-NL"/>
        </w:rPr>
      </w:pPr>
      <w:r w:rsidRPr="00FA7A2F">
        <w:rPr>
          <w:lang w:val="nl-NL"/>
        </w:rPr>
        <w:t>Bespreek de gebruikswijzen van de adjectieven.</w:t>
      </w:r>
    </w:p>
    <w:p w:rsidR="001C05A2" w:rsidRPr="00FA7A2F" w:rsidRDefault="001C05A2" w:rsidP="00B46D2D">
      <w:pPr>
        <w:pStyle w:val="Akapitzlist"/>
        <w:widowControl/>
        <w:numPr>
          <w:ilvl w:val="0"/>
          <w:numId w:val="2"/>
        </w:numPr>
        <w:spacing w:after="120" w:line="312" w:lineRule="auto"/>
        <w:ind w:left="851" w:hanging="425"/>
        <w:rPr>
          <w:lang w:val="nl-NL"/>
        </w:rPr>
      </w:pPr>
      <w:r w:rsidRPr="00FA7A2F">
        <w:rPr>
          <w:lang w:val="nl-NL"/>
        </w:rPr>
        <w:t>Bespreek de indeling van het telwoorden. Welke soorten bestaan er. Geef telkens een voorbeeld.</w:t>
      </w:r>
    </w:p>
    <w:p w:rsidR="001C05A2" w:rsidRPr="00FA7A2F" w:rsidRDefault="001C05A2" w:rsidP="00B46D2D">
      <w:pPr>
        <w:pStyle w:val="Akapitzlist"/>
        <w:widowControl/>
        <w:numPr>
          <w:ilvl w:val="0"/>
          <w:numId w:val="2"/>
        </w:numPr>
        <w:spacing w:after="120" w:line="312" w:lineRule="auto"/>
        <w:ind w:left="851" w:hanging="425"/>
        <w:rPr>
          <w:lang w:val="nl-NL"/>
        </w:rPr>
      </w:pPr>
      <w:r w:rsidRPr="00FA7A2F">
        <w:rPr>
          <w:lang w:val="nl-NL"/>
        </w:rPr>
        <w:t>Welke soorten voornaamwoorden ken je? Geef telkens een voorbeeld.</w:t>
      </w:r>
    </w:p>
    <w:p w:rsidR="001C05A2" w:rsidRPr="00FA7A2F" w:rsidRDefault="001C05A2" w:rsidP="00B46D2D">
      <w:pPr>
        <w:pStyle w:val="Akapitzlist"/>
        <w:widowControl/>
        <w:numPr>
          <w:ilvl w:val="0"/>
          <w:numId w:val="2"/>
        </w:numPr>
        <w:spacing w:after="120" w:line="312" w:lineRule="auto"/>
        <w:ind w:left="851" w:hanging="425"/>
        <w:rPr>
          <w:lang w:val="nl-NL"/>
        </w:rPr>
      </w:pPr>
      <w:r w:rsidRPr="00FA7A2F">
        <w:rPr>
          <w:lang w:val="nl-NL"/>
        </w:rPr>
        <w:t>Leg uit: hoofdzin, beknopte bijzin, uitbreidende en beperkende bijzin.</w:t>
      </w:r>
    </w:p>
    <w:p w:rsidR="001C05A2" w:rsidRPr="00FA7A2F" w:rsidRDefault="001C05A2" w:rsidP="00B46D2D">
      <w:pPr>
        <w:pStyle w:val="Akapitzlist"/>
        <w:widowControl/>
        <w:numPr>
          <w:ilvl w:val="0"/>
          <w:numId w:val="2"/>
        </w:numPr>
        <w:spacing w:after="120" w:line="312" w:lineRule="auto"/>
        <w:ind w:left="851" w:hanging="425"/>
        <w:rPr>
          <w:lang w:val="nl-NL"/>
        </w:rPr>
      </w:pPr>
      <w:r w:rsidRPr="00FA7A2F">
        <w:rPr>
          <w:lang w:val="nl-NL"/>
        </w:rPr>
        <w:t>Welke niet-werkwoordelijke elementen kunnen behoren tot het gezegde?</w:t>
      </w:r>
    </w:p>
    <w:p w:rsidR="00B46D2D" w:rsidRDefault="00B46D2D" w:rsidP="00B46D2D">
      <w:pPr>
        <w:pStyle w:val="Akapitzlist"/>
        <w:widowControl/>
        <w:numPr>
          <w:ilvl w:val="0"/>
          <w:numId w:val="2"/>
        </w:numPr>
        <w:spacing w:after="120" w:line="312" w:lineRule="auto"/>
        <w:ind w:left="851" w:hanging="425"/>
        <w:rPr>
          <w:lang w:val="nl-NL"/>
        </w:rPr>
      </w:pPr>
      <w:r w:rsidRPr="00FA7A2F">
        <w:rPr>
          <w:lang w:val="nl-NL"/>
        </w:rPr>
        <w:t>Leg het verschil tussen nevenschikkende en onderschikkende voegwoorden uit.</w:t>
      </w:r>
    </w:p>
    <w:p w:rsidR="00B46D2D" w:rsidRPr="00FA7A2F" w:rsidRDefault="00B46D2D" w:rsidP="00B46D2D">
      <w:pPr>
        <w:pStyle w:val="Akapitzlist"/>
        <w:widowControl/>
        <w:numPr>
          <w:ilvl w:val="0"/>
          <w:numId w:val="2"/>
        </w:numPr>
        <w:spacing w:after="120" w:line="312" w:lineRule="auto"/>
        <w:ind w:left="851" w:hanging="425"/>
        <w:rPr>
          <w:lang w:val="nl-NL"/>
        </w:rPr>
      </w:pPr>
      <w:r>
        <w:rPr>
          <w:lang w:val="nl-NL"/>
        </w:rPr>
        <w:t>Kun</w:t>
      </w:r>
      <w:r w:rsidR="00A3470C">
        <w:rPr>
          <w:lang w:val="nl-NL"/>
        </w:rPr>
        <w:t xml:space="preserve"> je</w:t>
      </w:r>
      <w:r>
        <w:rPr>
          <w:lang w:val="nl-NL"/>
        </w:rPr>
        <w:t xml:space="preserve"> iets over de opbouw en de structuur van de zakelijke brief vertellen?</w:t>
      </w:r>
      <w:r w:rsidRPr="00FA7A2F">
        <w:rPr>
          <w:lang w:val="nl-NL"/>
        </w:rPr>
        <w:t xml:space="preserve"> </w:t>
      </w:r>
    </w:p>
    <w:p w:rsidR="00B46D2D" w:rsidRDefault="00B46D2D" w:rsidP="00B46D2D">
      <w:pPr>
        <w:pStyle w:val="Akapitzlist"/>
        <w:widowControl/>
        <w:numPr>
          <w:ilvl w:val="0"/>
          <w:numId w:val="2"/>
        </w:numPr>
        <w:spacing w:after="120" w:line="312" w:lineRule="auto"/>
        <w:ind w:left="851" w:hanging="425"/>
        <w:rPr>
          <w:lang w:val="nl-NL"/>
        </w:rPr>
      </w:pPr>
      <w:r>
        <w:rPr>
          <w:lang w:val="nl-NL"/>
        </w:rPr>
        <w:t>Vertel iets over Nederlandse gewoontes in de zakenwereld.</w:t>
      </w:r>
    </w:p>
    <w:p w:rsidR="00B46D2D" w:rsidRPr="00FA7A2F" w:rsidRDefault="00B46D2D" w:rsidP="00B46D2D">
      <w:pPr>
        <w:pStyle w:val="Akapitzlist"/>
        <w:widowControl/>
        <w:spacing w:after="120" w:line="312" w:lineRule="auto"/>
        <w:ind w:left="851"/>
        <w:rPr>
          <w:lang w:val="nl-NL"/>
        </w:rPr>
      </w:pPr>
    </w:p>
    <w:p w:rsidR="009C31F7" w:rsidRPr="009C31F7" w:rsidRDefault="009C31F7" w:rsidP="009C31F7">
      <w:pPr>
        <w:widowControl/>
        <w:spacing w:after="120" w:line="312" w:lineRule="auto"/>
        <w:ind w:left="426" w:hanging="426"/>
        <w:jc w:val="both"/>
        <w:rPr>
          <w:lang w:val="nl-BE"/>
        </w:rPr>
      </w:pPr>
      <w:r>
        <w:rPr>
          <w:b/>
          <w:lang w:val="nl-NL"/>
        </w:rPr>
        <w:t>II</w:t>
      </w:r>
      <w:r>
        <w:rPr>
          <w:b/>
          <w:lang w:val="nl-NL"/>
        </w:rPr>
        <w:tab/>
      </w:r>
      <w:r w:rsidR="001C05A2" w:rsidRPr="009C31F7">
        <w:rPr>
          <w:b/>
          <w:lang w:val="nl-NL"/>
        </w:rPr>
        <w:t>Tezy egzaminacyjne: literatura</w:t>
      </w:r>
      <w:r w:rsidRPr="009C31F7">
        <w:rPr>
          <w:lang w:val="nl-BE"/>
        </w:rPr>
        <w:t xml:space="preserve"> </w:t>
      </w:r>
    </w:p>
    <w:p w:rsidR="009C31F7" w:rsidRPr="009C31F7" w:rsidRDefault="009C31F7" w:rsidP="009C31F7">
      <w:pPr>
        <w:pStyle w:val="Akapitzlist"/>
        <w:widowControl/>
        <w:numPr>
          <w:ilvl w:val="0"/>
          <w:numId w:val="9"/>
        </w:numPr>
        <w:spacing w:after="120" w:line="312" w:lineRule="auto"/>
        <w:ind w:left="851" w:hanging="425"/>
        <w:jc w:val="both"/>
        <w:rPr>
          <w:lang w:val="nl-BE"/>
        </w:rPr>
      </w:pPr>
      <w:r>
        <w:rPr>
          <w:lang w:val="nl-BE"/>
        </w:rPr>
        <w:t>Geef een karakterisering van d</w:t>
      </w:r>
      <w:r w:rsidRPr="009C31F7">
        <w:rPr>
          <w:lang w:val="nl-BE"/>
        </w:rPr>
        <w:t xml:space="preserve">e vroegste literaire teksten in het Nederlands en plaats </w:t>
      </w:r>
      <w:r>
        <w:rPr>
          <w:lang w:val="nl-BE"/>
        </w:rPr>
        <w:t xml:space="preserve">ze </w:t>
      </w:r>
      <w:r w:rsidRPr="009C31F7">
        <w:rPr>
          <w:lang w:val="nl-BE"/>
        </w:rPr>
        <w:t xml:space="preserve">in de canon van de Nederlandse literatuur. </w:t>
      </w:r>
    </w:p>
    <w:p w:rsidR="009C31F7" w:rsidRPr="004E5066" w:rsidRDefault="009C31F7" w:rsidP="009C31F7">
      <w:pPr>
        <w:pStyle w:val="Akapitzlist"/>
        <w:widowControl/>
        <w:numPr>
          <w:ilvl w:val="0"/>
          <w:numId w:val="9"/>
        </w:numPr>
        <w:spacing w:after="120" w:line="312" w:lineRule="auto"/>
        <w:ind w:left="851" w:hanging="425"/>
        <w:jc w:val="both"/>
        <w:rPr>
          <w:lang w:val="nl-BE"/>
        </w:rPr>
      </w:pPr>
      <w:r>
        <w:rPr>
          <w:lang w:val="nl-BE"/>
        </w:rPr>
        <w:t>Beschrijf a</w:t>
      </w:r>
      <w:r w:rsidRPr="004E5066">
        <w:rPr>
          <w:lang w:val="nl-BE"/>
        </w:rPr>
        <w:t xml:space="preserve">an de hand van een Middelnederlandse ridderroman de plotstructuur, de symboliek en fantastische elementen </w:t>
      </w:r>
      <w:r>
        <w:rPr>
          <w:lang w:val="nl-BE"/>
        </w:rPr>
        <w:t>er</w:t>
      </w:r>
      <w:r w:rsidRPr="004E5066">
        <w:rPr>
          <w:lang w:val="nl-BE"/>
        </w:rPr>
        <w:t>van; leg uit</w:t>
      </w:r>
      <w:r>
        <w:rPr>
          <w:lang w:val="nl-BE"/>
        </w:rPr>
        <w:t xml:space="preserve"> hoe dit werk </w:t>
      </w:r>
      <w:r w:rsidRPr="004E5066">
        <w:rPr>
          <w:lang w:val="nl-BE"/>
        </w:rPr>
        <w:t>functioneerd</w:t>
      </w:r>
      <w:r>
        <w:rPr>
          <w:lang w:val="nl-BE"/>
        </w:rPr>
        <w:t>e</w:t>
      </w:r>
      <w:r w:rsidRPr="004E5066">
        <w:rPr>
          <w:lang w:val="nl-BE"/>
        </w:rPr>
        <w:t xml:space="preserve"> in de </w:t>
      </w:r>
      <w:r>
        <w:rPr>
          <w:lang w:val="nl-BE"/>
        </w:rPr>
        <w:t xml:space="preserve">middeleeuwse </w:t>
      </w:r>
      <w:r w:rsidRPr="004E5066">
        <w:rPr>
          <w:lang w:val="nl-BE"/>
        </w:rPr>
        <w:t>literaire c</w:t>
      </w:r>
      <w:r>
        <w:rPr>
          <w:lang w:val="nl-BE"/>
        </w:rPr>
        <w:t>ultuur</w:t>
      </w:r>
      <w:r w:rsidRPr="004E5066">
        <w:rPr>
          <w:lang w:val="nl-BE"/>
        </w:rPr>
        <w:t>.</w:t>
      </w:r>
    </w:p>
    <w:p w:rsidR="009C31F7" w:rsidRPr="004E5066" w:rsidRDefault="009C31F7" w:rsidP="009C31F7">
      <w:pPr>
        <w:pStyle w:val="Akapitzlist"/>
        <w:widowControl/>
        <w:numPr>
          <w:ilvl w:val="0"/>
          <w:numId w:val="9"/>
        </w:numPr>
        <w:spacing w:after="120" w:line="312" w:lineRule="auto"/>
        <w:ind w:left="851" w:hanging="425"/>
        <w:jc w:val="both"/>
        <w:rPr>
          <w:lang w:val="nl-BE"/>
        </w:rPr>
      </w:pPr>
      <w:r>
        <w:rPr>
          <w:lang w:val="nl-BE"/>
        </w:rPr>
        <w:t>Beschrijf</w:t>
      </w:r>
      <w:r w:rsidRPr="004E5066">
        <w:rPr>
          <w:lang w:val="nl-BE"/>
        </w:rPr>
        <w:t xml:space="preserve"> aan de hand van gekozen </w:t>
      </w:r>
      <w:r>
        <w:rPr>
          <w:lang w:val="nl-BE"/>
        </w:rPr>
        <w:t>teksten</w:t>
      </w:r>
      <w:r w:rsidRPr="004E5066">
        <w:rPr>
          <w:lang w:val="nl-BE"/>
        </w:rPr>
        <w:t xml:space="preserve"> </w:t>
      </w:r>
      <w:r>
        <w:rPr>
          <w:lang w:val="nl-BE"/>
        </w:rPr>
        <w:t xml:space="preserve">uit </w:t>
      </w:r>
      <w:r w:rsidRPr="004E5066">
        <w:rPr>
          <w:lang w:val="nl-BE"/>
        </w:rPr>
        <w:t>de Middelnederlandse religieuze literatuur de oorsprong, genre-kenmerken, plotstructuur en symboliek</w:t>
      </w:r>
      <w:r>
        <w:rPr>
          <w:lang w:val="nl-BE"/>
        </w:rPr>
        <w:t xml:space="preserve"> ervan</w:t>
      </w:r>
      <w:r w:rsidRPr="004E5066">
        <w:rPr>
          <w:lang w:val="nl-BE"/>
        </w:rPr>
        <w:t xml:space="preserve">. </w:t>
      </w:r>
    </w:p>
    <w:p w:rsidR="009C31F7" w:rsidRPr="004E5066" w:rsidRDefault="009C31F7" w:rsidP="009C31F7">
      <w:pPr>
        <w:pStyle w:val="Akapitzlist"/>
        <w:widowControl/>
        <w:numPr>
          <w:ilvl w:val="0"/>
          <w:numId w:val="9"/>
        </w:numPr>
        <w:spacing w:after="120" w:line="312" w:lineRule="auto"/>
        <w:ind w:left="851" w:hanging="425"/>
        <w:rPr>
          <w:lang w:val="nl-BE"/>
        </w:rPr>
      </w:pPr>
      <w:r>
        <w:rPr>
          <w:lang w:val="nl-BE"/>
        </w:rPr>
        <w:t>Bespreek de periodisering van de Nederlandse literatuur en definieer daarbij de volgende begrippen in de context van de Nederlandse literatuurgeschiedenis: ‘</w:t>
      </w:r>
      <w:r w:rsidRPr="004E5066">
        <w:rPr>
          <w:lang w:val="nl-BE"/>
        </w:rPr>
        <w:t>humani</w:t>
      </w:r>
      <w:r>
        <w:rPr>
          <w:lang w:val="nl-BE"/>
        </w:rPr>
        <w:t>sme’</w:t>
      </w:r>
      <w:r w:rsidRPr="004E5066">
        <w:rPr>
          <w:lang w:val="nl-BE"/>
        </w:rPr>
        <w:t xml:space="preserve">, </w:t>
      </w:r>
      <w:r>
        <w:rPr>
          <w:lang w:val="nl-BE"/>
        </w:rPr>
        <w:t>‘renais</w:t>
      </w:r>
      <w:r w:rsidR="00960EA9">
        <w:rPr>
          <w:lang w:val="nl-BE"/>
        </w:rPr>
        <w:softHyphen/>
      </w:r>
      <w:r>
        <w:rPr>
          <w:lang w:val="nl-BE"/>
        </w:rPr>
        <w:t>sance’, ‘de Gouden Eeuw’</w:t>
      </w:r>
      <w:r w:rsidRPr="004E5066">
        <w:rPr>
          <w:lang w:val="nl-BE"/>
        </w:rPr>
        <w:t xml:space="preserve">. </w:t>
      </w:r>
      <w:r>
        <w:rPr>
          <w:lang w:val="nl-BE"/>
        </w:rPr>
        <w:t>Geef voorbeelden aan de hand van een gekozen werk uit die tijd</w:t>
      </w:r>
      <w:r w:rsidRPr="004E5066">
        <w:rPr>
          <w:lang w:val="nl-BE"/>
        </w:rPr>
        <w:t xml:space="preserve">. </w:t>
      </w:r>
    </w:p>
    <w:p w:rsidR="009C31F7" w:rsidRPr="004E5066" w:rsidRDefault="009C31F7" w:rsidP="009C31F7">
      <w:pPr>
        <w:pStyle w:val="Akapitzlist"/>
        <w:widowControl/>
        <w:numPr>
          <w:ilvl w:val="0"/>
          <w:numId w:val="9"/>
        </w:numPr>
        <w:spacing w:after="120" w:line="312" w:lineRule="auto"/>
        <w:ind w:left="851" w:hanging="425"/>
        <w:rPr>
          <w:lang w:val="nl-BE"/>
        </w:rPr>
      </w:pPr>
      <w:r>
        <w:rPr>
          <w:lang w:val="nl-BE"/>
        </w:rPr>
        <w:t>Karakteriseer de oorsprong, plot en symboliek van een geselecteerd dramatisch werk van Joost</w:t>
      </w:r>
      <w:r w:rsidRPr="004E5066">
        <w:rPr>
          <w:lang w:val="nl-BE"/>
        </w:rPr>
        <w:t xml:space="preserve"> van den Vond</w:t>
      </w:r>
      <w:r>
        <w:rPr>
          <w:lang w:val="nl-BE"/>
        </w:rPr>
        <w:t>el</w:t>
      </w:r>
      <w:r w:rsidRPr="004E5066">
        <w:rPr>
          <w:lang w:val="nl-BE"/>
        </w:rPr>
        <w:t xml:space="preserve"> (</w:t>
      </w:r>
      <w:r>
        <w:rPr>
          <w:lang w:val="nl-BE"/>
        </w:rPr>
        <w:t>bijv</w:t>
      </w:r>
      <w:r w:rsidRPr="004E5066">
        <w:rPr>
          <w:lang w:val="nl-BE"/>
        </w:rPr>
        <w:t xml:space="preserve">. </w:t>
      </w:r>
      <w:r w:rsidRPr="004E5066">
        <w:rPr>
          <w:i/>
          <w:lang w:val="nl-BE"/>
        </w:rPr>
        <w:t>Gysbrecht van Aemstel</w:t>
      </w:r>
      <w:r w:rsidRPr="004E5066">
        <w:rPr>
          <w:lang w:val="nl-BE"/>
        </w:rPr>
        <w:t xml:space="preserve">). </w:t>
      </w:r>
      <w:r>
        <w:rPr>
          <w:lang w:val="nl-BE"/>
        </w:rPr>
        <w:t>Leg uit wat het Poolse motief in dit werk is</w:t>
      </w:r>
      <w:r w:rsidRPr="004E5066">
        <w:rPr>
          <w:lang w:val="nl-BE"/>
        </w:rPr>
        <w:t xml:space="preserve">. </w:t>
      </w:r>
      <w:r>
        <w:rPr>
          <w:lang w:val="nl-BE"/>
        </w:rPr>
        <w:t>Beschrijf de ontwikkeling van het theater in Amsterdam tijdens de Gouden Eeuw</w:t>
      </w:r>
      <w:r w:rsidRPr="004E5066">
        <w:rPr>
          <w:lang w:val="nl-BE"/>
        </w:rPr>
        <w:t xml:space="preserve">.     </w:t>
      </w:r>
    </w:p>
    <w:p w:rsidR="009C31F7" w:rsidRPr="004E5066" w:rsidRDefault="009C31F7" w:rsidP="009C31F7">
      <w:pPr>
        <w:pStyle w:val="Akapitzlist"/>
        <w:widowControl/>
        <w:numPr>
          <w:ilvl w:val="0"/>
          <w:numId w:val="9"/>
        </w:numPr>
        <w:spacing w:after="120" w:line="312" w:lineRule="auto"/>
        <w:ind w:left="851" w:hanging="425"/>
        <w:jc w:val="both"/>
        <w:rPr>
          <w:lang w:val="nl-BE"/>
        </w:rPr>
      </w:pPr>
      <w:r>
        <w:rPr>
          <w:lang w:val="nl-BE"/>
        </w:rPr>
        <w:lastRenderedPageBreak/>
        <w:t>Geef voorbeelden van en bespreek het werk van auteurs uit de periode van de Verlichting</w:t>
      </w:r>
      <w:r w:rsidR="00960EA9">
        <w:rPr>
          <w:lang w:val="nl-BE"/>
        </w:rPr>
        <w:t xml:space="preserve"> (bijv. J. van Effen, H. Van Alphen of de briefroman </w:t>
      </w:r>
      <w:r w:rsidR="00960EA9">
        <w:rPr>
          <w:i/>
          <w:lang w:val="nl-BE"/>
        </w:rPr>
        <w:t>Sara Burgerhart</w:t>
      </w:r>
      <w:r w:rsidR="00960EA9">
        <w:rPr>
          <w:lang w:val="nl-BE"/>
        </w:rPr>
        <w:t>)</w:t>
      </w:r>
      <w:r w:rsidR="00960EA9">
        <w:rPr>
          <w:i/>
          <w:lang w:val="nl-BE"/>
        </w:rPr>
        <w:t xml:space="preserve"> </w:t>
      </w:r>
      <w:r w:rsidR="00960EA9">
        <w:rPr>
          <w:lang w:val="nl-BE"/>
        </w:rPr>
        <w:t>of de Romantiek (bijv. Bilderdijk, Staring, Potgieter)</w:t>
      </w:r>
      <w:r w:rsidRPr="004E5066">
        <w:rPr>
          <w:lang w:val="nl-BE"/>
        </w:rPr>
        <w:t xml:space="preserve">. </w:t>
      </w:r>
    </w:p>
    <w:p w:rsidR="00960EA9" w:rsidRDefault="009C31F7" w:rsidP="009C31F7">
      <w:pPr>
        <w:pStyle w:val="Akapitzlist"/>
        <w:widowControl/>
        <w:numPr>
          <w:ilvl w:val="0"/>
          <w:numId w:val="9"/>
        </w:numPr>
        <w:spacing w:after="120" w:line="312" w:lineRule="auto"/>
        <w:ind w:left="851" w:hanging="425"/>
        <w:rPr>
          <w:rFonts w:cs="Arial"/>
          <w:lang w:val="nl-BE"/>
        </w:rPr>
      </w:pPr>
      <w:r>
        <w:rPr>
          <w:rFonts w:cs="Arial"/>
          <w:lang w:val="nl-BE"/>
        </w:rPr>
        <w:t>Geef een karakteristiek van het realisme in de Nederlandse literatuur</w:t>
      </w:r>
      <w:r w:rsidRPr="004E5066">
        <w:rPr>
          <w:rFonts w:cs="Arial"/>
          <w:lang w:val="nl-BE"/>
        </w:rPr>
        <w:t xml:space="preserve"> </w:t>
      </w:r>
      <w:r>
        <w:rPr>
          <w:rFonts w:cs="Arial"/>
          <w:lang w:val="nl-BE"/>
        </w:rPr>
        <w:t>van de 19</w:t>
      </w:r>
      <w:r w:rsidRPr="0070443F">
        <w:rPr>
          <w:rFonts w:cs="Arial"/>
          <w:vertAlign w:val="superscript"/>
          <w:lang w:val="nl-BE"/>
        </w:rPr>
        <w:t>e</w:t>
      </w:r>
      <w:r>
        <w:rPr>
          <w:rFonts w:cs="Arial"/>
          <w:lang w:val="nl-BE"/>
        </w:rPr>
        <w:t xml:space="preserve"> eeuw aan de hand van geselecteerde teksten (bijv. </w:t>
      </w:r>
      <w:r w:rsidRPr="004E5066">
        <w:rPr>
          <w:rFonts w:cs="Arial"/>
          <w:lang w:val="nl-BE"/>
        </w:rPr>
        <w:t>Hildebrand</w:t>
      </w:r>
      <w:r>
        <w:rPr>
          <w:rFonts w:cs="Arial"/>
          <w:lang w:val="nl-BE"/>
        </w:rPr>
        <w:t>s</w:t>
      </w:r>
      <w:r w:rsidRPr="004E5066">
        <w:rPr>
          <w:rFonts w:cs="Arial"/>
          <w:lang w:val="nl-BE"/>
        </w:rPr>
        <w:t xml:space="preserve"> </w:t>
      </w:r>
      <w:r w:rsidRPr="004E5066">
        <w:rPr>
          <w:rFonts w:cs="Arial"/>
          <w:i/>
          <w:lang w:val="nl-BE"/>
        </w:rPr>
        <w:t>Camera obscura</w:t>
      </w:r>
      <w:r>
        <w:rPr>
          <w:rFonts w:cs="Arial"/>
          <w:lang w:val="nl-BE"/>
        </w:rPr>
        <w:t>)</w:t>
      </w:r>
      <w:r w:rsidRPr="004E5066">
        <w:rPr>
          <w:rFonts w:cs="Arial"/>
          <w:lang w:val="nl-BE"/>
        </w:rPr>
        <w:t xml:space="preserve">. </w:t>
      </w:r>
    </w:p>
    <w:p w:rsidR="00960EA9" w:rsidRDefault="009C31F7" w:rsidP="009C31F7">
      <w:pPr>
        <w:pStyle w:val="Akapitzlist"/>
        <w:widowControl/>
        <w:numPr>
          <w:ilvl w:val="0"/>
          <w:numId w:val="9"/>
        </w:numPr>
        <w:spacing w:after="120" w:line="312" w:lineRule="auto"/>
        <w:ind w:left="851" w:hanging="425"/>
        <w:rPr>
          <w:rFonts w:cs="Arial"/>
          <w:lang w:val="nl-BE"/>
        </w:rPr>
      </w:pPr>
      <w:r>
        <w:rPr>
          <w:rFonts w:cs="Arial"/>
          <w:lang w:val="nl-BE"/>
        </w:rPr>
        <w:t>Bespreek de oorsprong, vertelstructuur, plot en ideologisch</w:t>
      </w:r>
      <w:r w:rsidR="00960EA9">
        <w:rPr>
          <w:rFonts w:cs="Arial"/>
          <w:lang w:val="nl-BE"/>
        </w:rPr>
        <w:t>e</w:t>
      </w:r>
      <w:r>
        <w:rPr>
          <w:rFonts w:cs="Arial"/>
          <w:lang w:val="nl-BE"/>
        </w:rPr>
        <w:t xml:space="preserve"> boodschap van </w:t>
      </w:r>
      <w:r w:rsidRPr="004E5066">
        <w:rPr>
          <w:rFonts w:cs="Arial"/>
          <w:lang w:val="nl-BE"/>
        </w:rPr>
        <w:t>Multatul</w:t>
      </w:r>
      <w:r>
        <w:rPr>
          <w:rFonts w:cs="Arial"/>
          <w:lang w:val="nl-BE"/>
        </w:rPr>
        <w:t>i’s</w:t>
      </w:r>
      <w:r w:rsidRPr="004E5066">
        <w:rPr>
          <w:rFonts w:cs="Arial"/>
          <w:lang w:val="nl-BE"/>
        </w:rPr>
        <w:t xml:space="preserve"> </w:t>
      </w:r>
      <w:r w:rsidR="00960EA9">
        <w:rPr>
          <w:rFonts w:cs="Arial"/>
          <w:i/>
          <w:lang w:val="nl-BE"/>
        </w:rPr>
        <w:t xml:space="preserve">Max Havelaar. </w:t>
      </w:r>
      <w:r>
        <w:rPr>
          <w:rFonts w:cs="Arial"/>
          <w:lang w:val="nl-BE"/>
        </w:rPr>
        <w:t xml:space="preserve">Beargumenteer dit werk wel dan niet kan worden beschouwd als een antikoloniale roman. </w:t>
      </w:r>
    </w:p>
    <w:p w:rsidR="009C31F7" w:rsidRPr="004E5066" w:rsidRDefault="009C31F7" w:rsidP="009C31F7">
      <w:pPr>
        <w:pStyle w:val="Akapitzlist"/>
        <w:widowControl/>
        <w:numPr>
          <w:ilvl w:val="0"/>
          <w:numId w:val="9"/>
        </w:numPr>
        <w:spacing w:after="120" w:line="312" w:lineRule="auto"/>
        <w:ind w:left="851" w:hanging="425"/>
        <w:rPr>
          <w:rFonts w:cs="Arial"/>
          <w:lang w:val="nl-BE"/>
        </w:rPr>
      </w:pPr>
      <w:r>
        <w:rPr>
          <w:rFonts w:cs="Arial"/>
          <w:lang w:val="nl-BE"/>
        </w:rPr>
        <w:t xml:space="preserve">Illustreer de visie op de mens en maatschappij van schrijvers van het naturalisme aan de hand van het werk van </w:t>
      </w:r>
      <w:r w:rsidRPr="004E5066">
        <w:rPr>
          <w:rFonts w:cs="Arial"/>
          <w:lang w:val="nl-BE"/>
        </w:rPr>
        <w:t>L. Couperus</w:t>
      </w:r>
      <w:r w:rsidR="00960EA9">
        <w:rPr>
          <w:rFonts w:cs="Arial"/>
          <w:lang w:val="nl-BE"/>
        </w:rPr>
        <w:t xml:space="preserve"> (</w:t>
      </w:r>
      <w:r>
        <w:rPr>
          <w:rFonts w:cs="Arial"/>
          <w:lang w:val="nl-BE"/>
        </w:rPr>
        <w:t xml:space="preserve">bijv. </w:t>
      </w:r>
      <w:r w:rsidRPr="004E5066">
        <w:rPr>
          <w:rFonts w:cs="Arial"/>
          <w:i/>
          <w:lang w:val="nl-BE"/>
        </w:rPr>
        <w:t>De binocle</w:t>
      </w:r>
      <w:r w:rsidRPr="004E5066">
        <w:rPr>
          <w:rFonts w:cs="Arial"/>
          <w:lang w:val="nl-BE"/>
        </w:rPr>
        <w:t xml:space="preserve">, </w:t>
      </w:r>
      <w:r w:rsidRPr="004E5066">
        <w:rPr>
          <w:rFonts w:cs="Arial"/>
          <w:i/>
          <w:lang w:val="nl-BE"/>
        </w:rPr>
        <w:t>Van oude menschen, de dingen</w:t>
      </w:r>
      <w:r>
        <w:rPr>
          <w:rFonts w:cs="Arial"/>
          <w:i/>
          <w:lang w:val="nl-BE"/>
        </w:rPr>
        <w:t>,</w:t>
      </w:r>
      <w:r w:rsidRPr="004E5066">
        <w:rPr>
          <w:rFonts w:cs="Arial"/>
          <w:i/>
          <w:lang w:val="nl-BE"/>
        </w:rPr>
        <w:t xml:space="preserve"> die voorbijgaan,</w:t>
      </w:r>
      <w:r>
        <w:rPr>
          <w:rFonts w:cs="Arial"/>
          <w:i/>
          <w:lang w:val="nl-BE"/>
        </w:rPr>
        <w:t xml:space="preserve"> </w:t>
      </w:r>
      <w:r>
        <w:rPr>
          <w:rFonts w:cs="Arial"/>
          <w:lang w:val="nl-BE"/>
        </w:rPr>
        <w:t>of</w:t>
      </w:r>
      <w:r w:rsidRPr="004E5066">
        <w:rPr>
          <w:rFonts w:cs="Arial"/>
          <w:i/>
          <w:lang w:val="nl-BE"/>
        </w:rPr>
        <w:t xml:space="preserve"> Eline Vere</w:t>
      </w:r>
      <w:r w:rsidR="00960EA9">
        <w:rPr>
          <w:rFonts w:cs="Arial"/>
          <w:lang w:val="nl-BE"/>
        </w:rPr>
        <w:t>)</w:t>
      </w:r>
      <w:r w:rsidRPr="004E5066">
        <w:rPr>
          <w:rFonts w:cs="Arial"/>
          <w:lang w:val="nl-BE"/>
        </w:rPr>
        <w:t xml:space="preserve">. </w:t>
      </w:r>
    </w:p>
    <w:p w:rsidR="009C31F7" w:rsidRPr="004E5066" w:rsidRDefault="009C31F7" w:rsidP="009C31F7">
      <w:pPr>
        <w:pStyle w:val="Akapitzlist"/>
        <w:widowControl/>
        <w:numPr>
          <w:ilvl w:val="0"/>
          <w:numId w:val="9"/>
        </w:numPr>
        <w:spacing w:after="120" w:line="312" w:lineRule="auto"/>
        <w:ind w:left="851" w:hanging="425"/>
        <w:rPr>
          <w:rFonts w:cs="Arial"/>
          <w:lang w:val="nl-BE"/>
        </w:rPr>
      </w:pPr>
      <w:r>
        <w:rPr>
          <w:rFonts w:cs="Arial"/>
          <w:lang w:val="nl-BE"/>
        </w:rPr>
        <w:t>Illustreer aan de hand van gekozen gedichten het poëtisch programma van de dichters van</w:t>
      </w:r>
      <w:r w:rsidRPr="004E5066">
        <w:rPr>
          <w:rFonts w:cs="Arial"/>
          <w:lang w:val="nl-BE"/>
        </w:rPr>
        <w:t xml:space="preserve"> </w:t>
      </w:r>
      <w:r>
        <w:rPr>
          <w:rFonts w:cs="Arial"/>
          <w:lang w:val="nl-BE"/>
        </w:rPr>
        <w:t>d</w:t>
      </w:r>
      <w:r w:rsidRPr="004E5066">
        <w:rPr>
          <w:rFonts w:cs="Arial"/>
          <w:lang w:val="nl-BE"/>
        </w:rPr>
        <w:t xml:space="preserve">e </w:t>
      </w:r>
      <w:r>
        <w:rPr>
          <w:rFonts w:cs="Arial"/>
          <w:lang w:val="nl-BE"/>
        </w:rPr>
        <w:t xml:space="preserve">Generatie van </w:t>
      </w:r>
      <w:r w:rsidRPr="004E5066">
        <w:rPr>
          <w:rFonts w:cs="Arial"/>
          <w:lang w:val="nl-BE"/>
        </w:rPr>
        <w:t xml:space="preserve">Tachtig. </w:t>
      </w:r>
      <w:r>
        <w:rPr>
          <w:rFonts w:cs="Arial"/>
          <w:lang w:val="nl-BE"/>
        </w:rPr>
        <w:t xml:space="preserve">Geef een karakteristiek van het symbolisme in de Nederlandse poëzie en proza </w:t>
      </w:r>
      <w:r w:rsidRPr="004E5066">
        <w:rPr>
          <w:rFonts w:cs="Arial"/>
          <w:lang w:val="nl-BE"/>
        </w:rPr>
        <w:t>(</w:t>
      </w:r>
      <w:r>
        <w:rPr>
          <w:rFonts w:cs="Arial"/>
          <w:lang w:val="nl-BE"/>
        </w:rPr>
        <w:t xml:space="preserve">bijv. </w:t>
      </w:r>
      <w:r w:rsidRPr="004E5066">
        <w:rPr>
          <w:rFonts w:cs="Arial"/>
          <w:lang w:val="nl-BE"/>
        </w:rPr>
        <w:t xml:space="preserve">F. van Eeden, </w:t>
      </w:r>
      <w:r w:rsidRPr="004E5066">
        <w:rPr>
          <w:rFonts w:cs="Arial"/>
          <w:i/>
          <w:lang w:val="nl-BE"/>
        </w:rPr>
        <w:t>De kleine Johannes</w:t>
      </w:r>
      <w:r w:rsidRPr="004E5066">
        <w:rPr>
          <w:rFonts w:cs="Arial"/>
          <w:lang w:val="nl-BE"/>
        </w:rPr>
        <w:t xml:space="preserve">).  </w:t>
      </w:r>
    </w:p>
    <w:p w:rsidR="00960EA9" w:rsidRDefault="00960EA9" w:rsidP="009C31F7">
      <w:pPr>
        <w:pStyle w:val="Akapitzlist"/>
        <w:widowControl/>
        <w:numPr>
          <w:ilvl w:val="0"/>
          <w:numId w:val="9"/>
        </w:numPr>
        <w:spacing w:after="120" w:line="312" w:lineRule="auto"/>
        <w:ind w:left="851" w:hanging="425"/>
        <w:jc w:val="both"/>
        <w:rPr>
          <w:lang w:val="nl-BE"/>
        </w:rPr>
      </w:pPr>
      <w:r>
        <w:rPr>
          <w:lang w:val="nl-BE"/>
        </w:rPr>
        <w:t>Geef a</w:t>
      </w:r>
      <w:r w:rsidR="009C31F7">
        <w:rPr>
          <w:lang w:val="nl-BE"/>
        </w:rPr>
        <w:t>an de hand van gekozen teksten geef een karakteristiek van de activiteiten van de literaire avantgarde tijdens de Eerste Wereldoorlog en van het werk van expressionistische dichters</w:t>
      </w:r>
      <w:r w:rsidR="009C31F7" w:rsidRPr="004E5066">
        <w:rPr>
          <w:lang w:val="nl-BE"/>
        </w:rPr>
        <w:t xml:space="preserve">. </w:t>
      </w:r>
    </w:p>
    <w:p w:rsidR="009C31F7" w:rsidRPr="004E5066" w:rsidRDefault="009C31F7" w:rsidP="009C31F7">
      <w:pPr>
        <w:pStyle w:val="Akapitzlist"/>
        <w:widowControl/>
        <w:numPr>
          <w:ilvl w:val="0"/>
          <w:numId w:val="9"/>
        </w:numPr>
        <w:spacing w:after="120" w:line="312" w:lineRule="auto"/>
        <w:ind w:left="851" w:hanging="425"/>
        <w:jc w:val="both"/>
        <w:rPr>
          <w:lang w:val="nl-BE"/>
        </w:rPr>
      </w:pPr>
      <w:r>
        <w:rPr>
          <w:lang w:val="nl-BE"/>
        </w:rPr>
        <w:t xml:space="preserve">Bespreek de betekenis van het </w:t>
      </w:r>
      <w:r w:rsidR="00960EA9">
        <w:rPr>
          <w:lang w:val="nl-BE"/>
        </w:rPr>
        <w:t>“</w:t>
      </w:r>
      <w:r w:rsidRPr="004E5066">
        <w:rPr>
          <w:lang w:val="nl-BE"/>
        </w:rPr>
        <w:t>Vorm of vent</w:t>
      </w:r>
      <w:r>
        <w:rPr>
          <w:lang w:val="nl-BE"/>
        </w:rPr>
        <w:t xml:space="preserve"> debat”</w:t>
      </w:r>
      <w:r w:rsidR="00960EA9">
        <w:rPr>
          <w:lang w:val="nl-BE"/>
        </w:rPr>
        <w:t xml:space="preserve"> en de betekenis van </w:t>
      </w:r>
      <w:r w:rsidR="00960EA9">
        <w:rPr>
          <w:i/>
          <w:lang w:val="nl-BE"/>
        </w:rPr>
        <w:t>Forum</w:t>
      </w:r>
      <w:r w:rsidR="00960EA9">
        <w:rPr>
          <w:lang w:val="nl-BE"/>
        </w:rPr>
        <w:t xml:space="preserve"> voor de Nederlandse literatuur.</w:t>
      </w:r>
    </w:p>
    <w:p w:rsidR="00960EA9" w:rsidRDefault="009C31F7" w:rsidP="009C31F7">
      <w:pPr>
        <w:pStyle w:val="Akapitzlist"/>
        <w:widowControl/>
        <w:numPr>
          <w:ilvl w:val="0"/>
          <w:numId w:val="9"/>
        </w:numPr>
        <w:spacing w:after="120" w:line="312" w:lineRule="auto"/>
        <w:ind w:left="851" w:hanging="425"/>
        <w:rPr>
          <w:rFonts w:cs="Arial"/>
          <w:lang w:val="nl-BE"/>
        </w:rPr>
      </w:pPr>
      <w:r>
        <w:rPr>
          <w:rFonts w:cs="Arial"/>
          <w:lang w:val="nl-BE"/>
        </w:rPr>
        <w:t>Geef een karakteristiek van</w:t>
      </w:r>
      <w:r w:rsidRPr="004E5066">
        <w:rPr>
          <w:rFonts w:cs="Arial"/>
          <w:lang w:val="nl-BE"/>
        </w:rPr>
        <w:t xml:space="preserve"> </w:t>
      </w:r>
      <w:r>
        <w:rPr>
          <w:rFonts w:cs="Arial"/>
          <w:lang w:val="nl-BE"/>
        </w:rPr>
        <w:t>de literatuur over de Tweede Wereldoorlog en de Holocaust</w:t>
      </w:r>
      <w:r w:rsidRPr="004E5066">
        <w:rPr>
          <w:rFonts w:cs="Arial"/>
          <w:lang w:val="nl-BE"/>
        </w:rPr>
        <w:t xml:space="preserve"> </w:t>
      </w:r>
      <w:r>
        <w:rPr>
          <w:rFonts w:cs="Arial"/>
          <w:lang w:val="nl-BE"/>
        </w:rPr>
        <w:t>in</w:t>
      </w:r>
      <w:r w:rsidRPr="004E5066">
        <w:rPr>
          <w:rFonts w:cs="Arial"/>
          <w:lang w:val="nl-BE"/>
        </w:rPr>
        <w:t xml:space="preserve"> N</w:t>
      </w:r>
      <w:r>
        <w:rPr>
          <w:rFonts w:cs="Arial"/>
          <w:lang w:val="nl-BE"/>
        </w:rPr>
        <w:t>e</w:t>
      </w:r>
      <w:r w:rsidRPr="004E5066">
        <w:rPr>
          <w:rFonts w:cs="Arial"/>
          <w:lang w:val="nl-BE"/>
        </w:rPr>
        <w:t xml:space="preserve">derland. </w:t>
      </w:r>
      <w:r>
        <w:rPr>
          <w:rFonts w:cs="Arial"/>
          <w:lang w:val="nl-BE"/>
        </w:rPr>
        <w:t xml:space="preserve">Beschrijf een door jou gekozen werk (bijv. </w:t>
      </w:r>
      <w:r w:rsidR="00960EA9">
        <w:rPr>
          <w:rFonts w:cs="Arial"/>
          <w:i/>
          <w:lang w:val="nl-BE"/>
        </w:rPr>
        <w:t>Het A</w:t>
      </w:r>
      <w:r>
        <w:rPr>
          <w:rFonts w:cs="Arial"/>
          <w:i/>
          <w:lang w:val="nl-BE"/>
        </w:rPr>
        <w:t xml:space="preserve">chterhuis </w:t>
      </w:r>
      <w:r>
        <w:rPr>
          <w:rFonts w:cs="Arial"/>
          <w:lang w:val="nl-BE"/>
        </w:rPr>
        <w:t>van</w:t>
      </w:r>
      <w:r w:rsidRPr="004E5066">
        <w:rPr>
          <w:rFonts w:cs="Arial"/>
          <w:lang w:val="nl-BE"/>
        </w:rPr>
        <w:t xml:space="preserve"> Ann</w:t>
      </w:r>
      <w:r>
        <w:rPr>
          <w:rFonts w:cs="Arial"/>
          <w:lang w:val="nl-BE"/>
        </w:rPr>
        <w:t>e</w:t>
      </w:r>
      <w:r w:rsidRPr="004E5066">
        <w:rPr>
          <w:rFonts w:cs="Arial"/>
          <w:lang w:val="nl-BE"/>
        </w:rPr>
        <w:t xml:space="preserve"> Frank</w:t>
      </w:r>
      <w:r>
        <w:rPr>
          <w:rFonts w:cs="Arial"/>
          <w:lang w:val="nl-BE"/>
        </w:rPr>
        <w:t xml:space="preserve">, </w:t>
      </w:r>
      <w:r w:rsidR="00960EA9">
        <w:rPr>
          <w:rFonts w:cs="Arial"/>
          <w:lang w:val="nl-BE"/>
        </w:rPr>
        <w:t xml:space="preserve">een gedicht </w:t>
      </w:r>
      <w:r>
        <w:rPr>
          <w:rFonts w:cs="Arial"/>
          <w:lang w:val="nl-BE"/>
        </w:rPr>
        <w:t>van</w:t>
      </w:r>
      <w:r w:rsidRPr="004E5066">
        <w:rPr>
          <w:rFonts w:cs="Arial"/>
          <w:lang w:val="nl-BE"/>
        </w:rPr>
        <w:t xml:space="preserve"> J. Campert</w:t>
      </w:r>
      <w:r w:rsidR="00960EA9">
        <w:rPr>
          <w:rFonts w:cs="Arial"/>
          <w:lang w:val="nl-BE"/>
        </w:rPr>
        <w:t xml:space="preserve"> of een oorlogsroman van</w:t>
      </w:r>
      <w:r w:rsidRPr="004E5066">
        <w:rPr>
          <w:rFonts w:cs="Arial"/>
          <w:lang w:val="nl-BE"/>
        </w:rPr>
        <w:t xml:space="preserve"> Mulisch</w:t>
      </w:r>
      <w:r w:rsidR="00960EA9">
        <w:rPr>
          <w:rFonts w:cs="Arial"/>
          <w:lang w:val="nl-BE"/>
        </w:rPr>
        <w:t>) en de structuur ervan</w:t>
      </w:r>
      <w:r w:rsidRPr="004E5066">
        <w:rPr>
          <w:rFonts w:cs="Arial"/>
          <w:lang w:val="nl-BE"/>
        </w:rPr>
        <w:t xml:space="preserve">. </w:t>
      </w:r>
    </w:p>
    <w:p w:rsidR="00960EA9" w:rsidRDefault="009C31F7" w:rsidP="009C31F7">
      <w:pPr>
        <w:pStyle w:val="Akapitzlist"/>
        <w:widowControl/>
        <w:numPr>
          <w:ilvl w:val="0"/>
          <w:numId w:val="9"/>
        </w:numPr>
        <w:spacing w:after="120" w:line="312" w:lineRule="auto"/>
        <w:ind w:left="851" w:hanging="425"/>
        <w:rPr>
          <w:rFonts w:cs="Arial"/>
          <w:lang w:val="nl-BE"/>
        </w:rPr>
      </w:pPr>
      <w:r>
        <w:rPr>
          <w:rFonts w:cs="Arial"/>
          <w:lang w:val="nl-BE"/>
        </w:rPr>
        <w:t>Beschrijf aan de hand van een gekozen tekst het werk en poetisch programma van de Vijftigers</w:t>
      </w:r>
      <w:r w:rsidRPr="004E5066">
        <w:rPr>
          <w:rFonts w:cs="Arial"/>
          <w:lang w:val="nl-BE"/>
        </w:rPr>
        <w:t xml:space="preserve"> (</w:t>
      </w:r>
      <w:r>
        <w:rPr>
          <w:rFonts w:cs="Arial"/>
          <w:lang w:val="nl-BE"/>
        </w:rPr>
        <w:t>bijv</w:t>
      </w:r>
      <w:r w:rsidRPr="004E5066">
        <w:rPr>
          <w:rFonts w:cs="Arial"/>
          <w:lang w:val="nl-BE"/>
        </w:rPr>
        <w:t xml:space="preserve">. Lucebert). </w:t>
      </w:r>
    </w:p>
    <w:p w:rsidR="00B46D2D" w:rsidRDefault="009C31F7" w:rsidP="009C31F7">
      <w:pPr>
        <w:pStyle w:val="Akapitzlist"/>
        <w:widowControl/>
        <w:numPr>
          <w:ilvl w:val="0"/>
          <w:numId w:val="9"/>
        </w:numPr>
        <w:spacing w:after="120" w:line="312" w:lineRule="auto"/>
        <w:ind w:left="851" w:hanging="425"/>
        <w:rPr>
          <w:rFonts w:cs="Arial"/>
          <w:lang w:val="nl-BE"/>
        </w:rPr>
      </w:pPr>
      <w:r>
        <w:rPr>
          <w:rFonts w:cs="Arial"/>
          <w:lang w:val="nl-BE"/>
        </w:rPr>
        <w:t>Bespreek aan de hand van een gekozen tekst het werk van schrijvers die gerekend worden tot het postmodernisme of tot de immigrantenliteratuur</w:t>
      </w:r>
      <w:r w:rsidRPr="004E5066">
        <w:rPr>
          <w:rFonts w:cs="Arial"/>
          <w:lang w:val="nl-BE"/>
        </w:rPr>
        <w:t xml:space="preserve"> (</w:t>
      </w:r>
      <w:r>
        <w:rPr>
          <w:rFonts w:cs="Arial"/>
          <w:lang w:val="nl-BE"/>
        </w:rPr>
        <w:t>bijv</w:t>
      </w:r>
      <w:r w:rsidRPr="004E5066">
        <w:rPr>
          <w:rFonts w:cs="Arial"/>
          <w:lang w:val="nl-BE"/>
        </w:rPr>
        <w:t xml:space="preserve">. Kader Abdollah). </w:t>
      </w:r>
    </w:p>
    <w:p w:rsidR="00960EA9" w:rsidRPr="009C31F7" w:rsidRDefault="00960EA9" w:rsidP="00960EA9">
      <w:pPr>
        <w:pStyle w:val="Akapitzlist"/>
        <w:widowControl/>
        <w:spacing w:after="120" w:line="312" w:lineRule="auto"/>
        <w:ind w:left="851"/>
        <w:rPr>
          <w:rFonts w:cs="Arial"/>
          <w:lang w:val="nl-BE"/>
        </w:rPr>
      </w:pPr>
    </w:p>
    <w:p w:rsidR="001C05A2" w:rsidRPr="00960EA9" w:rsidRDefault="001C05A2" w:rsidP="00960EA9">
      <w:pPr>
        <w:pStyle w:val="Akapitzlist"/>
        <w:widowControl/>
        <w:numPr>
          <w:ilvl w:val="0"/>
          <w:numId w:val="10"/>
        </w:numPr>
        <w:spacing w:after="120" w:line="312" w:lineRule="auto"/>
        <w:ind w:left="567" w:hanging="425"/>
        <w:jc w:val="both"/>
        <w:rPr>
          <w:b/>
          <w:lang w:val="pl-PL"/>
        </w:rPr>
      </w:pPr>
      <w:r w:rsidRPr="00960EA9">
        <w:rPr>
          <w:b/>
          <w:lang w:val="pl-PL"/>
        </w:rPr>
        <w:t xml:space="preserve">Tezy egzaminacyjne: kultura </w:t>
      </w:r>
    </w:p>
    <w:p w:rsidR="00B46D2D" w:rsidRPr="004B38B8" w:rsidRDefault="00B46D2D" w:rsidP="00B46D2D">
      <w:pPr>
        <w:pStyle w:val="Akapitzlist"/>
        <w:widowControl/>
        <w:numPr>
          <w:ilvl w:val="0"/>
          <w:numId w:val="4"/>
        </w:numPr>
        <w:spacing w:after="120" w:line="312" w:lineRule="auto"/>
        <w:ind w:left="851" w:hanging="491"/>
        <w:rPr>
          <w:lang w:val="nl-NL"/>
        </w:rPr>
      </w:pPr>
      <w:r w:rsidRPr="00954CBF">
        <w:rPr>
          <w:rFonts w:cs="Arial"/>
          <w:lang w:val="nl-NL"/>
        </w:rPr>
        <w:t>Wanneer is de Nederlandse standaardtaal ontstaan?</w:t>
      </w:r>
    </w:p>
    <w:p w:rsidR="001C05A2" w:rsidRPr="004B38B8" w:rsidRDefault="00B46D2D" w:rsidP="00B46D2D">
      <w:pPr>
        <w:pStyle w:val="Akapitzlist"/>
        <w:widowControl/>
        <w:numPr>
          <w:ilvl w:val="0"/>
          <w:numId w:val="4"/>
        </w:numPr>
        <w:spacing w:after="120" w:line="312" w:lineRule="auto"/>
        <w:ind w:left="851" w:hanging="491"/>
        <w:rPr>
          <w:lang w:val="nl-NL"/>
        </w:rPr>
      </w:pPr>
      <w:r>
        <w:rPr>
          <w:lang w:val="nl-NL"/>
        </w:rPr>
        <w:t>Geef de vijf hoofddialecten van het Nederlands aan. Welke hebben de schrifttaal gevormd?</w:t>
      </w:r>
    </w:p>
    <w:p w:rsidR="001C05A2" w:rsidRPr="004B38B8" w:rsidRDefault="001C05A2" w:rsidP="00B46D2D">
      <w:pPr>
        <w:pStyle w:val="Akapitzlist"/>
        <w:widowControl/>
        <w:numPr>
          <w:ilvl w:val="0"/>
          <w:numId w:val="4"/>
        </w:numPr>
        <w:spacing w:after="120" w:line="312" w:lineRule="auto"/>
        <w:ind w:left="851" w:hanging="491"/>
        <w:rPr>
          <w:lang w:val="nl-NL"/>
        </w:rPr>
      </w:pPr>
      <w:r w:rsidRPr="004B38B8">
        <w:rPr>
          <w:lang w:val="nl-NL"/>
        </w:rPr>
        <w:t>Vergelijk de taalsituatie in België in de 19</w:t>
      </w:r>
      <w:r w:rsidRPr="004B38B8">
        <w:rPr>
          <w:vertAlign w:val="superscript"/>
          <w:lang w:val="nl-NL"/>
        </w:rPr>
        <w:t>de</w:t>
      </w:r>
      <w:r w:rsidRPr="004B38B8">
        <w:rPr>
          <w:lang w:val="nl-NL"/>
        </w:rPr>
        <w:t xml:space="preserve"> eeuw met die in Nederland in die periode.</w:t>
      </w:r>
    </w:p>
    <w:p w:rsidR="00B46D2D" w:rsidRPr="00B46D2D" w:rsidRDefault="00B46D2D" w:rsidP="00B46D2D">
      <w:pPr>
        <w:pStyle w:val="Akapitzlist"/>
        <w:widowControl/>
        <w:numPr>
          <w:ilvl w:val="0"/>
          <w:numId w:val="4"/>
        </w:numPr>
        <w:spacing w:after="120" w:line="312" w:lineRule="auto"/>
        <w:ind w:left="851" w:hanging="491"/>
        <w:rPr>
          <w:lang w:val="nl-BE"/>
        </w:rPr>
      </w:pPr>
      <w:r w:rsidRPr="004B38B8">
        <w:rPr>
          <w:lang w:val="nl-NL"/>
        </w:rPr>
        <w:t xml:space="preserve">Wat wordt verstaan onder de </w:t>
      </w:r>
      <w:r w:rsidRPr="004B38B8">
        <w:rPr>
          <w:i/>
          <w:lang w:val="nl-NL"/>
        </w:rPr>
        <w:t>taalgrens</w:t>
      </w:r>
      <w:r w:rsidRPr="004B38B8">
        <w:rPr>
          <w:lang w:val="nl-NL"/>
        </w:rPr>
        <w:t xml:space="preserve"> in België en hoe is deze tot stand gekomen? </w:t>
      </w:r>
      <w:r w:rsidRPr="00B46D2D">
        <w:rPr>
          <w:lang w:val="nl-BE"/>
        </w:rPr>
        <w:t>Kan de taalgrens nog verschuiven? Verklaar je antwoord.</w:t>
      </w:r>
    </w:p>
    <w:p w:rsidR="00B46D2D" w:rsidRPr="004B38B8" w:rsidRDefault="00B46D2D" w:rsidP="00B46D2D">
      <w:pPr>
        <w:pStyle w:val="Akapitzlist"/>
        <w:widowControl/>
        <w:numPr>
          <w:ilvl w:val="0"/>
          <w:numId w:val="4"/>
        </w:numPr>
        <w:spacing w:after="120" w:line="312" w:lineRule="auto"/>
        <w:ind w:left="851" w:hanging="491"/>
        <w:rPr>
          <w:lang w:val="nl-NL"/>
        </w:rPr>
      </w:pPr>
      <w:r w:rsidRPr="004B38B8">
        <w:rPr>
          <w:lang w:val="nl-NL"/>
        </w:rPr>
        <w:lastRenderedPageBreak/>
        <w:t>Geef uitleg bij de volgende stelling: België en Nederland: 2 verschillende multiculturele modellen</w:t>
      </w:r>
    </w:p>
    <w:p w:rsidR="00B46D2D" w:rsidRPr="004B38B8" w:rsidRDefault="00B46D2D" w:rsidP="00B46D2D">
      <w:pPr>
        <w:pStyle w:val="Akapitzlist"/>
        <w:widowControl/>
        <w:numPr>
          <w:ilvl w:val="0"/>
          <w:numId w:val="4"/>
        </w:numPr>
        <w:spacing w:after="120" w:line="312" w:lineRule="auto"/>
        <w:ind w:left="851" w:hanging="491"/>
        <w:rPr>
          <w:lang w:val="nl-NL"/>
        </w:rPr>
      </w:pPr>
      <w:r w:rsidRPr="004B38B8">
        <w:rPr>
          <w:lang w:val="nl-NL"/>
        </w:rPr>
        <w:t>Vlaanderen en Nederland: een lange geschiedenis van eenheid en toch verscheidenheid. Bespreek de belangrijkste historische momenten die aan de basis liggen van deze paradox.</w:t>
      </w:r>
    </w:p>
    <w:p w:rsidR="001C05A2" w:rsidRPr="004B38B8" w:rsidRDefault="001C05A2" w:rsidP="00B46D2D">
      <w:pPr>
        <w:pStyle w:val="Akapitzlist"/>
        <w:widowControl/>
        <w:numPr>
          <w:ilvl w:val="0"/>
          <w:numId w:val="4"/>
        </w:numPr>
        <w:spacing w:after="120" w:line="312" w:lineRule="auto"/>
        <w:ind w:left="851" w:hanging="491"/>
        <w:rPr>
          <w:lang w:val="nl-NL"/>
        </w:rPr>
      </w:pPr>
      <w:r w:rsidRPr="004B38B8">
        <w:rPr>
          <w:lang w:val="nl-NL"/>
        </w:rPr>
        <w:t>Geef commentaar bij de volgende stelling: “</w:t>
      </w:r>
      <w:r w:rsidRPr="004B38B8">
        <w:rPr>
          <w:i/>
          <w:lang w:val="nl-NL"/>
        </w:rPr>
        <w:t>de Eerste Wereldoorlog was een catalysator van de Vlaamse beweging</w:t>
      </w:r>
      <w:r w:rsidRPr="004B38B8">
        <w:rPr>
          <w:lang w:val="nl-NL"/>
        </w:rPr>
        <w:t>”.</w:t>
      </w:r>
    </w:p>
    <w:p w:rsidR="001C05A2" w:rsidRDefault="001C05A2" w:rsidP="00B46D2D">
      <w:pPr>
        <w:pStyle w:val="Akapitzlist"/>
        <w:widowControl/>
        <w:numPr>
          <w:ilvl w:val="0"/>
          <w:numId w:val="4"/>
        </w:numPr>
        <w:spacing w:after="120" w:line="312" w:lineRule="auto"/>
        <w:ind w:left="851" w:hanging="491"/>
        <w:rPr>
          <w:lang w:val="nl-NL"/>
        </w:rPr>
      </w:pPr>
      <w:r w:rsidRPr="004B38B8">
        <w:rPr>
          <w:lang w:val="nl-NL"/>
        </w:rPr>
        <w:t>Formuleer een hypothese die als verklaringsgrond zou kunnen dienen waarom het Nederlandse vorstenhuis zoveel populairder is dan het Belgische.</w:t>
      </w:r>
    </w:p>
    <w:p w:rsidR="00B46D2D" w:rsidRDefault="00B46D2D" w:rsidP="00B46D2D">
      <w:pPr>
        <w:pStyle w:val="Akapitzlist"/>
        <w:widowControl/>
        <w:numPr>
          <w:ilvl w:val="0"/>
          <w:numId w:val="4"/>
        </w:numPr>
        <w:spacing w:after="120" w:line="312" w:lineRule="auto"/>
        <w:ind w:left="851" w:hanging="491"/>
        <w:rPr>
          <w:lang w:val="nl-NL"/>
        </w:rPr>
      </w:pPr>
      <w:r>
        <w:rPr>
          <w:lang w:val="nl-NL"/>
        </w:rPr>
        <w:t>Waarom lijken Nederlanders zoveel onbeleefder te zijn dan Belgen? Wat is de achtergrond van hun beruchte ‘directheid’?</w:t>
      </w:r>
    </w:p>
    <w:p w:rsidR="00B46D2D" w:rsidRPr="004B38B8" w:rsidRDefault="00B46D2D" w:rsidP="00B46D2D">
      <w:pPr>
        <w:pStyle w:val="Akapitzlist"/>
        <w:widowControl/>
        <w:numPr>
          <w:ilvl w:val="0"/>
          <w:numId w:val="4"/>
        </w:numPr>
        <w:spacing w:after="120" w:line="312" w:lineRule="auto"/>
        <w:ind w:left="851" w:hanging="491"/>
        <w:rPr>
          <w:lang w:val="nl-NL"/>
        </w:rPr>
      </w:pPr>
      <w:r>
        <w:rPr>
          <w:lang w:val="nl-NL"/>
        </w:rPr>
        <w:t>Waarom zijn de laag gelegen gebieden van Nederland en Vlaanderen zoveel rijker dan de hoog gelegen? Verklaar uit de geschiedenis.</w:t>
      </w:r>
    </w:p>
    <w:p w:rsidR="001C05A2" w:rsidRDefault="001C05A2" w:rsidP="00B46D2D">
      <w:pPr>
        <w:spacing w:after="120" w:line="312" w:lineRule="auto"/>
        <w:rPr>
          <w:b/>
          <w:lang w:val="nl-NL"/>
        </w:rPr>
      </w:pPr>
    </w:p>
    <w:p w:rsidR="001C05A2" w:rsidRDefault="001C05A2" w:rsidP="00B46D2D">
      <w:pPr>
        <w:spacing w:after="120" w:line="312" w:lineRule="auto"/>
        <w:rPr>
          <w:b/>
          <w:lang w:val="nl-NL"/>
        </w:rPr>
      </w:pPr>
    </w:p>
    <w:p w:rsidR="001C05A2" w:rsidRPr="00FA7A2F" w:rsidRDefault="001C05A2" w:rsidP="00B46D2D">
      <w:pPr>
        <w:spacing w:after="120" w:line="312" w:lineRule="auto"/>
        <w:rPr>
          <w:b/>
          <w:lang w:val="nl-NL"/>
        </w:rPr>
      </w:pPr>
      <w:r w:rsidRPr="00FA7A2F">
        <w:rPr>
          <w:b/>
          <w:lang w:val="nl-NL"/>
        </w:rPr>
        <w:br w:type="page"/>
      </w:r>
    </w:p>
    <w:p w:rsidR="001C05A2" w:rsidRPr="00FA7A2F" w:rsidRDefault="001C05A2" w:rsidP="00B46D2D">
      <w:pPr>
        <w:spacing w:after="120" w:line="312" w:lineRule="auto"/>
        <w:rPr>
          <w:b/>
          <w:lang w:val="pl-PL"/>
        </w:rPr>
      </w:pPr>
      <w:r w:rsidRPr="00FA7A2F">
        <w:rPr>
          <w:b/>
          <w:lang w:val="pl-PL"/>
        </w:rPr>
        <w:lastRenderedPageBreak/>
        <w:t xml:space="preserve">Załącznik </w:t>
      </w:r>
      <w:r>
        <w:rPr>
          <w:b/>
          <w:lang w:val="pl-PL"/>
        </w:rPr>
        <w:t>2</w:t>
      </w:r>
    </w:p>
    <w:p w:rsidR="001C05A2" w:rsidRPr="00FA7A2F" w:rsidRDefault="001C05A2" w:rsidP="00B46D2D">
      <w:pPr>
        <w:spacing w:after="120" w:line="312" w:lineRule="auto"/>
        <w:rPr>
          <w:b/>
          <w:lang w:val="pl-PL"/>
        </w:rPr>
      </w:pPr>
      <w:r w:rsidRPr="00FA7A2F">
        <w:rPr>
          <w:b/>
          <w:lang w:val="pl-PL"/>
        </w:rPr>
        <w:t xml:space="preserve">EGZAMIN </w:t>
      </w:r>
      <w:r>
        <w:rPr>
          <w:b/>
          <w:lang w:val="pl-PL"/>
        </w:rPr>
        <w:t>MAGISTERSKI</w:t>
      </w:r>
    </w:p>
    <w:p w:rsidR="001C05A2" w:rsidRPr="00497A61" w:rsidRDefault="001C05A2" w:rsidP="00117249">
      <w:pPr>
        <w:pStyle w:val="Akapitzlist"/>
        <w:widowControl/>
        <w:numPr>
          <w:ilvl w:val="0"/>
          <w:numId w:val="5"/>
        </w:numPr>
        <w:spacing w:after="120" w:line="312" w:lineRule="auto"/>
        <w:ind w:left="425" w:hanging="425"/>
        <w:rPr>
          <w:b/>
          <w:lang w:val="pl-PL"/>
        </w:rPr>
      </w:pPr>
      <w:r w:rsidRPr="00497A61">
        <w:rPr>
          <w:b/>
          <w:lang w:val="pl-PL"/>
        </w:rPr>
        <w:t>Tezy egzaminacyjne: językoznawstwo/translatologia</w:t>
      </w:r>
    </w:p>
    <w:p w:rsidR="001C05A2" w:rsidRPr="00334C59" w:rsidRDefault="001C05A2" w:rsidP="00A3470C">
      <w:pPr>
        <w:pStyle w:val="Akapitzlist"/>
        <w:widowControl/>
        <w:numPr>
          <w:ilvl w:val="0"/>
          <w:numId w:val="6"/>
        </w:numPr>
        <w:tabs>
          <w:tab w:val="left" w:pos="709"/>
        </w:tabs>
        <w:spacing w:after="120" w:line="312" w:lineRule="auto"/>
        <w:ind w:left="709" w:hanging="352"/>
        <w:rPr>
          <w:lang w:val="nl-NL"/>
        </w:rPr>
      </w:pPr>
      <w:r w:rsidRPr="00334C59">
        <w:rPr>
          <w:lang w:val="nl-NL"/>
        </w:rPr>
        <w:t>Welke woordsoorten heeft het Nederlands? Welke bestaan niet in het Pools en omgekeerd welke Poolse woordsoorten bestaan niet in het Nederlands?</w:t>
      </w:r>
    </w:p>
    <w:p w:rsidR="001C05A2" w:rsidRPr="00497A61" w:rsidRDefault="001C05A2" w:rsidP="00A3470C">
      <w:pPr>
        <w:pStyle w:val="Akapitzlist"/>
        <w:widowControl/>
        <w:numPr>
          <w:ilvl w:val="0"/>
          <w:numId w:val="6"/>
        </w:numPr>
        <w:tabs>
          <w:tab w:val="left" w:pos="709"/>
        </w:tabs>
        <w:spacing w:after="120" w:line="312" w:lineRule="auto"/>
        <w:ind w:left="709" w:hanging="352"/>
        <w:rPr>
          <w:lang w:val="pl-PL"/>
        </w:rPr>
      </w:pPr>
      <w:r w:rsidRPr="00334C59">
        <w:rPr>
          <w:lang w:val="nl-NL"/>
        </w:rPr>
        <w:t xml:space="preserve">Waarom passiveert het Nederlands als een typische continentaal Germaanse taal veel vaker dan het Pools? </w:t>
      </w:r>
      <w:r w:rsidRPr="00497A61">
        <w:rPr>
          <w:lang w:val="pl-PL"/>
        </w:rPr>
        <w:t>Leg uit.</w:t>
      </w:r>
    </w:p>
    <w:p w:rsidR="00B46D2D" w:rsidRDefault="00B46D2D" w:rsidP="00A3470C">
      <w:pPr>
        <w:pStyle w:val="Akapitzlist"/>
        <w:widowControl/>
        <w:numPr>
          <w:ilvl w:val="0"/>
          <w:numId w:val="6"/>
        </w:numPr>
        <w:tabs>
          <w:tab w:val="left" w:pos="709"/>
        </w:tabs>
        <w:spacing w:after="120" w:line="312" w:lineRule="auto"/>
        <w:ind w:left="709" w:hanging="352"/>
        <w:rPr>
          <w:lang w:val="nl-NL"/>
        </w:rPr>
      </w:pPr>
      <w:r w:rsidRPr="00334C59">
        <w:rPr>
          <w:lang w:val="nl-NL"/>
        </w:rPr>
        <w:t>Welke zinsdelen ken je? Geef een voorbeeld van hun functie.</w:t>
      </w:r>
    </w:p>
    <w:p w:rsidR="001C05A2" w:rsidRPr="00B46D2D" w:rsidRDefault="001C05A2" w:rsidP="00A3470C">
      <w:pPr>
        <w:pStyle w:val="Akapitzlist"/>
        <w:widowControl/>
        <w:numPr>
          <w:ilvl w:val="0"/>
          <w:numId w:val="6"/>
        </w:numPr>
        <w:tabs>
          <w:tab w:val="left" w:pos="709"/>
        </w:tabs>
        <w:spacing w:after="120" w:line="312" w:lineRule="auto"/>
        <w:ind w:left="709" w:hanging="352"/>
        <w:rPr>
          <w:rFonts w:asciiTheme="minorHAnsi" w:hAnsiTheme="minorHAnsi"/>
          <w:lang w:val="nl-NL"/>
        </w:rPr>
      </w:pPr>
      <w:r w:rsidRPr="00B46D2D">
        <w:rPr>
          <w:rFonts w:asciiTheme="minorHAnsi" w:hAnsiTheme="minorHAnsi"/>
          <w:lang w:val="nl-NL"/>
        </w:rPr>
        <w:t xml:space="preserve">Welke </w:t>
      </w:r>
      <w:r w:rsidR="00B46D2D" w:rsidRPr="00B46D2D">
        <w:rPr>
          <w:rFonts w:asciiTheme="minorHAnsi" w:hAnsiTheme="minorHAnsi"/>
          <w:lang w:val="nl-NL"/>
        </w:rPr>
        <w:t>zins</w:t>
      </w:r>
      <w:r w:rsidRPr="00B46D2D">
        <w:rPr>
          <w:rFonts w:asciiTheme="minorHAnsi" w:hAnsiTheme="minorHAnsi"/>
          <w:lang w:val="nl-NL"/>
        </w:rPr>
        <w:t>polen zijn er in de hoofdzin en de bijzin? Leg uit hoe het gezegde hiermee is verbonden en waarom deze polen verschillen in hoofd- en bijzin.</w:t>
      </w:r>
    </w:p>
    <w:p w:rsidR="001C05A2" w:rsidRPr="00B46D2D" w:rsidRDefault="001C05A2" w:rsidP="00A3470C">
      <w:pPr>
        <w:pStyle w:val="Akapitzlist"/>
        <w:widowControl/>
        <w:numPr>
          <w:ilvl w:val="0"/>
          <w:numId w:val="6"/>
        </w:numPr>
        <w:tabs>
          <w:tab w:val="left" w:pos="709"/>
        </w:tabs>
        <w:spacing w:after="120" w:line="312" w:lineRule="auto"/>
        <w:ind w:left="709" w:hanging="352"/>
        <w:rPr>
          <w:rFonts w:asciiTheme="minorHAnsi" w:hAnsiTheme="minorHAnsi"/>
          <w:lang w:val="nl-NL"/>
        </w:rPr>
      </w:pPr>
      <w:r w:rsidRPr="00B46D2D">
        <w:rPr>
          <w:rFonts w:asciiTheme="minorHAnsi" w:hAnsiTheme="minorHAnsi"/>
          <w:lang w:val="nl-NL"/>
        </w:rPr>
        <w:t>Welke hoofddialecten kent het Nederlands en waar worden ze gesproken?</w:t>
      </w:r>
    </w:p>
    <w:p w:rsidR="001C05A2" w:rsidRPr="00B46D2D" w:rsidRDefault="001C05A2" w:rsidP="00A3470C">
      <w:pPr>
        <w:widowControl/>
        <w:numPr>
          <w:ilvl w:val="0"/>
          <w:numId w:val="6"/>
        </w:numPr>
        <w:tabs>
          <w:tab w:val="left" w:pos="709"/>
        </w:tabs>
        <w:spacing w:after="120" w:line="312" w:lineRule="auto"/>
        <w:ind w:left="709" w:hanging="352"/>
        <w:rPr>
          <w:rFonts w:asciiTheme="minorHAnsi" w:hAnsiTheme="minorHAnsi" w:cs="Arial"/>
          <w:lang w:val="nl-NL"/>
        </w:rPr>
      </w:pPr>
      <w:r w:rsidRPr="00B46D2D">
        <w:rPr>
          <w:rFonts w:asciiTheme="minorHAnsi" w:hAnsiTheme="minorHAnsi" w:cs="Arial"/>
          <w:lang w:val="nl-NL"/>
        </w:rPr>
        <w:t xml:space="preserve">Welk verschil is er tussen sterke en zwakke werkwoorden? </w:t>
      </w:r>
    </w:p>
    <w:p w:rsidR="001C05A2" w:rsidRPr="00B46D2D" w:rsidRDefault="001C05A2" w:rsidP="00A3470C">
      <w:pPr>
        <w:widowControl/>
        <w:numPr>
          <w:ilvl w:val="0"/>
          <w:numId w:val="6"/>
        </w:numPr>
        <w:tabs>
          <w:tab w:val="left" w:pos="709"/>
        </w:tabs>
        <w:spacing w:after="120" w:line="312" w:lineRule="auto"/>
        <w:ind w:left="709" w:hanging="352"/>
        <w:rPr>
          <w:rFonts w:asciiTheme="minorHAnsi" w:hAnsiTheme="minorHAnsi" w:cs="Arial"/>
          <w:lang w:val="nl-NL"/>
        </w:rPr>
      </w:pPr>
      <w:r w:rsidRPr="00B46D2D">
        <w:rPr>
          <w:rFonts w:asciiTheme="minorHAnsi" w:hAnsiTheme="minorHAnsi" w:cs="Arial"/>
          <w:lang w:val="nl-NL"/>
        </w:rPr>
        <w:t>Zijn er in het Nederlands veel onregelmatige werkwoorden en welke zijn dat?</w:t>
      </w:r>
    </w:p>
    <w:p w:rsidR="001C05A2" w:rsidRPr="00B46D2D" w:rsidRDefault="00B46D2D" w:rsidP="00A3470C">
      <w:pPr>
        <w:pStyle w:val="Akapitzlist"/>
        <w:widowControl/>
        <w:numPr>
          <w:ilvl w:val="0"/>
          <w:numId w:val="6"/>
        </w:numPr>
        <w:tabs>
          <w:tab w:val="left" w:pos="709"/>
        </w:tabs>
        <w:spacing w:after="120" w:line="312" w:lineRule="auto"/>
        <w:ind w:left="709" w:hanging="352"/>
        <w:rPr>
          <w:rFonts w:asciiTheme="minorHAnsi" w:hAnsiTheme="minorHAnsi"/>
          <w:lang w:val="nl-NL"/>
        </w:rPr>
      </w:pPr>
      <w:r w:rsidRPr="00B46D2D">
        <w:rPr>
          <w:rFonts w:asciiTheme="minorHAnsi" w:hAnsiTheme="minorHAnsi"/>
          <w:lang w:val="nl-NL"/>
        </w:rPr>
        <w:t>Noem de belangrijkste types zakelijke brieven op.</w:t>
      </w:r>
    </w:p>
    <w:p w:rsidR="00B46D2D" w:rsidRPr="00B46D2D" w:rsidRDefault="00B46D2D" w:rsidP="00A3470C">
      <w:pPr>
        <w:pStyle w:val="Akapitzlist"/>
        <w:widowControl/>
        <w:numPr>
          <w:ilvl w:val="0"/>
          <w:numId w:val="6"/>
        </w:numPr>
        <w:tabs>
          <w:tab w:val="left" w:pos="709"/>
        </w:tabs>
        <w:spacing w:after="120" w:line="312" w:lineRule="auto"/>
        <w:ind w:left="709" w:hanging="352"/>
        <w:rPr>
          <w:rFonts w:asciiTheme="minorHAnsi" w:hAnsiTheme="minorHAnsi"/>
          <w:lang w:val="nl-NL"/>
        </w:rPr>
      </w:pPr>
      <w:r w:rsidRPr="00B46D2D">
        <w:rPr>
          <w:rFonts w:asciiTheme="minorHAnsi" w:hAnsiTheme="minorHAnsi" w:cs="Arial"/>
          <w:color w:val="222222"/>
          <w:shd w:val="clear" w:color="auto" w:fill="FFFFFF"/>
          <w:lang w:val="nl-BE"/>
        </w:rPr>
        <w:t xml:space="preserve">Wat is het verschil  tussen </w:t>
      </w:r>
      <w:r w:rsidR="00A3470C">
        <w:rPr>
          <w:rFonts w:asciiTheme="minorHAnsi" w:hAnsiTheme="minorHAnsi" w:cs="Arial"/>
          <w:color w:val="222222"/>
          <w:shd w:val="clear" w:color="auto" w:fill="FFFFFF"/>
          <w:lang w:val="nl-BE"/>
        </w:rPr>
        <w:t xml:space="preserve">de </w:t>
      </w:r>
      <w:r w:rsidRPr="00B46D2D">
        <w:rPr>
          <w:rFonts w:asciiTheme="minorHAnsi" w:hAnsiTheme="minorHAnsi" w:cs="Arial"/>
          <w:color w:val="222222"/>
          <w:shd w:val="clear" w:color="auto" w:fill="FFFFFF"/>
          <w:lang w:val="nl-BE"/>
        </w:rPr>
        <w:t>indirecte structuur en directe structuur van de zakelijke brieven?</w:t>
      </w:r>
    </w:p>
    <w:p w:rsidR="001C05A2" w:rsidRPr="00B46D2D" w:rsidRDefault="001C05A2" w:rsidP="00A3470C">
      <w:pPr>
        <w:widowControl/>
        <w:numPr>
          <w:ilvl w:val="0"/>
          <w:numId w:val="6"/>
        </w:numPr>
        <w:tabs>
          <w:tab w:val="left" w:pos="709"/>
        </w:tabs>
        <w:spacing w:after="120" w:line="312" w:lineRule="auto"/>
        <w:ind w:left="709" w:hanging="352"/>
        <w:rPr>
          <w:rFonts w:asciiTheme="minorHAnsi" w:hAnsiTheme="minorHAnsi"/>
          <w:lang w:val="nl-NL"/>
        </w:rPr>
      </w:pPr>
      <w:r w:rsidRPr="00B46D2D">
        <w:rPr>
          <w:rFonts w:asciiTheme="minorHAnsi" w:hAnsiTheme="minorHAnsi" w:cs="Arial"/>
          <w:lang w:val="nl-NL"/>
        </w:rPr>
        <w:t>Welke types tolken zijn er? Waar geef je zelf de voorkeur aan en om welke taalkundige redenen?</w:t>
      </w:r>
    </w:p>
    <w:p w:rsidR="001C05A2" w:rsidRPr="00B56479" w:rsidRDefault="001C05A2" w:rsidP="00B46D2D">
      <w:pPr>
        <w:pStyle w:val="Akapitzlist"/>
        <w:spacing w:after="120" w:line="312" w:lineRule="auto"/>
        <w:rPr>
          <w:lang w:val="nl-NL"/>
        </w:rPr>
      </w:pPr>
    </w:p>
    <w:p w:rsidR="001C05A2" w:rsidRPr="00497A61" w:rsidRDefault="001C05A2" w:rsidP="00117249">
      <w:pPr>
        <w:pStyle w:val="Akapitzlist"/>
        <w:widowControl/>
        <w:numPr>
          <w:ilvl w:val="0"/>
          <w:numId w:val="5"/>
        </w:numPr>
        <w:spacing w:after="120" w:line="312" w:lineRule="auto"/>
        <w:ind w:left="425" w:hanging="425"/>
        <w:rPr>
          <w:b/>
          <w:lang w:val="pl-PL"/>
        </w:rPr>
      </w:pPr>
      <w:r w:rsidRPr="00497A61">
        <w:rPr>
          <w:b/>
          <w:lang w:val="pl-PL"/>
        </w:rPr>
        <w:t>Tezy egzaminacyjne: literatura</w:t>
      </w:r>
    </w:p>
    <w:p w:rsidR="001C05A2" w:rsidRPr="007A33F9" w:rsidRDefault="001C05A2" w:rsidP="00B46D2D">
      <w:pPr>
        <w:pStyle w:val="Akapitzlist"/>
        <w:widowControl/>
        <w:numPr>
          <w:ilvl w:val="0"/>
          <w:numId w:val="7"/>
        </w:numPr>
        <w:spacing w:after="120" w:line="312" w:lineRule="auto"/>
        <w:jc w:val="both"/>
        <w:rPr>
          <w:lang w:val="nl-NL"/>
        </w:rPr>
      </w:pPr>
      <w:r w:rsidRPr="007A33F9">
        <w:rPr>
          <w:lang w:val="nl-NL"/>
        </w:rPr>
        <w:t xml:space="preserve">Elk verhaal, novelle of roman is geschreven in een bepaalde vorm. Die vorm wordt het </w:t>
      </w:r>
      <w:r w:rsidRPr="007A33F9">
        <w:rPr>
          <w:i/>
          <w:lang w:val="nl-NL"/>
        </w:rPr>
        <w:t>sujet</w:t>
      </w:r>
      <w:r w:rsidRPr="007A33F9">
        <w:rPr>
          <w:lang w:val="nl-NL"/>
        </w:rPr>
        <w:t xml:space="preserve"> genoemd. Daarnaast staat de </w:t>
      </w:r>
      <w:r w:rsidRPr="007A33F9">
        <w:rPr>
          <w:i/>
          <w:lang w:val="nl-NL"/>
        </w:rPr>
        <w:t>fabel</w:t>
      </w:r>
      <w:r w:rsidRPr="007A33F9">
        <w:rPr>
          <w:lang w:val="nl-NL"/>
        </w:rPr>
        <w:t>. Geef aan wat het verschil is tussen deze twee. Geef van elk een voorbeeld uit de door jou gelezen boeken.</w:t>
      </w:r>
    </w:p>
    <w:p w:rsidR="00117249" w:rsidRPr="00B46D2D" w:rsidRDefault="00117249" w:rsidP="00117249">
      <w:pPr>
        <w:pStyle w:val="Akapitzlist"/>
        <w:widowControl/>
        <w:numPr>
          <w:ilvl w:val="0"/>
          <w:numId w:val="7"/>
        </w:numPr>
        <w:spacing w:after="120" w:line="312" w:lineRule="auto"/>
        <w:jc w:val="both"/>
        <w:rPr>
          <w:rFonts w:cs="Arial"/>
          <w:lang w:val="nl-NL"/>
        </w:rPr>
      </w:pPr>
      <w:r w:rsidRPr="00FA7A2F">
        <w:rPr>
          <w:lang w:val="nl-NL"/>
        </w:rPr>
        <w:t xml:space="preserve">Wat wordt er verstaan onder </w:t>
      </w:r>
      <w:r w:rsidRPr="00FA7A2F">
        <w:rPr>
          <w:i/>
          <w:lang w:val="nl-NL"/>
        </w:rPr>
        <w:t>tijdsverloop</w:t>
      </w:r>
      <w:r w:rsidRPr="00FA7A2F">
        <w:rPr>
          <w:lang w:val="nl-NL"/>
        </w:rPr>
        <w:t xml:space="preserve"> in een narratieve tekst. Geef een voorbeeld uit de door jou gelezen boeken.</w:t>
      </w:r>
    </w:p>
    <w:p w:rsidR="001C05A2" w:rsidRPr="007A33F9" w:rsidRDefault="001C05A2" w:rsidP="00B46D2D">
      <w:pPr>
        <w:pStyle w:val="Akapitzlist"/>
        <w:widowControl/>
        <w:numPr>
          <w:ilvl w:val="0"/>
          <w:numId w:val="7"/>
        </w:numPr>
        <w:spacing w:after="120" w:line="312" w:lineRule="auto"/>
        <w:jc w:val="both"/>
        <w:rPr>
          <w:lang w:val="nl-NL"/>
        </w:rPr>
      </w:pPr>
      <w:r w:rsidRPr="007A33F9">
        <w:rPr>
          <w:lang w:val="nl-NL"/>
        </w:rPr>
        <w:t>Er kunnen verschillende soorten vertellers worden onderscheiden. Welke drie? Geef van elk een voorbeeld uit de door jou gelezen boeken.</w:t>
      </w:r>
    </w:p>
    <w:p w:rsidR="001C05A2" w:rsidRPr="007A33F9" w:rsidRDefault="001C05A2" w:rsidP="00B46D2D">
      <w:pPr>
        <w:pStyle w:val="Akapitzlist"/>
        <w:widowControl/>
        <w:numPr>
          <w:ilvl w:val="0"/>
          <w:numId w:val="7"/>
        </w:numPr>
        <w:spacing w:after="120" w:line="312" w:lineRule="auto"/>
        <w:jc w:val="both"/>
        <w:rPr>
          <w:lang w:val="nl-NL"/>
        </w:rPr>
      </w:pPr>
      <w:r w:rsidRPr="007A33F9">
        <w:rPr>
          <w:lang w:val="nl-NL"/>
        </w:rPr>
        <w:t xml:space="preserve">Wat verstaat men onder een </w:t>
      </w:r>
      <w:r w:rsidRPr="00117249">
        <w:rPr>
          <w:i/>
          <w:lang w:val="nl-NL"/>
        </w:rPr>
        <w:t>literair motief</w:t>
      </w:r>
      <w:r w:rsidRPr="007A33F9">
        <w:rPr>
          <w:lang w:val="nl-NL"/>
        </w:rPr>
        <w:t>? Geef hiervan een voorbeeld uit de door jou gelezen boeken.</w:t>
      </w:r>
    </w:p>
    <w:p w:rsidR="001C05A2" w:rsidRPr="00117249" w:rsidRDefault="001C05A2" w:rsidP="00B46D2D">
      <w:pPr>
        <w:pStyle w:val="Akapitzlist"/>
        <w:widowControl/>
        <w:numPr>
          <w:ilvl w:val="0"/>
          <w:numId w:val="7"/>
        </w:numPr>
        <w:spacing w:after="120" w:line="312" w:lineRule="auto"/>
        <w:jc w:val="both"/>
        <w:rPr>
          <w:rFonts w:cs="Arial"/>
          <w:lang w:val="nl-NL"/>
        </w:rPr>
      </w:pPr>
      <w:r w:rsidRPr="00FA7A2F">
        <w:rPr>
          <w:lang w:val="nl-NL"/>
        </w:rPr>
        <w:t>Kan men de “ik”-verteller van een narratieve tekst (verhaal, novelle, roman) gelijk stellen met de auteur van die tekst? Motiveer je antwoord en geef een voorbeeld uit de door jou gelezen boeken.</w:t>
      </w:r>
    </w:p>
    <w:p w:rsidR="00117249" w:rsidRPr="00FA7A2F" w:rsidRDefault="00117249" w:rsidP="00B46D2D">
      <w:pPr>
        <w:pStyle w:val="Akapitzlist"/>
        <w:widowControl/>
        <w:numPr>
          <w:ilvl w:val="0"/>
          <w:numId w:val="7"/>
        </w:numPr>
        <w:spacing w:after="120" w:line="312" w:lineRule="auto"/>
        <w:jc w:val="both"/>
        <w:rPr>
          <w:rFonts w:cs="Arial"/>
          <w:lang w:val="nl-NL"/>
        </w:rPr>
      </w:pPr>
      <w:r>
        <w:rPr>
          <w:lang w:val="nl-NL"/>
        </w:rPr>
        <w:lastRenderedPageBreak/>
        <w:t>Dorpsromans behoren in de Vlaamse literatuur tot de ‘high brow’ literatuur. In Nederland wordt dit echter als een ‘low brow’ genre beschouwd. Waarom? Geef voorbeelden van belangrijke auteurs van plattelandsliteratuur uit de door jou gelezen werken.</w:t>
      </w:r>
    </w:p>
    <w:p w:rsidR="00B46D2D" w:rsidRDefault="00117249" w:rsidP="00B46D2D">
      <w:pPr>
        <w:pStyle w:val="Akapitzlist"/>
        <w:widowControl/>
        <w:numPr>
          <w:ilvl w:val="0"/>
          <w:numId w:val="7"/>
        </w:numPr>
        <w:spacing w:after="120" w:line="312" w:lineRule="auto"/>
        <w:jc w:val="both"/>
        <w:rPr>
          <w:rFonts w:cs="Arial"/>
          <w:lang w:val="nl-NL"/>
        </w:rPr>
      </w:pPr>
      <w:r>
        <w:rPr>
          <w:rFonts w:cs="Arial"/>
          <w:lang w:val="nl-NL"/>
        </w:rPr>
        <w:t xml:space="preserve">Waarom speelden de </w:t>
      </w:r>
      <w:r>
        <w:rPr>
          <w:rFonts w:cs="Arial"/>
          <w:i/>
          <w:lang w:val="nl-NL"/>
        </w:rPr>
        <w:t xml:space="preserve">Tachtigers </w:t>
      </w:r>
      <w:r>
        <w:rPr>
          <w:rFonts w:cs="Arial"/>
          <w:lang w:val="nl-NL"/>
        </w:rPr>
        <w:t xml:space="preserve">in de Nederlandse literatuur en de groep rond </w:t>
      </w:r>
      <w:r>
        <w:rPr>
          <w:rFonts w:cs="Arial"/>
          <w:i/>
          <w:lang w:val="nl-NL"/>
        </w:rPr>
        <w:t>Van Nu en Straks</w:t>
      </w:r>
      <w:r>
        <w:rPr>
          <w:rFonts w:cs="Arial"/>
          <w:lang w:val="nl-NL"/>
        </w:rPr>
        <w:t xml:space="preserve"> in de Vlaamse literatuur zo’n grote rol bij de opkomst van de moderne literatuur? Geef voorbeelden aan de hand van de door jou gelezen boeken.</w:t>
      </w:r>
    </w:p>
    <w:p w:rsidR="00117249" w:rsidRDefault="00117249" w:rsidP="00B46D2D">
      <w:pPr>
        <w:pStyle w:val="Akapitzlist"/>
        <w:widowControl/>
        <w:numPr>
          <w:ilvl w:val="0"/>
          <w:numId w:val="7"/>
        </w:numPr>
        <w:spacing w:after="120" w:line="312" w:lineRule="auto"/>
        <w:jc w:val="both"/>
        <w:rPr>
          <w:rFonts w:cs="Arial"/>
          <w:lang w:val="nl-NL"/>
        </w:rPr>
      </w:pPr>
      <w:r>
        <w:rPr>
          <w:rFonts w:cs="Arial"/>
          <w:lang w:val="nl-NL"/>
        </w:rPr>
        <w:t xml:space="preserve">Wat was de betekenis van het tijdschrift </w:t>
      </w:r>
      <w:r>
        <w:rPr>
          <w:rFonts w:cs="Arial"/>
          <w:i/>
          <w:lang w:val="nl-NL"/>
        </w:rPr>
        <w:t>Forum</w:t>
      </w:r>
      <w:r>
        <w:rPr>
          <w:rFonts w:cs="Arial"/>
          <w:lang w:val="nl-NL"/>
        </w:rPr>
        <w:t xml:space="preserve"> in het interbellum? Geef de namen en titels van enkele werken van auteurs die verbonden zijn met </w:t>
      </w:r>
      <w:r>
        <w:rPr>
          <w:rFonts w:cs="Arial"/>
          <w:i/>
          <w:lang w:val="nl-NL"/>
        </w:rPr>
        <w:t>Forum</w:t>
      </w:r>
      <w:r>
        <w:rPr>
          <w:rFonts w:cs="Arial"/>
          <w:lang w:val="nl-NL"/>
        </w:rPr>
        <w:t>.</w:t>
      </w:r>
    </w:p>
    <w:p w:rsidR="00117249" w:rsidRDefault="00117249" w:rsidP="00B46D2D">
      <w:pPr>
        <w:pStyle w:val="Akapitzlist"/>
        <w:widowControl/>
        <w:numPr>
          <w:ilvl w:val="0"/>
          <w:numId w:val="7"/>
        </w:numPr>
        <w:spacing w:after="120" w:line="312" w:lineRule="auto"/>
        <w:jc w:val="both"/>
        <w:rPr>
          <w:rFonts w:cs="Arial"/>
          <w:lang w:val="nl-NL"/>
        </w:rPr>
      </w:pPr>
      <w:r>
        <w:rPr>
          <w:rFonts w:cs="Arial"/>
          <w:lang w:val="nl-NL"/>
        </w:rPr>
        <w:t>Welke schrijvers worden meestal als ‘de Grote Vijf’ beschouwd voor de periode na de Tweede Wereldoorlog? Welke boeken van hen heb je gelezen en waar gaan die over?</w:t>
      </w:r>
    </w:p>
    <w:p w:rsidR="00117249" w:rsidRPr="00117249" w:rsidRDefault="00117249" w:rsidP="00117249">
      <w:pPr>
        <w:pStyle w:val="Akapitzlist"/>
        <w:widowControl/>
        <w:numPr>
          <w:ilvl w:val="0"/>
          <w:numId w:val="7"/>
        </w:numPr>
        <w:spacing w:after="120" w:line="312" w:lineRule="auto"/>
        <w:jc w:val="both"/>
        <w:rPr>
          <w:rFonts w:cs="Arial"/>
          <w:lang w:val="nl-NL"/>
        </w:rPr>
      </w:pPr>
      <w:r w:rsidRPr="00117249">
        <w:rPr>
          <w:rFonts w:cs="Arial"/>
          <w:lang w:val="nl-NL"/>
        </w:rPr>
        <w:t>Waarom zijn de Tweede Wereldoorlog en de ‘afrekening met religie’ vooral in de Nederlandse, maar ook in de Vlaamse moderne literatuur zo belangrijke thema’s? Geef voorbeelden uit de door jou gelezen boeken.</w:t>
      </w:r>
    </w:p>
    <w:p w:rsidR="00117249" w:rsidRPr="00117249" w:rsidRDefault="00117249" w:rsidP="00117249">
      <w:pPr>
        <w:widowControl/>
        <w:spacing w:after="120" w:line="312" w:lineRule="auto"/>
        <w:jc w:val="both"/>
        <w:rPr>
          <w:rFonts w:cs="Arial"/>
          <w:lang w:val="nl-NL"/>
        </w:rPr>
      </w:pPr>
    </w:p>
    <w:p w:rsidR="001C05A2" w:rsidRPr="00497A61" w:rsidRDefault="001C05A2" w:rsidP="00117249">
      <w:pPr>
        <w:pStyle w:val="Akapitzlist"/>
        <w:widowControl/>
        <w:numPr>
          <w:ilvl w:val="0"/>
          <w:numId w:val="5"/>
        </w:numPr>
        <w:spacing w:after="120" w:line="312" w:lineRule="auto"/>
        <w:ind w:left="567" w:hanging="567"/>
        <w:jc w:val="both"/>
        <w:rPr>
          <w:b/>
          <w:lang w:val="pl-PL"/>
        </w:rPr>
      </w:pPr>
      <w:r w:rsidRPr="00497A61">
        <w:rPr>
          <w:b/>
          <w:lang w:val="pl-PL"/>
        </w:rPr>
        <w:t xml:space="preserve">Tezy egzaminacyjne: kultura </w:t>
      </w:r>
    </w:p>
    <w:p w:rsidR="001C05A2" w:rsidRPr="004B38B8" w:rsidRDefault="001C05A2" w:rsidP="00B46D2D">
      <w:pPr>
        <w:pStyle w:val="Akapitzlist"/>
        <w:widowControl/>
        <w:numPr>
          <w:ilvl w:val="0"/>
          <w:numId w:val="8"/>
        </w:numPr>
        <w:spacing w:after="120" w:line="312" w:lineRule="auto"/>
        <w:rPr>
          <w:lang w:val="nl-NL"/>
        </w:rPr>
      </w:pPr>
      <w:r w:rsidRPr="00954CBF">
        <w:rPr>
          <w:rFonts w:cs="Arial"/>
          <w:lang w:val="nl-NL"/>
        </w:rPr>
        <w:t xml:space="preserve">Wanneer spreek je van een </w:t>
      </w:r>
      <w:r w:rsidRPr="00954CBF">
        <w:rPr>
          <w:rFonts w:cs="Arial"/>
          <w:i/>
          <w:lang w:val="nl-NL"/>
        </w:rPr>
        <w:t>taal – dialect – etnolect – sociolect</w:t>
      </w:r>
      <w:r w:rsidRPr="00954CBF">
        <w:rPr>
          <w:rFonts w:cs="Arial"/>
          <w:lang w:val="nl-NL"/>
        </w:rPr>
        <w:t>?</w:t>
      </w:r>
    </w:p>
    <w:p w:rsidR="001C05A2" w:rsidRPr="004B38B8" w:rsidRDefault="001C05A2" w:rsidP="00B46D2D">
      <w:pPr>
        <w:pStyle w:val="Akapitzlist"/>
        <w:widowControl/>
        <w:numPr>
          <w:ilvl w:val="0"/>
          <w:numId w:val="8"/>
        </w:numPr>
        <w:spacing w:after="120" w:line="312" w:lineRule="auto"/>
        <w:rPr>
          <w:lang w:val="nl-NL"/>
        </w:rPr>
      </w:pPr>
      <w:r w:rsidRPr="00954CBF">
        <w:rPr>
          <w:rFonts w:cs="Arial"/>
          <w:lang w:val="nl-NL"/>
        </w:rPr>
        <w:t>Wanneer is de Nederlandse standaardtaal ontstaan?</w:t>
      </w:r>
    </w:p>
    <w:p w:rsidR="001C05A2" w:rsidRPr="004B38B8" w:rsidRDefault="001C05A2" w:rsidP="00B46D2D">
      <w:pPr>
        <w:pStyle w:val="Akapitzlist"/>
        <w:widowControl/>
        <w:numPr>
          <w:ilvl w:val="0"/>
          <w:numId w:val="8"/>
        </w:numPr>
        <w:spacing w:after="120" w:line="312" w:lineRule="auto"/>
        <w:rPr>
          <w:lang w:val="nl-NL"/>
        </w:rPr>
      </w:pPr>
      <w:r w:rsidRPr="004B38B8">
        <w:rPr>
          <w:lang w:val="nl-NL"/>
        </w:rPr>
        <w:t>Vergelijk de taalsituatie in België in de 19</w:t>
      </w:r>
      <w:r w:rsidRPr="004B38B8">
        <w:rPr>
          <w:vertAlign w:val="superscript"/>
          <w:lang w:val="nl-NL"/>
        </w:rPr>
        <w:t>de</w:t>
      </w:r>
      <w:r w:rsidRPr="004B38B8">
        <w:rPr>
          <w:lang w:val="nl-NL"/>
        </w:rPr>
        <w:t xml:space="preserve"> eeuw met die in Nederland in die periode.</w:t>
      </w:r>
    </w:p>
    <w:p w:rsidR="001C05A2" w:rsidRPr="004B38B8" w:rsidRDefault="001C05A2" w:rsidP="00B46D2D">
      <w:pPr>
        <w:pStyle w:val="Akapitzlist"/>
        <w:widowControl/>
        <w:numPr>
          <w:ilvl w:val="0"/>
          <w:numId w:val="8"/>
        </w:numPr>
        <w:spacing w:after="120" w:line="312" w:lineRule="auto"/>
        <w:rPr>
          <w:lang w:val="nl-NL"/>
        </w:rPr>
      </w:pPr>
      <w:r w:rsidRPr="004B38B8">
        <w:rPr>
          <w:lang w:val="nl-NL"/>
        </w:rPr>
        <w:t>Geef commentaar bij de volgende stelling: “</w:t>
      </w:r>
      <w:r w:rsidRPr="004B38B8">
        <w:rPr>
          <w:i/>
          <w:lang w:val="nl-NL"/>
        </w:rPr>
        <w:t>de Eerste Wereldoorlog was een catalysator van de Vlaamse beweging</w:t>
      </w:r>
      <w:r w:rsidRPr="004B38B8">
        <w:rPr>
          <w:lang w:val="nl-NL"/>
        </w:rPr>
        <w:t>”.</w:t>
      </w:r>
    </w:p>
    <w:p w:rsidR="001C05A2" w:rsidRPr="00117249" w:rsidRDefault="001C05A2" w:rsidP="00B46D2D">
      <w:pPr>
        <w:pStyle w:val="Akapitzlist"/>
        <w:widowControl/>
        <w:numPr>
          <w:ilvl w:val="0"/>
          <w:numId w:val="8"/>
        </w:numPr>
        <w:spacing w:after="120" w:line="312" w:lineRule="auto"/>
        <w:rPr>
          <w:lang w:val="nl-BE"/>
        </w:rPr>
      </w:pPr>
      <w:r w:rsidRPr="004B38B8">
        <w:rPr>
          <w:lang w:val="nl-NL"/>
        </w:rPr>
        <w:t xml:space="preserve">Wat wordt verstaan onder de </w:t>
      </w:r>
      <w:r w:rsidRPr="004B38B8">
        <w:rPr>
          <w:i/>
          <w:lang w:val="nl-NL"/>
        </w:rPr>
        <w:t>taalgrens</w:t>
      </w:r>
      <w:r w:rsidRPr="004B38B8">
        <w:rPr>
          <w:lang w:val="nl-NL"/>
        </w:rPr>
        <w:t xml:space="preserve"> in België en hoe is deze tot stand gekomen? </w:t>
      </w:r>
      <w:r w:rsidRPr="00117249">
        <w:rPr>
          <w:lang w:val="nl-BE"/>
        </w:rPr>
        <w:t>Kan de taalgrens nog verschuiven? Verklaar je antwoord.</w:t>
      </w:r>
    </w:p>
    <w:p w:rsidR="001C05A2" w:rsidRDefault="001C05A2" w:rsidP="00B46D2D">
      <w:pPr>
        <w:pStyle w:val="Akapitzlist"/>
        <w:widowControl/>
        <w:numPr>
          <w:ilvl w:val="0"/>
          <w:numId w:val="8"/>
        </w:numPr>
        <w:spacing w:after="120" w:line="312" w:lineRule="auto"/>
        <w:rPr>
          <w:lang w:val="nl-NL"/>
        </w:rPr>
      </w:pPr>
      <w:r w:rsidRPr="004B38B8">
        <w:rPr>
          <w:lang w:val="nl-NL"/>
        </w:rPr>
        <w:t>Vergelijk een drietal nationale culturele identiteitskenmerken van België met Nederland aan de hand van het cultuurkompas van Hofstede</w:t>
      </w:r>
    </w:p>
    <w:p w:rsidR="00117249" w:rsidRDefault="00117249" w:rsidP="00B46D2D">
      <w:pPr>
        <w:pStyle w:val="Akapitzlist"/>
        <w:widowControl/>
        <w:numPr>
          <w:ilvl w:val="0"/>
          <w:numId w:val="8"/>
        </w:numPr>
        <w:spacing w:after="120" w:line="312" w:lineRule="auto"/>
        <w:rPr>
          <w:lang w:val="nl-NL"/>
        </w:rPr>
      </w:pPr>
      <w:r>
        <w:rPr>
          <w:lang w:val="nl-NL"/>
        </w:rPr>
        <w:t>Bestaan er in Nederland en België (Vlaanderen) staatskerken? Waarom wel/niet?</w:t>
      </w:r>
    </w:p>
    <w:p w:rsidR="00117249" w:rsidRDefault="00117249" w:rsidP="00B46D2D">
      <w:pPr>
        <w:pStyle w:val="Akapitzlist"/>
        <w:widowControl/>
        <w:numPr>
          <w:ilvl w:val="0"/>
          <w:numId w:val="8"/>
        </w:numPr>
        <w:spacing w:after="120" w:line="312" w:lineRule="auto"/>
        <w:rPr>
          <w:lang w:val="nl-NL"/>
        </w:rPr>
      </w:pPr>
      <w:r>
        <w:rPr>
          <w:lang w:val="nl-NL"/>
        </w:rPr>
        <w:t>Nederland staat bekend om zijn tolerantie. Wanneer en waarom is die ontstaan? Hoe zit het met de zgn. ‘gedoogcultuur’?</w:t>
      </w:r>
    </w:p>
    <w:p w:rsidR="00117249" w:rsidRDefault="00C52369" w:rsidP="00B46D2D">
      <w:pPr>
        <w:pStyle w:val="Akapitzlist"/>
        <w:widowControl/>
        <w:numPr>
          <w:ilvl w:val="0"/>
          <w:numId w:val="8"/>
        </w:numPr>
        <w:spacing w:after="120" w:line="312" w:lineRule="auto"/>
        <w:rPr>
          <w:lang w:val="nl-NL"/>
        </w:rPr>
      </w:pPr>
      <w:r>
        <w:rPr>
          <w:lang w:val="nl-NL"/>
        </w:rPr>
        <w:t>Geef commentaar op de positie van de vrouw in Nederland door de eeuwen heen.</w:t>
      </w:r>
    </w:p>
    <w:p w:rsidR="00C52369" w:rsidRPr="004B38B8" w:rsidRDefault="00A3470C" w:rsidP="00B46D2D">
      <w:pPr>
        <w:pStyle w:val="Akapitzlist"/>
        <w:widowControl/>
        <w:numPr>
          <w:ilvl w:val="0"/>
          <w:numId w:val="8"/>
        </w:numPr>
        <w:spacing w:after="120" w:line="312" w:lineRule="auto"/>
        <w:rPr>
          <w:lang w:val="nl-NL"/>
        </w:rPr>
      </w:pPr>
      <w:r>
        <w:rPr>
          <w:lang w:val="nl-NL"/>
        </w:rPr>
        <w:t>Waarom is de ligging aan de Noordzee, aan de monding van de grote rivieren en het feit dat het land grotendeels onder de zeespiegel ligt vormend geweest voor het karakter van de Nederlandse bevolking? Leg uit.</w:t>
      </w:r>
    </w:p>
    <w:p w:rsidR="00EA6915" w:rsidRPr="00B46D2D" w:rsidRDefault="00EA6915" w:rsidP="00B46D2D">
      <w:pPr>
        <w:spacing w:after="120" w:line="312" w:lineRule="auto"/>
        <w:rPr>
          <w:lang w:val="nl-BE"/>
        </w:rPr>
      </w:pPr>
    </w:p>
    <w:sectPr w:rsidR="00EA6915" w:rsidRPr="00B46D2D" w:rsidSect="00F424D8">
      <w:footerReference w:type="default" r:id="rId8"/>
      <w:pgSz w:w="11907" w:h="16840"/>
      <w:pgMar w:top="1134" w:right="1300" w:bottom="1560" w:left="1300" w:header="0" w:footer="14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5BF" w:rsidRDefault="006515BF">
      <w:r>
        <w:separator/>
      </w:r>
    </w:p>
  </w:endnote>
  <w:endnote w:type="continuationSeparator" w:id="0">
    <w:p w:rsidR="006515BF" w:rsidRDefault="00651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11" w:rsidRDefault="00F4725D">
    <w:pPr>
      <w:spacing w:line="200" w:lineRule="exact"/>
      <w:rPr>
        <w:sz w:val="20"/>
        <w:szCs w:val="20"/>
      </w:rPr>
    </w:pPr>
    <w:r>
      <w:rPr>
        <w:noProof/>
        <w:lang w:val="pl-PL" w:eastAsia="pl-PL"/>
      </w:rPr>
      <mc:AlternateContent>
        <mc:Choice Requires="wps">
          <w:drawing>
            <wp:anchor distT="0" distB="0" distL="114300" distR="114300" simplePos="0" relativeHeight="251659264" behindDoc="1" locked="0" layoutInCell="1" allowOverlap="1" wp14:anchorId="6B014ACA" wp14:editId="2B9F2198">
              <wp:simplePos x="0" y="0"/>
              <wp:positionH relativeFrom="page">
                <wp:posOffset>3719830</wp:posOffset>
              </wp:positionH>
              <wp:positionV relativeFrom="page">
                <wp:posOffset>9612630</wp:posOffset>
              </wp:positionV>
              <wp:extent cx="121920" cy="165735"/>
              <wp:effectExtent l="0" t="0" r="1143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F11" w:rsidRDefault="00F4725D">
                          <w:pPr>
                            <w:pStyle w:val="Tekstpodstawowy"/>
                            <w:spacing w:line="245" w:lineRule="exact"/>
                            <w:ind w:left="40"/>
                            <w:rPr>
                              <w:rFonts w:cs="Calibri"/>
                            </w:rPr>
                          </w:pPr>
                          <w:r>
                            <w:fldChar w:fldCharType="begin"/>
                          </w:r>
                          <w:r>
                            <w:rPr>
                              <w:rFonts w:cs="Calibri"/>
                            </w:rPr>
                            <w:instrText xml:space="preserve"> PAGE </w:instrText>
                          </w:r>
                          <w:r>
                            <w:fldChar w:fldCharType="separate"/>
                          </w:r>
                          <w:r w:rsidR="00B45586">
                            <w:rPr>
                              <w:rFonts w:cs="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9pt;margin-top:756.9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" filled="f" stroked="f">
              <v:textbox inset="0,0,0,0">
                <w:txbxContent>
                  <w:p w:rsidR="006E7F11" w:rsidRDefault="00F4725D">
                    <w:pPr>
                      <w:pStyle w:val="Tekstpodstawowy"/>
                      <w:spacing w:line="245" w:lineRule="exact"/>
                      <w:ind w:left="40"/>
                      <w:rPr>
                        <w:rFonts w:cs="Calibri"/>
                      </w:rPr>
                    </w:pPr>
                    <w:r>
                      <w:fldChar w:fldCharType="begin"/>
                    </w:r>
                    <w:r>
                      <w:rPr>
                        <w:rFonts w:cs="Calibri"/>
                      </w:rPr>
                      <w:instrText xml:space="preserve"> PAGE </w:instrText>
                    </w:r>
                    <w:r>
                      <w:fldChar w:fldCharType="separate"/>
                    </w:r>
                    <w:r w:rsidR="00B45586">
                      <w:rPr>
                        <w:rFonts w:cs="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5BF" w:rsidRDefault="006515BF">
      <w:r>
        <w:separator/>
      </w:r>
    </w:p>
  </w:footnote>
  <w:footnote w:type="continuationSeparator" w:id="0">
    <w:p w:rsidR="006515BF" w:rsidRDefault="00651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2A9"/>
    <w:multiLevelType w:val="hybridMultilevel"/>
    <w:tmpl w:val="BFB4FA5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3CD640C"/>
    <w:multiLevelType w:val="hybridMultilevel"/>
    <w:tmpl w:val="D338B0FC"/>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11E2B6C"/>
    <w:multiLevelType w:val="hybridMultilevel"/>
    <w:tmpl w:val="F54CFA36"/>
    <w:lvl w:ilvl="0" w:tplc="4D9262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774101B"/>
    <w:multiLevelType w:val="hybridMultilevel"/>
    <w:tmpl w:val="2C2C10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3473FD2"/>
    <w:multiLevelType w:val="hybridMultilevel"/>
    <w:tmpl w:val="31BC7D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6F315CF"/>
    <w:multiLevelType w:val="hybridMultilevel"/>
    <w:tmpl w:val="97FE6F86"/>
    <w:lvl w:ilvl="0" w:tplc="76EA90A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D044B5E"/>
    <w:multiLevelType w:val="hybridMultilevel"/>
    <w:tmpl w:val="44E80DB6"/>
    <w:lvl w:ilvl="0" w:tplc="040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94C10F1"/>
    <w:multiLevelType w:val="hybridMultilevel"/>
    <w:tmpl w:val="7314339A"/>
    <w:lvl w:ilvl="0" w:tplc="7578E0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78801559"/>
    <w:multiLevelType w:val="hybridMultilevel"/>
    <w:tmpl w:val="27622D52"/>
    <w:lvl w:ilvl="0" w:tplc="7B90C7C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C0B1243"/>
    <w:multiLevelType w:val="hybridMultilevel"/>
    <w:tmpl w:val="9A94AAC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
  </w:num>
  <w:num w:numId="2">
    <w:abstractNumId w:val="9"/>
  </w:num>
  <w:num w:numId="3">
    <w:abstractNumId w:val="0"/>
  </w:num>
  <w:num w:numId="4">
    <w:abstractNumId w:val="6"/>
  </w:num>
  <w:num w:numId="5">
    <w:abstractNumId w:val="5"/>
  </w:num>
  <w:num w:numId="6">
    <w:abstractNumId w:val="1"/>
  </w:num>
  <w:num w:numId="7">
    <w:abstractNumId w:val="3"/>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5A2"/>
    <w:rsid w:val="00117249"/>
    <w:rsid w:val="001C05A2"/>
    <w:rsid w:val="006515BF"/>
    <w:rsid w:val="00664A89"/>
    <w:rsid w:val="00960EA9"/>
    <w:rsid w:val="009C31F7"/>
    <w:rsid w:val="00A3470C"/>
    <w:rsid w:val="00B45586"/>
    <w:rsid w:val="00B46D2D"/>
    <w:rsid w:val="00C52369"/>
    <w:rsid w:val="00EA6915"/>
    <w:rsid w:val="00F472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C05A2"/>
    <w:pPr>
      <w:widowControl w:val="0"/>
      <w:spacing w:after="0" w:line="240" w:lineRule="auto"/>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1C05A2"/>
    <w:pPr>
      <w:ind w:left="116"/>
    </w:pPr>
  </w:style>
  <w:style w:type="character" w:customStyle="1" w:styleId="TekstpodstawowyZnak">
    <w:name w:val="Tekst podstawowy Znak"/>
    <w:basedOn w:val="Domylnaczcionkaakapitu"/>
    <w:link w:val="Tekstpodstawowy"/>
    <w:uiPriority w:val="1"/>
    <w:rsid w:val="001C05A2"/>
    <w:rPr>
      <w:rFonts w:ascii="Calibri" w:eastAsia="Calibri" w:hAnsi="Calibri" w:cs="Times New Roman"/>
      <w:lang w:val="en-US"/>
    </w:rPr>
  </w:style>
  <w:style w:type="paragraph" w:styleId="Akapitzlist">
    <w:name w:val="List Paragraph"/>
    <w:basedOn w:val="Normalny"/>
    <w:uiPriority w:val="34"/>
    <w:qFormat/>
    <w:rsid w:val="001C05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C05A2"/>
    <w:pPr>
      <w:widowControl w:val="0"/>
      <w:spacing w:after="0" w:line="240" w:lineRule="auto"/>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1C05A2"/>
    <w:pPr>
      <w:ind w:left="116"/>
    </w:pPr>
  </w:style>
  <w:style w:type="character" w:customStyle="1" w:styleId="TekstpodstawowyZnak">
    <w:name w:val="Tekst podstawowy Znak"/>
    <w:basedOn w:val="Domylnaczcionkaakapitu"/>
    <w:link w:val="Tekstpodstawowy"/>
    <w:uiPriority w:val="1"/>
    <w:rsid w:val="001C05A2"/>
    <w:rPr>
      <w:rFonts w:ascii="Calibri" w:eastAsia="Calibri" w:hAnsi="Calibri" w:cs="Times New Roman"/>
      <w:lang w:val="en-US"/>
    </w:rPr>
  </w:style>
  <w:style w:type="paragraph" w:styleId="Akapitzlist">
    <w:name w:val="List Paragraph"/>
    <w:basedOn w:val="Normalny"/>
    <w:uiPriority w:val="34"/>
    <w:qFormat/>
    <w:rsid w:val="001C0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7599</Characters>
  <Application>Microsoft Office Word</Application>
  <DocSecurity>0</DocSecurity>
  <Lines>63</Lines>
  <Paragraphs>17</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Wilken</dc:creator>
  <cp:lastModifiedBy>Kamila Tomaka</cp:lastModifiedBy>
  <cp:revision>2</cp:revision>
  <cp:lastPrinted>2014-11-09T19:11:00Z</cp:lastPrinted>
  <dcterms:created xsi:type="dcterms:W3CDTF">2015-11-25T22:38:00Z</dcterms:created>
  <dcterms:modified xsi:type="dcterms:W3CDTF">2015-11-25T22:38:00Z</dcterms:modified>
</cp:coreProperties>
</file>