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75" w:rsidRPr="00FF3EF5" w:rsidRDefault="00210375" w:rsidP="00210375">
      <w:pPr>
        <w:pStyle w:val="Standard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3EF5">
        <w:rPr>
          <w:rFonts w:ascii="Times New Roman" w:hAnsi="Times New Roman" w:cs="Times New Roman"/>
          <w:b/>
          <w:sz w:val="24"/>
          <w:szCs w:val="24"/>
        </w:rPr>
        <w:t>KARTA PRZEDMIOTU</w:t>
      </w:r>
    </w:p>
    <w:p w:rsidR="00210375" w:rsidRPr="00FF3EF5" w:rsidRDefault="00210375" w:rsidP="00210375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210375" w:rsidRPr="00FF3EF5" w:rsidRDefault="00210375" w:rsidP="00210375">
      <w:pPr>
        <w:pStyle w:val="Akapitzlist"/>
        <w:widowControl/>
        <w:numPr>
          <w:ilvl w:val="0"/>
          <w:numId w:val="2"/>
        </w:numPr>
        <w:spacing w:after="20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F3EF5">
        <w:rPr>
          <w:rFonts w:ascii="Times New Roman" w:hAnsi="Times New Roman" w:cs="Times New Roman"/>
          <w:b/>
          <w:sz w:val="24"/>
          <w:szCs w:val="24"/>
        </w:rPr>
        <w:t>Dane podstawowe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05"/>
        <w:gridCol w:w="4606"/>
      </w:tblGrid>
      <w:tr w:rsidR="00210375" w:rsidRPr="00FF3EF5" w:rsidTr="00FE472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 xml:space="preserve">Seminarium z prawa finansowego   </w:t>
            </w:r>
          </w:p>
        </w:tc>
      </w:tr>
      <w:tr w:rsidR="00210375" w:rsidRPr="00FF3EF5" w:rsidTr="00FE472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Nazwa przedmiotu w języku angielskim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F3E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 xml:space="preserve">Financial Law </w:t>
            </w:r>
            <w:proofErr w:type="spellStart"/>
            <w:r w:rsidR="00FF3EF5" w:rsidRPr="00FF3E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eminar</w:t>
            </w:r>
            <w:proofErr w:type="spellEnd"/>
          </w:p>
        </w:tc>
      </w:tr>
      <w:tr w:rsidR="00210375" w:rsidRPr="00FF3EF5" w:rsidTr="00FE472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Kierunek studiów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 xml:space="preserve">Prawo </w:t>
            </w:r>
          </w:p>
        </w:tc>
      </w:tr>
      <w:tr w:rsidR="00210375" w:rsidRPr="00FF3EF5" w:rsidTr="00FE472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Poziom studiów (I, II, jednolite magisterskie)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jednolite</w:t>
            </w:r>
            <w:proofErr w:type="gramEnd"/>
            <w:r w:rsidRPr="00FF3EF5">
              <w:rPr>
                <w:rFonts w:ascii="Times New Roman" w:hAnsi="Times New Roman" w:cs="Times New Roman"/>
                <w:sz w:val="24"/>
                <w:szCs w:val="24"/>
              </w:rPr>
              <w:t xml:space="preserve"> magisterskie</w:t>
            </w:r>
          </w:p>
        </w:tc>
      </w:tr>
      <w:tr w:rsidR="00210375" w:rsidRPr="00FF3EF5" w:rsidTr="00FE472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Forma studiów (stacjonarne, niestacjonarne)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Stacjonarne/ niestacjonarne</w:t>
            </w:r>
          </w:p>
        </w:tc>
      </w:tr>
      <w:tr w:rsidR="00210375" w:rsidRPr="00FF3EF5" w:rsidTr="00FE472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Dyscyplina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 xml:space="preserve">Prawo </w:t>
            </w:r>
          </w:p>
        </w:tc>
      </w:tr>
      <w:tr w:rsidR="00210375" w:rsidRPr="00FF3EF5" w:rsidTr="00FE472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 xml:space="preserve">J. polski </w:t>
            </w:r>
          </w:p>
        </w:tc>
      </w:tr>
    </w:tbl>
    <w:p w:rsidR="00210375" w:rsidRPr="00FF3EF5" w:rsidRDefault="00210375" w:rsidP="00210375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05"/>
        <w:gridCol w:w="4606"/>
      </w:tblGrid>
      <w:tr w:rsidR="00210375" w:rsidRPr="00FF3EF5" w:rsidTr="00FE472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Koordynator przedmiotu/osoba odpowiedzialna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 xml:space="preserve">Dr hab. Beata </w:t>
            </w:r>
            <w:proofErr w:type="spellStart"/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Kucia-Guściora</w:t>
            </w:r>
            <w:proofErr w:type="spellEnd"/>
          </w:p>
        </w:tc>
      </w:tr>
    </w:tbl>
    <w:p w:rsidR="00210375" w:rsidRPr="00FF3EF5" w:rsidRDefault="00210375" w:rsidP="00210375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03"/>
        <w:gridCol w:w="2303"/>
        <w:gridCol w:w="2303"/>
        <w:gridCol w:w="2302"/>
      </w:tblGrid>
      <w:tr w:rsidR="00210375" w:rsidRPr="00FF3EF5" w:rsidTr="00210375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 xml:space="preserve">Forma zajęć </w:t>
            </w:r>
            <w:r w:rsidRPr="00FF3EF5">
              <w:rPr>
                <w:rFonts w:ascii="Times New Roman" w:hAnsi="Times New Roman" w:cs="Times New Roman"/>
                <w:i/>
                <w:sz w:val="24"/>
                <w:szCs w:val="24"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semestr</w:t>
            </w:r>
            <w:proofErr w:type="gram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210375" w:rsidRPr="00FF3EF5" w:rsidTr="00210375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 xml:space="preserve">120stacjonarne </w:t>
            </w:r>
          </w:p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 xml:space="preserve">80 niestacjonarne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7,8,9,10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8 ECTS</w:t>
            </w:r>
          </w:p>
        </w:tc>
      </w:tr>
    </w:tbl>
    <w:p w:rsidR="00210375" w:rsidRPr="00FF3EF5" w:rsidRDefault="00210375" w:rsidP="00210375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34"/>
        <w:gridCol w:w="6978"/>
      </w:tblGrid>
      <w:tr w:rsidR="00210375" w:rsidRPr="00FF3EF5" w:rsidTr="00FE472D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21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Seminarium magisterskie przeznaczone jest dla studentów IV i V roku studiów. Warunkiem uczestnictwa w seminarium jest zainteresowanie i wola pogłębienia wiedzy i umiejętności z zakresu prawa finansowego. Studenci powinni posiadać wiedzę, umiejętności i kompetencje społeczne z zakresu prawa finansów publicznych, prawa podatkowego oraz prawoznawstwa, prawa administracyjnego, cywilnego, a także prawa konstytucyjnego.</w:t>
            </w:r>
          </w:p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375" w:rsidRPr="00FF3EF5" w:rsidRDefault="00210375" w:rsidP="00210375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210375" w:rsidRPr="00FF3EF5" w:rsidRDefault="00210375" w:rsidP="00210375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210375" w:rsidRPr="00FF3EF5" w:rsidRDefault="00210375" w:rsidP="00210375">
      <w:pPr>
        <w:pStyle w:val="Akapitzlist"/>
        <w:widowControl/>
        <w:numPr>
          <w:ilvl w:val="0"/>
          <w:numId w:val="1"/>
        </w:numPr>
        <w:spacing w:after="20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F3EF5">
        <w:rPr>
          <w:rFonts w:ascii="Times New Roman" w:hAnsi="Times New Roman" w:cs="Times New Roman"/>
          <w:b/>
          <w:sz w:val="24"/>
          <w:szCs w:val="24"/>
        </w:rPr>
        <w:t>Cele kształcenia dla przedmiotu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12"/>
      </w:tblGrid>
      <w:tr w:rsidR="00210375" w:rsidRPr="00FF3EF5" w:rsidTr="00FE472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21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C1. Prezentacja technik i narzędzi pozyskiwania danych, umożliwiających opis struktur i instytucji prawnych właściwych dla prawa finansowego. Prezentacja zasad z zakresu prawa autorskiego.</w:t>
            </w:r>
          </w:p>
        </w:tc>
      </w:tr>
      <w:tr w:rsidR="00210375" w:rsidRPr="00FF3EF5" w:rsidTr="00FE472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21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C2.Wyrobienie umiejętności samodzielnego zdobywania wiedzy oraz poszerzania wiedzy, a także profesjonalnego zdobywania umiejętności, w tym korzystania z ICT w celu opracowania tematu badawczego będącego przedmiotem pracy magisterskiej.</w:t>
            </w:r>
          </w:p>
        </w:tc>
      </w:tr>
      <w:tr w:rsidR="00210375" w:rsidRPr="00FF3EF5" w:rsidTr="00FE472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21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C C3. Wyrobienie umiejętności krytycznej analizy problemów prawnych, procesów i wybranych zjawisk oraz doboru metod i narzędzi badawczych w celu ich interpretacji i rozwiązania w obszarze problematyki pracy magisterskiej.</w:t>
            </w:r>
          </w:p>
        </w:tc>
      </w:tr>
      <w:tr w:rsidR="00210375" w:rsidRPr="00FF3EF5" w:rsidTr="00FE472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C4 Wyrobienie umiejętności przygotowywania prac pisemnych, przede wszystkim pracy magisterskiej dotyczącej problematyki prawno finansowej.</w:t>
            </w:r>
          </w:p>
        </w:tc>
      </w:tr>
    </w:tbl>
    <w:p w:rsidR="00210375" w:rsidRPr="00FF3EF5" w:rsidRDefault="00210375" w:rsidP="00210375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210375" w:rsidRPr="00FF3EF5" w:rsidRDefault="00210375" w:rsidP="0021037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210375" w:rsidRPr="00FF3EF5" w:rsidRDefault="00210375" w:rsidP="00210375">
      <w:pPr>
        <w:pStyle w:val="Standard"/>
        <w:pageBreakBefore/>
        <w:spacing w:after="0"/>
        <w:rPr>
          <w:rFonts w:ascii="Times New Roman" w:hAnsi="Times New Roman" w:cs="Times New Roman"/>
          <w:sz w:val="24"/>
          <w:szCs w:val="24"/>
        </w:rPr>
      </w:pPr>
    </w:p>
    <w:p w:rsidR="00210375" w:rsidRPr="00FF3EF5" w:rsidRDefault="00210375" w:rsidP="00210375">
      <w:pPr>
        <w:pStyle w:val="Akapitzlist"/>
        <w:widowControl/>
        <w:numPr>
          <w:ilvl w:val="0"/>
          <w:numId w:val="1"/>
        </w:numPr>
        <w:spacing w:after="20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F3EF5">
        <w:rPr>
          <w:rFonts w:ascii="Times New Roman" w:hAnsi="Times New Roman" w:cs="Times New Roman"/>
          <w:b/>
          <w:sz w:val="24"/>
          <w:szCs w:val="24"/>
        </w:rPr>
        <w:t>Efekty uczenia się dla przedmiotu wraz z odniesieniem do efektów kierunkowych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67"/>
        <w:gridCol w:w="33"/>
        <w:gridCol w:w="5952"/>
        <w:gridCol w:w="2159"/>
      </w:tblGrid>
      <w:tr w:rsidR="00210375" w:rsidRPr="00FF3EF5" w:rsidTr="00FE472D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375" w:rsidRPr="00FF3EF5" w:rsidRDefault="00210375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375" w:rsidRPr="00FF3EF5" w:rsidRDefault="00210375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Opis efektu przedmiotowego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375" w:rsidRPr="00FF3EF5" w:rsidRDefault="00210375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Odniesienie do efektu kierunkowego</w:t>
            </w:r>
          </w:p>
        </w:tc>
      </w:tr>
      <w:tr w:rsidR="00210375" w:rsidRPr="00FF3EF5" w:rsidTr="00FE472D"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WIEDZA</w:t>
            </w:r>
          </w:p>
        </w:tc>
      </w:tr>
      <w:tr w:rsidR="00210375" w:rsidRPr="00FF3EF5" w:rsidTr="00210375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2103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3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metody i narzędzia w tym techniki pozyskiwania danych właściwe dla prawa finansowego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28290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</w:tr>
      <w:tr w:rsidR="00210375" w:rsidRPr="00FF3EF5" w:rsidTr="00210375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uporządkowaną wiedzę na temat zasad i norm etycznych obowiązujących zarówno w nauce jak i w przyszłym wykonywaniu zawodów prawniczych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K_W15</w:t>
            </w:r>
          </w:p>
        </w:tc>
      </w:tr>
      <w:tr w:rsidR="00210375" w:rsidRPr="00FF3EF5" w:rsidTr="00210375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i rozumie pojęcia i zasady z zakresu ochrony własności przemysłowej i prawa autorskiego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K_W16</w:t>
            </w:r>
          </w:p>
        </w:tc>
      </w:tr>
      <w:tr w:rsidR="00210375" w:rsidRPr="00FF3EF5" w:rsidTr="00FE472D"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</w:tc>
      </w:tr>
      <w:tr w:rsidR="00210375" w:rsidRPr="00FF3EF5" w:rsidTr="00FE472D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2103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samodzielnie zdobywać wiedzę i rozwijać swoje </w:t>
            </w:r>
            <w:proofErr w:type="gramStart"/>
            <w:r w:rsidRPr="00FF3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profesjonalne  umiejętności</w:t>
            </w:r>
            <w:proofErr w:type="gramEnd"/>
            <w:r w:rsidRPr="00FF3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korzystając z różnych źródeł (w języku rodzimym  i obcym) w nowoczesnych technologii (ICT)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K_U04</w:t>
            </w:r>
          </w:p>
        </w:tc>
      </w:tr>
      <w:tr w:rsidR="00210375" w:rsidRPr="00FF3EF5" w:rsidTr="00FE472D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2103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 umiejętności badawcze obejmujące formułowanie i analizę problemów prawnych, </w:t>
            </w:r>
            <w:proofErr w:type="gramStart"/>
            <w:r w:rsidRPr="00FF3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dobór  metod</w:t>
            </w:r>
            <w:proofErr w:type="gramEnd"/>
            <w:r w:rsidRPr="00FF3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narzędzi badawczych  opracowanie i prezentację wyników pozwalające na rozwiązanie problemów </w:t>
            </w:r>
            <w:proofErr w:type="spellStart"/>
            <w:r w:rsidRPr="00FF3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finansowoprawnych</w:t>
            </w:r>
            <w:proofErr w:type="spellEnd"/>
            <w:r w:rsidRPr="00FF3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(interpretacja, wykładnia przepisów, orzeczeń, literatury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K_U05</w:t>
            </w:r>
          </w:p>
        </w:tc>
      </w:tr>
      <w:tr w:rsidR="00210375" w:rsidRPr="00FF3EF5" w:rsidTr="00FE472D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2103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właściwie analizować przyczyny i przebieg wybranych procesów i zjawisk społecznych , gospodarczych, politycznych, oraz </w:t>
            </w:r>
            <w:proofErr w:type="gramStart"/>
            <w:r w:rsidRPr="00FF3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prognozować  ich</w:t>
            </w:r>
            <w:proofErr w:type="gramEnd"/>
            <w:r w:rsidRPr="00FF3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skutki </w:t>
            </w:r>
            <w:proofErr w:type="spellStart"/>
            <w:r w:rsidRPr="00FF3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finansowoprawne</w:t>
            </w:r>
            <w:proofErr w:type="spellEnd"/>
            <w:r w:rsidRPr="00FF3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K_U06</w:t>
            </w:r>
          </w:p>
        </w:tc>
      </w:tr>
      <w:tr w:rsidR="00210375" w:rsidRPr="00FF3EF5" w:rsidTr="00FE472D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2103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w sposób precyzyjny i spójny wypowiadać się w mowie i na piśmie na </w:t>
            </w:r>
            <w:proofErr w:type="gramStart"/>
            <w:r w:rsidRPr="00FF3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tematy  dotyczące</w:t>
            </w:r>
            <w:proofErr w:type="gramEnd"/>
            <w:r w:rsidRPr="00FF3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wybranych zagadnień z zakresu prawa finansów publicznych, przy  wykorzystaniu różnych ujęć teoretycznych, korzystając zarówno z dorobku nauk prawnych jak i innych dyscyplin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K_U07</w:t>
            </w:r>
          </w:p>
        </w:tc>
      </w:tr>
      <w:tr w:rsidR="00210375" w:rsidRPr="00FF3EF5" w:rsidTr="00FE472D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2103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U_05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używać specjalistycznego języka prawnego i porozumiewać się w sposób precyzyjny i </w:t>
            </w:r>
            <w:proofErr w:type="gramStart"/>
            <w:r w:rsidRPr="00FF3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spójny  przy</w:t>
            </w:r>
            <w:proofErr w:type="gramEnd"/>
            <w:r w:rsidRPr="00FF3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użyciu różnych technik  komunikacyjnych ze specjalistami  w zakresie prawa jak i odbiorcami spoza grona specjalistów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K_U08</w:t>
            </w:r>
          </w:p>
        </w:tc>
      </w:tr>
      <w:tr w:rsidR="00210375" w:rsidRPr="00FF3EF5" w:rsidTr="00FE472D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2103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U_06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 umiejętność samodzielnego merytorycznego argumentowania z wykorzystaniem poglądów innych </w:t>
            </w:r>
            <w:proofErr w:type="gramStart"/>
            <w:r w:rsidRPr="00FF3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autorów  w</w:t>
            </w:r>
            <w:proofErr w:type="gramEnd"/>
            <w:r w:rsidRPr="00FF3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 stawiać tezy,  trafnie formułować wnioski  oraz tworzyć syntetyczne podsumowania i oceny wybranych problemów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K_U09</w:t>
            </w:r>
          </w:p>
        </w:tc>
      </w:tr>
      <w:tr w:rsidR="00210375" w:rsidRPr="00FF3EF5" w:rsidTr="00FE472D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2103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U_07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3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 </w:t>
            </w:r>
            <w:proofErr w:type="gramStart"/>
            <w:r w:rsidRPr="00FF3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 wykorzystania</w:t>
            </w:r>
            <w:proofErr w:type="gramEnd"/>
            <w:r w:rsidRPr="00FF3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zdobytej wiedzy z prawa finansów publicznych w różnych zakresach i formach do rozstrzygania  dylematów  pojawiających się w pracy zawodowej  w szczególności  krytycznej analizy skuteczności i przydatności stosowanej wiedzy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K_U10</w:t>
            </w:r>
          </w:p>
        </w:tc>
      </w:tr>
      <w:tr w:rsidR="00210375" w:rsidRPr="00FF3EF5" w:rsidTr="00FE472D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2103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U_08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3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posługiwać </w:t>
            </w:r>
            <w:proofErr w:type="gramStart"/>
            <w:r w:rsidRPr="00FF3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  zasadami</w:t>
            </w:r>
            <w:proofErr w:type="gramEnd"/>
            <w:r w:rsidRPr="00FF3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normami etycznymi w podejmowanej działalności, dostrzega  i analizuje  dylematy etyczne, przewiduje  skutki konkretnych działań w obszarze poszczególnych dziedzin prawa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K_U12</w:t>
            </w:r>
          </w:p>
        </w:tc>
      </w:tr>
      <w:tr w:rsidR="00210375" w:rsidRPr="00FF3EF5" w:rsidTr="00FE472D"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KOMPETENCJE SPOŁECZNE</w:t>
            </w:r>
          </w:p>
        </w:tc>
      </w:tr>
      <w:tr w:rsidR="00210375" w:rsidRPr="00FF3EF5" w:rsidTr="00FE472D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 świadomość poziomu swojej </w:t>
            </w:r>
            <w:proofErr w:type="gramStart"/>
            <w:r w:rsidRPr="00FF3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wiedzy  i</w:t>
            </w:r>
            <w:proofErr w:type="gramEnd"/>
            <w:r w:rsidRPr="00FF3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umiejętności, rozumie potrzebę kształcenia się przez całe życie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K_K01</w:t>
            </w:r>
          </w:p>
        </w:tc>
      </w:tr>
      <w:tr w:rsidR="00210375" w:rsidRPr="00FF3EF5" w:rsidTr="00FE472D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 pracować</w:t>
            </w:r>
            <w:proofErr w:type="gramEnd"/>
            <w:r w:rsidRPr="00FF3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zespole  pełniąc różne role (prelegenta, dyskutanta, doradcy, krytycznego analityka, komentatora efektów), umie przyjmować i wyznaczać zadania, ma elementarne umiejętności organizacyjne  pozwalające na realizację  zakładanych celów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</w:p>
        </w:tc>
      </w:tr>
      <w:tr w:rsidR="00210375" w:rsidRPr="00FF3EF5" w:rsidTr="00FE472D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K_03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Odpowiedzialnie przygotowuje się do swojej pracy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K_K07</w:t>
            </w:r>
          </w:p>
        </w:tc>
      </w:tr>
    </w:tbl>
    <w:p w:rsidR="00210375" w:rsidRPr="00FF3EF5" w:rsidRDefault="00210375" w:rsidP="00210375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10375" w:rsidRPr="00FF3EF5" w:rsidRDefault="00210375" w:rsidP="00210375">
      <w:pPr>
        <w:pStyle w:val="Akapitzlist"/>
        <w:widowControl/>
        <w:numPr>
          <w:ilvl w:val="0"/>
          <w:numId w:val="1"/>
        </w:numPr>
        <w:spacing w:after="20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F3EF5">
        <w:rPr>
          <w:rFonts w:ascii="Times New Roman" w:hAnsi="Times New Roman" w:cs="Times New Roman"/>
          <w:b/>
          <w:sz w:val="24"/>
          <w:szCs w:val="24"/>
        </w:rPr>
        <w:t>Opis przedmiotu/ treści programowe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12"/>
      </w:tblGrid>
      <w:tr w:rsidR="00210375" w:rsidRPr="00FF3EF5" w:rsidTr="00FE472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210375">
            <w:pPr>
              <w:pStyle w:val="Standard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Prezentacja i wybór tematów badawczych z zakresu prawa finansowego</w:t>
            </w:r>
          </w:p>
          <w:p w:rsidR="00210375" w:rsidRPr="00FF3EF5" w:rsidRDefault="00210375" w:rsidP="00210375">
            <w:pPr>
              <w:pStyle w:val="Standard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Praca z tekstami źródłowymi z prawa finansowego. Nauka korzystania ze źródeł i ich cytowania</w:t>
            </w:r>
          </w:p>
          <w:p w:rsidR="00210375" w:rsidRPr="00FF3EF5" w:rsidRDefault="00210375" w:rsidP="00210375">
            <w:pPr>
              <w:pStyle w:val="Standard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Analiza zebranych materiałów źródłowych</w:t>
            </w:r>
          </w:p>
          <w:p w:rsidR="00210375" w:rsidRPr="00FF3EF5" w:rsidRDefault="00210375" w:rsidP="00210375">
            <w:pPr>
              <w:pStyle w:val="Standard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Zasady zbierania i rejestrowania literatury przedmiotu</w:t>
            </w:r>
          </w:p>
          <w:p w:rsidR="00210375" w:rsidRPr="00FF3EF5" w:rsidRDefault="00210375" w:rsidP="00210375">
            <w:pPr>
              <w:pStyle w:val="Standard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Przedstawienie i ocena zebranego materiału badawczego</w:t>
            </w:r>
          </w:p>
          <w:p w:rsidR="00210375" w:rsidRPr="00FF3EF5" w:rsidRDefault="00210375" w:rsidP="00210375">
            <w:pPr>
              <w:pStyle w:val="Standard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Sposób przygotowanie planu pracy naukowej</w:t>
            </w:r>
          </w:p>
          <w:p w:rsidR="00210375" w:rsidRPr="00FF3EF5" w:rsidRDefault="00210375" w:rsidP="00210375">
            <w:pPr>
              <w:pStyle w:val="Standard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Dyskusja nad planem pracy naukowej</w:t>
            </w:r>
          </w:p>
          <w:p w:rsidR="00210375" w:rsidRPr="00FF3EF5" w:rsidRDefault="00210375" w:rsidP="00210375">
            <w:pPr>
              <w:pStyle w:val="Standard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Zasady sporządzania przypisów</w:t>
            </w:r>
          </w:p>
          <w:p w:rsidR="00210375" w:rsidRPr="00FF3EF5" w:rsidRDefault="00210375" w:rsidP="00210375">
            <w:pPr>
              <w:pStyle w:val="Standard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Zasady stosowania skrótów i przygotowania wykazu skrótów</w:t>
            </w:r>
          </w:p>
          <w:p w:rsidR="00210375" w:rsidRPr="00FF3EF5" w:rsidRDefault="00210375" w:rsidP="00210375">
            <w:pPr>
              <w:pStyle w:val="Standard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Ocena umiejętności pisania tekstów naukowych na podstawie przygotowywanych artykułów</w:t>
            </w:r>
          </w:p>
          <w:p w:rsidR="00210375" w:rsidRPr="00FF3EF5" w:rsidRDefault="00210375" w:rsidP="00210375">
            <w:pPr>
              <w:pStyle w:val="Standard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Struktura wstępu do pracy naukowej</w:t>
            </w:r>
          </w:p>
          <w:p w:rsidR="00210375" w:rsidRPr="00FF3EF5" w:rsidRDefault="00210375" w:rsidP="00210375">
            <w:pPr>
              <w:pStyle w:val="Standard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Struktura zakończenia pracy naukowej</w:t>
            </w:r>
          </w:p>
          <w:p w:rsidR="00210375" w:rsidRPr="00FF3EF5" w:rsidRDefault="00210375" w:rsidP="00210375">
            <w:pPr>
              <w:pStyle w:val="Standard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Zasady sporządzania wykazu literatury źródłowej</w:t>
            </w:r>
          </w:p>
          <w:p w:rsidR="00210375" w:rsidRPr="00FF3EF5" w:rsidRDefault="00210375" w:rsidP="00210375">
            <w:pPr>
              <w:pStyle w:val="Standard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Zasady sporządzania literatury pomocniczej</w:t>
            </w:r>
          </w:p>
          <w:p w:rsidR="00210375" w:rsidRPr="00FF3EF5" w:rsidRDefault="00210375" w:rsidP="00210375">
            <w:pPr>
              <w:pStyle w:val="Standard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Przygotowanie pracy magisterskiej</w:t>
            </w:r>
          </w:p>
          <w:p w:rsidR="00210375" w:rsidRPr="00FF3EF5" w:rsidRDefault="00210375" w:rsidP="00210375">
            <w:pPr>
              <w:pStyle w:val="Standard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75" w:rsidRPr="00FF3EF5" w:rsidRDefault="00210375" w:rsidP="00FF3EF5">
            <w:pPr>
              <w:pStyle w:val="Standard"/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 xml:space="preserve">Problematyka kolejnych zajęć zależy od stanu prac poszczególnych uczestników grupy seminaryjnej. W przypadku każdego uczestnika dyskutuje się sformułowanie tematu i plan pracy. </w:t>
            </w:r>
            <w:r w:rsidR="00FF3EF5">
              <w:rPr>
                <w:rFonts w:ascii="Times New Roman" w:hAnsi="Times New Roman" w:cs="Times New Roman"/>
                <w:sz w:val="24"/>
                <w:szCs w:val="24"/>
              </w:rPr>
              <w:t>Możliwe jest (szczególnie w formie stacjonarnych zajęć) poddanie o</w:t>
            </w: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cenie grupy pierwszy z napisanych fragmentów części merytorycznej, wstęp, zakończenie, a także wykazy źródeł.</w:t>
            </w:r>
          </w:p>
        </w:tc>
      </w:tr>
    </w:tbl>
    <w:p w:rsidR="00210375" w:rsidRPr="00FF3EF5" w:rsidRDefault="00210375" w:rsidP="00210375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210375" w:rsidRPr="00FF3EF5" w:rsidRDefault="00210375" w:rsidP="00210375">
      <w:pPr>
        <w:pStyle w:val="Akapitzlist"/>
        <w:widowControl/>
        <w:numPr>
          <w:ilvl w:val="0"/>
          <w:numId w:val="1"/>
        </w:numPr>
        <w:spacing w:after="20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F3EF5">
        <w:rPr>
          <w:rFonts w:ascii="Times New Roman" w:hAnsi="Times New Roman" w:cs="Times New Roman"/>
          <w:b/>
          <w:sz w:val="24"/>
          <w:szCs w:val="24"/>
        </w:rPr>
        <w:t>Metody realizacji i weryfikacji efektów uczenia się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5"/>
        <w:gridCol w:w="176"/>
        <w:gridCol w:w="2693"/>
        <w:gridCol w:w="2835"/>
        <w:gridCol w:w="2583"/>
      </w:tblGrid>
      <w:tr w:rsidR="00210375" w:rsidRPr="00FF3EF5" w:rsidTr="00FE472D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375" w:rsidRPr="00FF3EF5" w:rsidRDefault="00210375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375" w:rsidRPr="00FF3EF5" w:rsidRDefault="00210375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Metody dydaktyczne</w:t>
            </w:r>
          </w:p>
          <w:p w:rsidR="00210375" w:rsidRPr="00FF3EF5" w:rsidRDefault="00210375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i/>
                <w:sz w:val="24"/>
                <w:szCs w:val="24"/>
              </w:rPr>
              <w:t>(lista wyboru)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375" w:rsidRPr="00FF3EF5" w:rsidRDefault="00210375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Metody weryfikacji</w:t>
            </w:r>
          </w:p>
          <w:p w:rsidR="00210375" w:rsidRPr="00FF3EF5" w:rsidRDefault="00210375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i/>
                <w:sz w:val="24"/>
                <w:szCs w:val="24"/>
              </w:rPr>
              <w:t>(lista wyboru)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375" w:rsidRPr="00FF3EF5" w:rsidRDefault="00210375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Sposoby dokumentacji</w:t>
            </w:r>
          </w:p>
          <w:p w:rsidR="00210375" w:rsidRPr="00FF3EF5" w:rsidRDefault="00210375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i/>
                <w:sz w:val="24"/>
                <w:szCs w:val="24"/>
              </w:rPr>
              <w:t>(lista wyboru)</w:t>
            </w:r>
          </w:p>
        </w:tc>
      </w:tr>
      <w:tr w:rsidR="00210375" w:rsidRPr="00FF3EF5" w:rsidTr="00FE472D"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375" w:rsidRPr="00FF3EF5" w:rsidRDefault="00210375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WIEDZA</w:t>
            </w:r>
          </w:p>
        </w:tc>
      </w:tr>
      <w:tr w:rsidR="00210375" w:rsidRPr="00FF3EF5" w:rsidTr="00210375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Praca badawcza pod kierunkiem</w:t>
            </w:r>
          </w:p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 xml:space="preserve">Analiza tekstu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 xml:space="preserve">Praca pisemna 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2103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 xml:space="preserve">Praca magisterska  </w:t>
            </w:r>
          </w:p>
        </w:tc>
      </w:tr>
      <w:tr w:rsidR="00210375" w:rsidRPr="00FF3EF5" w:rsidTr="00210375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2103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 xml:space="preserve">Praca badawcza pod </w:t>
            </w:r>
            <w:r w:rsidRPr="00FF3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kierunkiem</w:t>
            </w:r>
          </w:p>
          <w:p w:rsidR="00210375" w:rsidRPr="00FF3EF5" w:rsidRDefault="00210375" w:rsidP="002103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Analiza tekstu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Praca pisemna 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 xml:space="preserve">Praca magisterska  </w:t>
            </w:r>
          </w:p>
        </w:tc>
      </w:tr>
      <w:tr w:rsidR="00210375" w:rsidRPr="00FF3EF5" w:rsidTr="00210375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W_03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2103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Praca badawcza pod kierunkiem</w:t>
            </w:r>
          </w:p>
          <w:p w:rsidR="00210375" w:rsidRPr="00FF3EF5" w:rsidRDefault="00210375" w:rsidP="002103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Analiza tekstu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 xml:space="preserve">Praca pisemna 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 xml:space="preserve">Praca magisterska  </w:t>
            </w:r>
          </w:p>
        </w:tc>
      </w:tr>
      <w:tr w:rsidR="00210375" w:rsidRPr="00FF3EF5" w:rsidTr="00FE472D"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375" w:rsidRPr="00FF3EF5" w:rsidRDefault="00210375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</w:tc>
      </w:tr>
      <w:tr w:rsidR="00210375" w:rsidRPr="00FF3EF5" w:rsidTr="00FE472D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2103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Praca badawcza pod kierunkiem</w:t>
            </w:r>
          </w:p>
          <w:p w:rsidR="00210375" w:rsidRPr="00FF3EF5" w:rsidRDefault="00210375" w:rsidP="002103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Analiza tekstu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 xml:space="preserve">Praca pisemna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 xml:space="preserve">Praca magisterska  </w:t>
            </w:r>
          </w:p>
        </w:tc>
      </w:tr>
      <w:tr w:rsidR="00210375" w:rsidRPr="00FF3EF5" w:rsidTr="00FE472D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2103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Praca badawcza pod kierunkiem</w:t>
            </w:r>
          </w:p>
          <w:p w:rsidR="00210375" w:rsidRPr="00FF3EF5" w:rsidRDefault="00210375" w:rsidP="002103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Analiza tekstu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 xml:space="preserve">Praca pisemna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 xml:space="preserve">Praca magisterska </w:t>
            </w:r>
          </w:p>
        </w:tc>
      </w:tr>
      <w:tr w:rsidR="00210375" w:rsidRPr="00FF3EF5" w:rsidTr="00FE472D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2103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Praca badawcza pod kierunkiem</w:t>
            </w:r>
          </w:p>
          <w:p w:rsidR="00210375" w:rsidRPr="00FF3EF5" w:rsidRDefault="00210375" w:rsidP="002103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Analiza tekstu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 xml:space="preserve">Praca pisemna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 xml:space="preserve">Praca magisterska </w:t>
            </w:r>
          </w:p>
        </w:tc>
      </w:tr>
      <w:tr w:rsidR="00210375" w:rsidRPr="00FF3EF5" w:rsidTr="00FE472D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2103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Praca badawcza pod kierunkiem</w:t>
            </w:r>
          </w:p>
          <w:p w:rsidR="00210375" w:rsidRPr="00FF3EF5" w:rsidRDefault="00210375" w:rsidP="002103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Analiza tekstu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2103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 xml:space="preserve">Praca pisemna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 xml:space="preserve">Praca magisterska </w:t>
            </w:r>
          </w:p>
        </w:tc>
      </w:tr>
      <w:tr w:rsidR="00210375" w:rsidRPr="00FF3EF5" w:rsidTr="00FE472D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2103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Praca badawcza pod kierunkiem</w:t>
            </w:r>
          </w:p>
          <w:p w:rsidR="00210375" w:rsidRPr="00FF3EF5" w:rsidRDefault="00210375" w:rsidP="002103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Analiza tekstu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 xml:space="preserve">Praca pisemna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 xml:space="preserve">Praca magisterska </w:t>
            </w:r>
          </w:p>
        </w:tc>
      </w:tr>
      <w:tr w:rsidR="00210375" w:rsidRPr="00FF3EF5" w:rsidTr="00FE472D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U_05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2103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Praca badawcza pod kierunkiem</w:t>
            </w:r>
          </w:p>
          <w:p w:rsidR="00210375" w:rsidRPr="00FF3EF5" w:rsidRDefault="00210375" w:rsidP="002103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Analiza tekstu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 xml:space="preserve">Praca pisemna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 xml:space="preserve">Praca magisterska </w:t>
            </w:r>
          </w:p>
        </w:tc>
      </w:tr>
      <w:tr w:rsidR="00210375" w:rsidRPr="00FF3EF5" w:rsidTr="00FE472D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U_06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2103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Praca badawcza pod kierunkiem</w:t>
            </w:r>
          </w:p>
          <w:p w:rsidR="00210375" w:rsidRPr="00FF3EF5" w:rsidRDefault="00210375" w:rsidP="002103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Analiza tekstu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 xml:space="preserve">Praca pisemna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 xml:space="preserve">Praca magisterska </w:t>
            </w:r>
          </w:p>
        </w:tc>
      </w:tr>
      <w:tr w:rsidR="00210375" w:rsidRPr="00FF3EF5" w:rsidTr="00FE472D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U_07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2103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Praca badawcza pod kierunkiem</w:t>
            </w:r>
          </w:p>
          <w:p w:rsidR="00210375" w:rsidRPr="00FF3EF5" w:rsidRDefault="00210375" w:rsidP="002103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Analiza tekstu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 xml:space="preserve">Praca pisemna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 xml:space="preserve">Praca magisterska </w:t>
            </w:r>
          </w:p>
        </w:tc>
      </w:tr>
      <w:tr w:rsidR="00210375" w:rsidRPr="00FF3EF5" w:rsidTr="00FE472D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U_08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2103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Praca badawcza pod kierunkiem</w:t>
            </w:r>
          </w:p>
          <w:p w:rsidR="00210375" w:rsidRPr="00FF3EF5" w:rsidRDefault="00210375" w:rsidP="002103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Analiza tekstu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 xml:space="preserve">Praca pisemna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 xml:space="preserve">Praca magisterska </w:t>
            </w:r>
          </w:p>
        </w:tc>
      </w:tr>
      <w:tr w:rsidR="00210375" w:rsidRPr="00FF3EF5" w:rsidTr="00FE472D"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375" w:rsidRPr="00FF3EF5" w:rsidRDefault="00210375" w:rsidP="00FE47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KOMPETENCJE SPOŁECZNE</w:t>
            </w:r>
          </w:p>
        </w:tc>
      </w:tr>
      <w:tr w:rsidR="00210375" w:rsidRPr="00FF3EF5" w:rsidTr="00FE472D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 xml:space="preserve">Dyskusja. Praca pod kierunkiem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 xml:space="preserve">Obserwacja Praca pisemna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 xml:space="preserve">Praca magisterska </w:t>
            </w:r>
          </w:p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75" w:rsidRPr="00FF3EF5" w:rsidTr="00FE472D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 xml:space="preserve">Dyskusja. Praca pod kierunkiem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</w:p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 xml:space="preserve">Praca pisemna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 xml:space="preserve">Praca magisterska </w:t>
            </w:r>
          </w:p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75" w:rsidRPr="00FF3EF5" w:rsidTr="00FE472D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K_03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 xml:space="preserve">Dyskusja. Praca pod kierunkiem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</w:p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 xml:space="preserve">Praca pisemna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 xml:space="preserve">Praca magisterska </w:t>
            </w:r>
          </w:p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10375" w:rsidRPr="00FF3EF5" w:rsidRDefault="00210375" w:rsidP="00210375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210375" w:rsidRPr="00FF3EF5" w:rsidRDefault="00210375" w:rsidP="00210375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10375" w:rsidRPr="00FF3EF5" w:rsidRDefault="00210375" w:rsidP="00210375">
      <w:pPr>
        <w:pStyle w:val="Akapitzlist"/>
        <w:widowControl/>
        <w:numPr>
          <w:ilvl w:val="0"/>
          <w:numId w:val="1"/>
        </w:numPr>
        <w:spacing w:after="20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F3EF5">
        <w:rPr>
          <w:rFonts w:ascii="Times New Roman" w:hAnsi="Times New Roman" w:cs="Times New Roman"/>
          <w:b/>
          <w:sz w:val="24"/>
          <w:szCs w:val="24"/>
        </w:rPr>
        <w:t>Kryteria oceny, wagi</w:t>
      </w:r>
    </w:p>
    <w:p w:rsidR="00210375" w:rsidRPr="00FF3EF5" w:rsidRDefault="00210375" w:rsidP="00210375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F3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EF5">
        <w:rPr>
          <w:rFonts w:ascii="Times New Roman" w:hAnsi="Times New Roman" w:cs="Times New Roman"/>
          <w:sz w:val="24"/>
          <w:szCs w:val="24"/>
        </w:rPr>
        <w:t>Uzależnione od postępów pracy nad przygotowaniem dysertacji. Semestr VII – wybór tematu pracy magisterskiej, opracowanie jej planu, prezentacja literatury.</w:t>
      </w:r>
    </w:p>
    <w:p w:rsidR="00210375" w:rsidRPr="00FF3EF5" w:rsidRDefault="00210375" w:rsidP="00210375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F3EF5">
        <w:rPr>
          <w:rFonts w:ascii="Times New Roman" w:hAnsi="Times New Roman" w:cs="Times New Roman"/>
          <w:sz w:val="24"/>
          <w:szCs w:val="24"/>
        </w:rPr>
        <w:t>Semestry VIII-IX przygotowanie i prezentacja uczestnikom seminarium oraz promotorowi kolejnych rozdziałów pracy magisterskiej.</w:t>
      </w:r>
    </w:p>
    <w:p w:rsidR="00210375" w:rsidRPr="00FF3EF5" w:rsidRDefault="00210375" w:rsidP="00210375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FF3EF5">
        <w:rPr>
          <w:rFonts w:ascii="Times New Roman" w:hAnsi="Times New Roman" w:cs="Times New Roman"/>
          <w:sz w:val="24"/>
          <w:szCs w:val="24"/>
        </w:rPr>
        <w:lastRenderedPageBreak/>
        <w:t>Semestr X – prezentacja i złożenie kompletnej pracy magisterskiej.</w:t>
      </w:r>
      <w:r w:rsidRPr="00FF3E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2B0B" w:rsidRPr="00FF3EF5" w:rsidRDefault="001F2B0B" w:rsidP="00210375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1F2B0B" w:rsidRPr="00FF3EF5" w:rsidRDefault="001F2B0B" w:rsidP="001F2B0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F3EF5">
        <w:rPr>
          <w:rFonts w:ascii="Times New Roman" w:hAnsi="Times New Roman" w:cs="Times New Roman"/>
          <w:sz w:val="24"/>
          <w:szCs w:val="24"/>
        </w:rPr>
        <w:t xml:space="preserve">Forma kontaktu z prowadzącym uzależniona od organizacji studiów, może mieć postać spotkań bezpośrednich z prowadzącym lub kontaktu poprzez platformę Office 365 lub materiały udostępnione na platformie </w:t>
      </w:r>
      <w:proofErr w:type="spellStart"/>
      <w:r w:rsidRPr="00FF3EF5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FF3EF5">
        <w:rPr>
          <w:rFonts w:ascii="Times New Roman" w:hAnsi="Times New Roman" w:cs="Times New Roman"/>
          <w:sz w:val="24"/>
          <w:szCs w:val="24"/>
        </w:rPr>
        <w:t>.</w:t>
      </w:r>
    </w:p>
    <w:p w:rsidR="001F2B0B" w:rsidRPr="00FF3EF5" w:rsidRDefault="001F2B0B" w:rsidP="00210375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210375" w:rsidRPr="00FF3EF5" w:rsidRDefault="00210375" w:rsidP="00210375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F3EF5">
        <w:rPr>
          <w:rFonts w:ascii="Times New Roman" w:hAnsi="Times New Roman" w:cs="Times New Roman"/>
          <w:b/>
          <w:sz w:val="24"/>
          <w:szCs w:val="24"/>
        </w:rPr>
        <w:t>Obciążenie pracą studenta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05"/>
        <w:gridCol w:w="4606"/>
      </w:tblGrid>
      <w:tr w:rsidR="00210375" w:rsidRPr="00FF3EF5" w:rsidTr="00FE472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Forma aktywności studenta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210375" w:rsidRPr="00FF3EF5" w:rsidTr="00FE472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Liczba godzin kontaktowych z nauczycielem</w:t>
            </w:r>
          </w:p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F3E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b/>
                <w:sz w:val="24"/>
                <w:szCs w:val="24"/>
              </w:rPr>
              <w:t>120 stacjonarne /80</w:t>
            </w:r>
            <w:r w:rsidR="00FF3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niestacjonarne (w tym zajęcia online) </w:t>
            </w:r>
          </w:p>
        </w:tc>
      </w:tr>
      <w:tr w:rsidR="00210375" w:rsidRPr="00FF3EF5" w:rsidTr="00FE472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Liczba godzin indywidualnej pracy studenta</w:t>
            </w:r>
          </w:p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1F2B0B" w:rsidP="001F2B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210375" w:rsidRPr="00FF3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godz. stacjonarne / </w:t>
            </w:r>
            <w:r w:rsidRPr="00FF3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</w:t>
            </w:r>
            <w:r w:rsidR="00210375" w:rsidRPr="00FF3EF5">
              <w:rPr>
                <w:rFonts w:ascii="Times New Roman" w:hAnsi="Times New Roman" w:cs="Times New Roman"/>
                <w:b/>
                <w:sz w:val="24"/>
                <w:szCs w:val="24"/>
              </w:rPr>
              <w:t>niestacjonarne</w:t>
            </w:r>
          </w:p>
        </w:tc>
      </w:tr>
    </w:tbl>
    <w:p w:rsidR="00210375" w:rsidRPr="00FF3EF5" w:rsidRDefault="00210375" w:rsidP="00210375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0375" w:rsidRPr="00FF3EF5" w:rsidRDefault="00210375" w:rsidP="00210375">
      <w:pPr>
        <w:pStyle w:val="Akapitzlist"/>
        <w:widowControl/>
        <w:numPr>
          <w:ilvl w:val="0"/>
          <w:numId w:val="1"/>
        </w:numPr>
        <w:spacing w:after="20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F3EF5">
        <w:rPr>
          <w:rFonts w:ascii="Times New Roman" w:hAnsi="Times New Roman" w:cs="Times New Roman"/>
          <w:b/>
          <w:sz w:val="24"/>
          <w:szCs w:val="24"/>
        </w:rPr>
        <w:t>Literatura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12"/>
      </w:tblGrid>
      <w:tr w:rsidR="00210375" w:rsidRPr="00FF3EF5" w:rsidTr="00FE472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Literatura podstawowa:</w:t>
            </w:r>
          </w:p>
          <w:p w:rsidR="00210375" w:rsidRPr="00FF3EF5" w:rsidRDefault="00210375" w:rsidP="00FE472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Boć, J., Jak pisać pracę magisterską, Wrocław 2009.</w:t>
            </w:r>
          </w:p>
          <w:p w:rsidR="00210375" w:rsidRPr="00FF3EF5" w:rsidRDefault="00210375" w:rsidP="00FE472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Prawo podatkowe pod red. P. Smolenia, W. Wójtowicz, Warszawa 2019</w:t>
            </w:r>
          </w:p>
          <w:p w:rsidR="00210375" w:rsidRPr="00FF3EF5" w:rsidRDefault="00210375" w:rsidP="00FE472D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Zarys finansów publicznych i prawa finansowego, pod red. W. Wójtowicz Warszawa 2018;</w:t>
            </w:r>
          </w:p>
          <w:p w:rsidR="00210375" w:rsidRPr="00FF3EF5" w:rsidRDefault="00210375" w:rsidP="0021037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 xml:space="preserve">Uzależniona od wyboru tematyki pracy magisterskiej </w:t>
            </w:r>
          </w:p>
        </w:tc>
      </w:tr>
      <w:tr w:rsidR="00210375" w:rsidRPr="00FF3EF5" w:rsidTr="00FE472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>Literatura uzupełniająca</w:t>
            </w:r>
          </w:p>
          <w:p w:rsidR="00210375" w:rsidRPr="00FF3EF5" w:rsidRDefault="00210375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F5">
              <w:rPr>
                <w:rFonts w:ascii="Times New Roman" w:hAnsi="Times New Roman" w:cs="Times New Roman"/>
                <w:sz w:val="24"/>
                <w:szCs w:val="24"/>
              </w:rPr>
              <w:t xml:space="preserve">Uzależniona od wyboru tematyki pracy magisterskiej. </w:t>
            </w:r>
          </w:p>
        </w:tc>
      </w:tr>
    </w:tbl>
    <w:p w:rsidR="00210375" w:rsidRPr="00FF3EF5" w:rsidRDefault="00210375" w:rsidP="00210375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0375" w:rsidRPr="00FF3EF5" w:rsidRDefault="00210375" w:rsidP="0021037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210375" w:rsidRPr="00FF3EF5" w:rsidRDefault="00210375" w:rsidP="00210375">
      <w:pPr>
        <w:rPr>
          <w:rFonts w:ascii="Times New Roman" w:hAnsi="Times New Roman" w:cs="Times New Roman"/>
          <w:sz w:val="24"/>
          <w:szCs w:val="24"/>
        </w:rPr>
      </w:pPr>
    </w:p>
    <w:p w:rsidR="009C3447" w:rsidRPr="00FF3EF5" w:rsidRDefault="009C3447">
      <w:pPr>
        <w:rPr>
          <w:rFonts w:ascii="Times New Roman" w:hAnsi="Times New Roman" w:cs="Times New Roman"/>
          <w:sz w:val="24"/>
          <w:szCs w:val="24"/>
        </w:rPr>
      </w:pPr>
    </w:p>
    <w:sectPr w:rsidR="009C3447" w:rsidRPr="00FF3EF5" w:rsidSect="00AD151A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D0B" w:rsidRDefault="00C33D0B" w:rsidP="00646341">
      <w:r>
        <w:separator/>
      </w:r>
    </w:p>
  </w:endnote>
  <w:endnote w:type="continuationSeparator" w:id="0">
    <w:p w:rsidR="00C33D0B" w:rsidRDefault="00C33D0B" w:rsidP="00646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D0B" w:rsidRDefault="00C33D0B" w:rsidP="00646341">
      <w:r>
        <w:separator/>
      </w:r>
    </w:p>
  </w:footnote>
  <w:footnote w:type="continuationSeparator" w:id="0">
    <w:p w:rsidR="00C33D0B" w:rsidRDefault="00C33D0B" w:rsidP="00646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1A" w:rsidRDefault="00210375">
    <w:pPr>
      <w:pStyle w:val="Header"/>
      <w:jc w:val="right"/>
    </w:pPr>
    <w:r>
      <w:rPr>
        <w:i/>
      </w:rPr>
      <w:t>Załącznik nr 5 do dokumentacji programowej</w:t>
    </w:r>
  </w:p>
  <w:p w:rsidR="00AD151A" w:rsidRDefault="00C33D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56714"/>
    <w:multiLevelType w:val="multilevel"/>
    <w:tmpl w:val="939C7090"/>
    <w:styleLink w:val="WWNum25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0D852EF"/>
    <w:multiLevelType w:val="multilevel"/>
    <w:tmpl w:val="AF82C1FC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656B7CF2"/>
    <w:multiLevelType w:val="hybridMultilevel"/>
    <w:tmpl w:val="AB2AF276"/>
    <w:lvl w:ilvl="0" w:tplc="35AC7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375"/>
    <w:rsid w:val="000E0577"/>
    <w:rsid w:val="001F2B0B"/>
    <w:rsid w:val="00210375"/>
    <w:rsid w:val="00592731"/>
    <w:rsid w:val="00646341"/>
    <w:rsid w:val="007E7F36"/>
    <w:rsid w:val="00825C61"/>
    <w:rsid w:val="00892358"/>
    <w:rsid w:val="008D60B2"/>
    <w:rsid w:val="008E3053"/>
    <w:rsid w:val="008F3D05"/>
    <w:rsid w:val="009C3447"/>
    <w:rsid w:val="00B90ACA"/>
    <w:rsid w:val="00BA5925"/>
    <w:rsid w:val="00C33D0B"/>
    <w:rsid w:val="00DC3344"/>
    <w:rsid w:val="00E61020"/>
    <w:rsid w:val="00F40C1D"/>
    <w:rsid w:val="00FF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37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057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057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E057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05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05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E0577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E057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057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E057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057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057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E057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E057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E057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057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E057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E057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E057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E057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E057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E057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0E057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E0577"/>
    <w:rPr>
      <w:b/>
      <w:bCs/>
    </w:rPr>
  </w:style>
  <w:style w:type="character" w:styleId="Uwydatnienie">
    <w:name w:val="Emphasis"/>
    <w:basedOn w:val="Domylnaczcionkaakapitu"/>
    <w:uiPriority w:val="20"/>
    <w:qFormat/>
    <w:rsid w:val="000E057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E0577"/>
    <w:rPr>
      <w:szCs w:val="32"/>
    </w:rPr>
  </w:style>
  <w:style w:type="paragraph" w:styleId="Akapitzlist">
    <w:name w:val="List Paragraph"/>
    <w:basedOn w:val="Normalny"/>
    <w:qFormat/>
    <w:rsid w:val="000E057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E0577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E057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E0577"/>
    <w:pPr>
      <w:ind w:left="720" w:right="720"/>
    </w:pPr>
    <w:rPr>
      <w:b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E0577"/>
    <w:rPr>
      <w:b/>
      <w:i/>
      <w:sz w:val="24"/>
    </w:rPr>
  </w:style>
  <w:style w:type="character" w:styleId="Wyrnieniedelikatne">
    <w:name w:val="Subtle Emphasis"/>
    <w:uiPriority w:val="19"/>
    <w:qFormat/>
    <w:rsid w:val="000E057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E057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E057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E057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E057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E0577"/>
    <w:pPr>
      <w:outlineLvl w:val="9"/>
    </w:pPr>
  </w:style>
  <w:style w:type="paragraph" w:customStyle="1" w:styleId="Standard">
    <w:name w:val="Standard"/>
    <w:rsid w:val="00210375"/>
    <w:pPr>
      <w:suppressAutoHyphens/>
      <w:autoSpaceDN w:val="0"/>
      <w:textAlignment w:val="baseline"/>
    </w:pPr>
    <w:rPr>
      <w:rFonts w:ascii="Calibri" w:eastAsia="Calibri" w:hAnsi="Calibri" w:cs="F"/>
      <w:lang w:val="pl-PL" w:bidi="ar-SA"/>
    </w:rPr>
  </w:style>
  <w:style w:type="paragraph" w:customStyle="1" w:styleId="Header">
    <w:name w:val="Header"/>
    <w:basedOn w:val="Standard"/>
    <w:rsid w:val="00210375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WWNum25">
    <w:name w:val="WWNum25"/>
    <w:basedOn w:val="Bezlisty"/>
    <w:rsid w:val="0021037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1224</Words>
  <Characters>7345</Characters>
  <Application>Microsoft Office Word</Application>
  <DocSecurity>0</DocSecurity>
  <Lines>61</Lines>
  <Paragraphs>17</Paragraphs>
  <ScaleCrop>false</ScaleCrop>
  <Company/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dcterms:created xsi:type="dcterms:W3CDTF">2020-09-03T15:05:00Z</dcterms:created>
  <dcterms:modified xsi:type="dcterms:W3CDTF">2020-09-04T07:41:00Z</dcterms:modified>
</cp:coreProperties>
</file>