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7D7662" w:rsidRPr="00411806" w:rsidTr="007D7662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 xml:space="preserve">Nazwa kierunku </w:t>
            </w:r>
            <w:bookmarkStart w:id="0" w:name="_GoBack"/>
            <w:bookmarkEnd w:id="0"/>
            <w:r w:rsidRPr="00411806">
              <w:rPr>
                <w:rFonts w:asciiTheme="minorHAnsi" w:eastAsia="Garamond" w:hAnsiTheme="minorHAnsi"/>
                <w:b/>
                <w:bCs/>
              </w:rPr>
              <w:t>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7D7662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 xml:space="preserve">Historia (stacjonarne II stopnia). Specjalizacja </w:t>
            </w:r>
            <w:proofErr w:type="spellStart"/>
            <w:r w:rsidRPr="00411806">
              <w:rPr>
                <w:rFonts w:asciiTheme="minorHAnsi" w:eastAsia="Garamond" w:hAnsiTheme="minorHAnsi"/>
                <w:b/>
                <w:bCs/>
              </w:rPr>
              <w:t>geoinformacyjna</w:t>
            </w:r>
            <w:proofErr w:type="spellEnd"/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3956B8" w:rsidP="008646D3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</w:rPr>
            </w:pPr>
            <w:r w:rsidRPr="00411806">
              <w:rPr>
                <w:rFonts w:asciiTheme="minorHAnsi" w:hAnsiTheme="minorHAnsi"/>
              </w:rPr>
              <w:t>Systemy Informacji Geograficznej. Bazy Danych</w:t>
            </w:r>
          </w:p>
        </w:tc>
      </w:tr>
      <w:tr w:rsidR="007D7662" w:rsidRPr="00411806" w:rsidTr="007D7662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 w:rsidRPr="00411806"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 w:rsidRPr="00411806"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3956B8" w:rsidRPr="00411806" w:rsidRDefault="003956B8" w:rsidP="008646D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 xml:space="preserve">Technologie informacyjne </w:t>
            </w:r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3956B8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>60</w:t>
            </w:r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3956B8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>2/2</w:t>
            </w:r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 xml:space="preserve">Głównym celem zajęć jest zapoznanie studenta z możliwościami relacyjnych baz danych w zakresie ich zastosowania w systemach informacji geograficznej. Słuchacz po ukończeniu kursu powinien wykorzystywać język SQL do zaprojektowania prostej bazy danych, w której będą się znajdowały dane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geoinformacyjne</w:t>
            </w:r>
            <w:proofErr w:type="spellEnd"/>
            <w:r w:rsidRPr="00411806">
              <w:rPr>
                <w:rFonts w:asciiTheme="minorHAnsi" w:eastAsiaTheme="minorHAnsi" w:hAnsiTheme="minorHAnsi"/>
              </w:rPr>
              <w:t>. Uzyskuj też podstawową wiedzę dotyczącą prezentowania tych danych.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W ramach zajęć student: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>zapoznaje się z językiem SQL: rozumie różnice pomiędzy jego głównymi podzbiorami: DML, DDL, DCL, DQL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>opanowuje umiejętności związane z projektowaniem, wdrażaniem i wykorzystywaniem relacyjnych baz danych w systemach informacji geograficznej</w:t>
            </w:r>
          </w:p>
          <w:p w:rsidR="007D7662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 xml:space="preserve">posługuje się językiem SQL do przechowywania, przetwarzania i prezentowania danych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geoinformacyjnych</w:t>
            </w:r>
            <w:proofErr w:type="spellEnd"/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3956B8" w:rsidP="008646D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 xml:space="preserve">ćwiczenia laboratoryjne; pomoce naukowe: komputery z dostępem do </w:t>
            </w:r>
            <w:proofErr w:type="spellStart"/>
            <w:r w:rsidRPr="00411806">
              <w:rPr>
                <w:rFonts w:asciiTheme="minorHAnsi" w:eastAsia="Garamond" w:hAnsiTheme="minorHAnsi"/>
              </w:rPr>
              <w:t>internetu</w:t>
            </w:r>
            <w:proofErr w:type="spellEnd"/>
            <w:r w:rsidRPr="00411806">
              <w:rPr>
                <w:rFonts w:asciiTheme="minorHAnsi" w:eastAsia="Garamond" w:hAnsiTheme="minorHAnsi"/>
              </w:rPr>
              <w:t>, dostęp do serwera z oprogramowaniem</w:t>
            </w:r>
          </w:p>
          <w:p w:rsidR="007D7662" w:rsidRPr="00411806" w:rsidRDefault="007D7662" w:rsidP="008646D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7D7662" w:rsidRPr="00411806" w:rsidTr="007D7662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7D7662" w:rsidRPr="00411806" w:rsidRDefault="003956B8" w:rsidP="008646D3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>zaliczenie na ocenę na podstawie zadań wykonywanych w trakcie zajęć</w:t>
            </w:r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 xml:space="preserve">Relacyjne bazy danych –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PostgreSQL</w:t>
            </w:r>
            <w:proofErr w:type="spellEnd"/>
            <w:r w:rsidRPr="00411806">
              <w:rPr>
                <w:rFonts w:asciiTheme="minorHAnsi" w:eastAsiaTheme="minorHAnsi" w:hAnsiTheme="minorHAnsi"/>
              </w:rPr>
              <w:t>. Język SQL: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>język definicji danych (DDL): projektowanie struktury bazy danych na wybranym przykładzie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 xml:space="preserve">język manipulacji danymi (DML): wstawianie/import danych do utworzonej bazy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dancyh</w:t>
            </w:r>
            <w:proofErr w:type="spellEnd"/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>język definiowania zapytań (DQL): formułowanie zapytań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>elementy języka kontroli nad danymi (DCL): ustawianie uprawnień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 xml:space="preserve">Dane geograficzne w relacyjnej bazie danych –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PostGIS</w:t>
            </w:r>
            <w:proofErr w:type="spellEnd"/>
            <w:r w:rsidRPr="00411806">
              <w:rPr>
                <w:rFonts w:asciiTheme="minorHAnsi" w:eastAsiaTheme="minorHAnsi" w:hAnsiTheme="minorHAnsi"/>
              </w:rPr>
              <w:t>. Prezentacja danych:</w:t>
            </w:r>
          </w:p>
          <w:p w:rsidR="003956B8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>standard WMS i inne</w:t>
            </w:r>
          </w:p>
          <w:p w:rsidR="007D7662" w:rsidRPr="00411806" w:rsidRDefault="003956B8" w:rsidP="003956B8">
            <w:pPr>
              <w:spacing w:after="0"/>
              <w:rPr>
                <w:rFonts w:asciiTheme="minorHAnsi" w:eastAsiaTheme="minorHAnsi" w:hAnsiTheme="minorHAnsi"/>
              </w:rPr>
            </w:pPr>
            <w:r w:rsidRPr="00411806">
              <w:rPr>
                <w:rFonts w:asciiTheme="minorHAnsi" w:eastAsiaTheme="minorHAnsi" w:hAnsiTheme="minorHAnsi"/>
              </w:rPr>
              <w:t>•</w:t>
            </w:r>
            <w:r w:rsidRPr="00411806">
              <w:rPr>
                <w:rFonts w:asciiTheme="minorHAnsi" w:eastAsiaTheme="minorHAnsi" w:hAnsiTheme="minorHAnsi"/>
              </w:rPr>
              <w:tab/>
              <w:t xml:space="preserve">oprogramowanie do prezentacji danych: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MapServer</w:t>
            </w:r>
            <w:proofErr w:type="spellEnd"/>
            <w:r w:rsidRPr="00411806">
              <w:rPr>
                <w:rFonts w:asciiTheme="minorHAnsi" w:eastAsiaTheme="minorHAnsi" w:hAnsiTheme="minorHAnsi"/>
              </w:rPr>
              <w:t xml:space="preserve">, </w:t>
            </w:r>
            <w:proofErr w:type="spellStart"/>
            <w:r w:rsidRPr="00411806">
              <w:rPr>
                <w:rFonts w:asciiTheme="minorHAnsi" w:eastAsiaTheme="minorHAnsi" w:hAnsiTheme="minorHAnsi"/>
              </w:rPr>
              <w:t>GeoServer</w:t>
            </w:r>
            <w:proofErr w:type="spellEnd"/>
          </w:p>
        </w:tc>
      </w:tr>
      <w:tr w:rsidR="007D7662" w:rsidRPr="00411806" w:rsidTr="007D766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B8" w:rsidRPr="00411806" w:rsidRDefault="003956B8" w:rsidP="003956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>Własny materiał dydaktyczny – dostęp: http://hgis.kul.lublin.pl/sip1/</w:t>
            </w:r>
          </w:p>
          <w:p w:rsidR="003956B8" w:rsidRPr="00411806" w:rsidRDefault="003956B8" w:rsidP="003956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>Opracowanie programów nauczania na odległość na kierunku studiów wyższych – Informatyka, część dotycząca baz danych (dostęp: http://wazniak.mimuw.edu.pl/index.php?title=Bazy_danych, 1.X.2012)</w:t>
            </w:r>
          </w:p>
          <w:p w:rsidR="007D7662" w:rsidRPr="00411806" w:rsidRDefault="003956B8" w:rsidP="003956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411806">
              <w:rPr>
                <w:rFonts w:asciiTheme="minorHAnsi" w:eastAsia="Garamond" w:hAnsiTheme="minorHAnsi"/>
              </w:rPr>
              <w:t>Dokumentacja oprogramowania: http://www.postgresql.org/docs/, http://postgis.refractions.net/, http://mapserver.org/, http://geoserver.org/display/GEOS/Welcome</w:t>
            </w:r>
          </w:p>
        </w:tc>
      </w:tr>
      <w:tr w:rsidR="007D7662" w:rsidRPr="00411806" w:rsidTr="007D766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7662" w:rsidRPr="00411806" w:rsidRDefault="007D7662" w:rsidP="008646D3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411806">
              <w:rPr>
                <w:rFonts w:asciiTheme="minorHAnsi" w:eastAsia="Garamond" w:hAnsiTheme="minorHAnsi"/>
                <w:b/>
                <w:bCs/>
              </w:rPr>
              <w:lastRenderedPageBreak/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662" w:rsidRPr="00411806" w:rsidRDefault="003956B8" w:rsidP="008646D3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 w:rsidRPr="00411806">
              <w:rPr>
                <w:rFonts w:asciiTheme="minorHAnsi" w:hAnsiTheme="minorHAnsi"/>
              </w:rPr>
              <w:t>Mgr Przemysław Grądzki</w:t>
            </w:r>
          </w:p>
        </w:tc>
      </w:tr>
    </w:tbl>
    <w:p w:rsidR="000567BF" w:rsidRDefault="000567BF"/>
    <w:sectPr w:rsidR="0005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36"/>
    <w:rsid w:val="000567BF"/>
    <w:rsid w:val="003956B8"/>
    <w:rsid w:val="00411806"/>
    <w:rsid w:val="007D7662"/>
    <w:rsid w:val="00E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2012-11-24T22:26:00Z</dcterms:created>
  <dcterms:modified xsi:type="dcterms:W3CDTF">2012-11-24T22:31:00Z</dcterms:modified>
</cp:coreProperties>
</file>