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B6" w:rsidRPr="00AA3942" w:rsidRDefault="004C30B6" w:rsidP="004C30B6">
      <w:pPr>
        <w:rPr>
          <w:b/>
        </w:rPr>
      </w:pPr>
      <w:r w:rsidRPr="00AA3942">
        <w:rPr>
          <w:b/>
        </w:rPr>
        <w:t xml:space="preserve">KARTA PRZEDMIOTU </w:t>
      </w:r>
    </w:p>
    <w:p w:rsidR="004C30B6" w:rsidRPr="00AA3942" w:rsidRDefault="004C30B6" w:rsidP="004C30B6">
      <w:pPr>
        <w:pStyle w:val="Akapitzlist"/>
        <w:numPr>
          <w:ilvl w:val="0"/>
          <w:numId w:val="1"/>
        </w:numPr>
        <w:rPr>
          <w:b/>
        </w:rPr>
      </w:pPr>
      <w:r w:rsidRPr="00AA3942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3942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>Nazwa przedmiotu</w:t>
            </w:r>
          </w:p>
        </w:tc>
        <w:tc>
          <w:tcPr>
            <w:tcW w:w="4606" w:type="dxa"/>
          </w:tcPr>
          <w:p w:rsidR="004C30B6" w:rsidRPr="00AA3942" w:rsidRDefault="004C30B6" w:rsidP="00BB3580">
            <w:r w:rsidRPr="00AA3942">
              <w:t>Małżeństwo i rodzina w antropologii chrześcijańskiej</w:t>
            </w:r>
          </w:p>
        </w:tc>
      </w:tr>
      <w:tr w:rsidR="00AA3942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>Nazwa przedmiotu w języku angielskim</w:t>
            </w:r>
          </w:p>
        </w:tc>
        <w:tc>
          <w:tcPr>
            <w:tcW w:w="4606" w:type="dxa"/>
          </w:tcPr>
          <w:p w:rsidR="004C30B6" w:rsidRPr="00AA3942" w:rsidRDefault="004C30B6" w:rsidP="00BB3580">
            <w:pPr>
              <w:rPr>
                <w:lang w:val="en-US"/>
              </w:rPr>
            </w:pPr>
            <w:r w:rsidRPr="00AA3942">
              <w:rPr>
                <w:rStyle w:val="jlqj4b"/>
                <w:lang w:val="en"/>
              </w:rPr>
              <w:t>Marriage and family in Christian anthropology</w:t>
            </w:r>
          </w:p>
        </w:tc>
      </w:tr>
      <w:tr w:rsidR="00AA3942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 xml:space="preserve">Kierunek studiów </w:t>
            </w:r>
          </w:p>
        </w:tc>
        <w:tc>
          <w:tcPr>
            <w:tcW w:w="4606" w:type="dxa"/>
          </w:tcPr>
          <w:p w:rsidR="004C30B6" w:rsidRPr="00AA3942" w:rsidRDefault="004C30B6" w:rsidP="00BB3580">
            <w:r w:rsidRPr="00AA3942">
              <w:t>Wszystkie</w:t>
            </w:r>
            <w:bookmarkStart w:id="0" w:name="_GoBack"/>
            <w:bookmarkEnd w:id="0"/>
          </w:p>
        </w:tc>
      </w:tr>
      <w:tr w:rsidR="00AA3942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>Poziom studiów (I,</w:t>
            </w:r>
            <w:r w:rsidR="002775ED" w:rsidRPr="00AA3942">
              <w:t xml:space="preserve"> II,</w:t>
            </w:r>
            <w:r w:rsidRPr="00AA3942">
              <w:t xml:space="preserve"> jednolite magisterskie)</w:t>
            </w:r>
          </w:p>
        </w:tc>
        <w:tc>
          <w:tcPr>
            <w:tcW w:w="4606" w:type="dxa"/>
          </w:tcPr>
          <w:p w:rsidR="004C30B6" w:rsidRPr="00AA3942" w:rsidRDefault="002775ED" w:rsidP="00BB3580">
            <w:r w:rsidRPr="00AA3942">
              <w:t>I stopnia/ jednolite magisterskie – przedmiot obowiązkowy</w:t>
            </w:r>
          </w:p>
          <w:p w:rsidR="002775ED" w:rsidRPr="00AA3942" w:rsidRDefault="002775ED" w:rsidP="00BB3580">
            <w:r w:rsidRPr="00AA3942">
              <w:t>II stopnia – przedmiot do wyboru</w:t>
            </w:r>
          </w:p>
        </w:tc>
      </w:tr>
      <w:tr w:rsidR="00AA3942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>Forma studiów (stacjonarne, niestacjonarne)</w:t>
            </w:r>
          </w:p>
        </w:tc>
        <w:tc>
          <w:tcPr>
            <w:tcW w:w="4606" w:type="dxa"/>
          </w:tcPr>
          <w:p w:rsidR="004C30B6" w:rsidRPr="00AA3942" w:rsidRDefault="004C30B6" w:rsidP="00BB3580">
            <w:r w:rsidRPr="00AA3942">
              <w:t>Stacjonarne</w:t>
            </w:r>
          </w:p>
        </w:tc>
      </w:tr>
      <w:tr w:rsidR="00AA3942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>Dyscyplina</w:t>
            </w:r>
          </w:p>
        </w:tc>
        <w:tc>
          <w:tcPr>
            <w:tcW w:w="4606" w:type="dxa"/>
          </w:tcPr>
          <w:p w:rsidR="004C30B6" w:rsidRPr="00AA3942" w:rsidRDefault="00B004F5" w:rsidP="00BB3580">
            <w:r w:rsidRPr="00AA3942">
              <w:rPr>
                <w:rFonts w:eastAsia="Calibri" w:cstheme="minorHAnsi"/>
              </w:rPr>
              <w:t>przedmiot interdyscyplinarny (nauki teologiczne / filozofia / nauki prawne / nauki o zdrowiu/ psychologia / nauki socjologiczne)</w:t>
            </w:r>
          </w:p>
        </w:tc>
      </w:tr>
      <w:tr w:rsidR="004C30B6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>Język wykładowy</w:t>
            </w:r>
          </w:p>
        </w:tc>
        <w:tc>
          <w:tcPr>
            <w:tcW w:w="4606" w:type="dxa"/>
          </w:tcPr>
          <w:p w:rsidR="004C30B6" w:rsidRPr="00AA3942" w:rsidRDefault="004C30B6" w:rsidP="00BB3580">
            <w:r w:rsidRPr="00AA3942">
              <w:t>Polski</w:t>
            </w:r>
          </w:p>
        </w:tc>
      </w:tr>
    </w:tbl>
    <w:p w:rsidR="004C30B6" w:rsidRPr="00AA3942" w:rsidRDefault="004C30B6" w:rsidP="004C30B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A3942" w:rsidRPr="00AA3942" w:rsidTr="002775ED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C30B6" w:rsidRPr="00AA3942" w:rsidRDefault="004C30B6" w:rsidP="00BB3580">
            <w:r w:rsidRPr="00AA3942">
              <w:t>Koordynator przedmiotu/osoba odpowiedzialna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2775ED" w:rsidRPr="00AA3942" w:rsidRDefault="004C30B6" w:rsidP="004C30B6">
            <w:pPr>
              <w:pStyle w:val="Akapitzlist"/>
              <w:ind w:left="0"/>
              <w:rPr>
                <w:bCs/>
                <w:sz w:val="24"/>
                <w:szCs w:val="24"/>
              </w:rPr>
            </w:pPr>
            <w:r w:rsidRPr="00AA3942">
              <w:rPr>
                <w:bCs/>
                <w:sz w:val="24"/>
                <w:szCs w:val="24"/>
              </w:rPr>
              <w:t>Ks. dr hab. Mirosław Brzeziński, prof. KUL</w:t>
            </w:r>
          </w:p>
        </w:tc>
      </w:tr>
      <w:tr w:rsidR="00AA3942" w:rsidRPr="00AA3942" w:rsidTr="002775ED"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5ED" w:rsidRPr="00AA3942" w:rsidRDefault="002775ED" w:rsidP="00BB3580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5ED" w:rsidRPr="00AA3942" w:rsidRDefault="002775ED" w:rsidP="00BB3580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5ED" w:rsidRPr="00AA3942" w:rsidRDefault="002775ED" w:rsidP="00BB3580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5ED" w:rsidRPr="00AA3942" w:rsidRDefault="002775ED" w:rsidP="00BB3580">
            <w:pPr>
              <w:jc w:val="center"/>
            </w:pPr>
          </w:p>
        </w:tc>
      </w:tr>
      <w:tr w:rsidR="00AA3942" w:rsidRPr="00AA3942" w:rsidTr="002775ED">
        <w:tc>
          <w:tcPr>
            <w:tcW w:w="2303" w:type="dxa"/>
            <w:tcBorders>
              <w:top w:val="single" w:sz="4" w:space="0" w:color="auto"/>
            </w:tcBorders>
          </w:tcPr>
          <w:p w:rsidR="004C30B6" w:rsidRPr="00AA3942" w:rsidRDefault="004C30B6" w:rsidP="00BB3580">
            <w:pPr>
              <w:jc w:val="center"/>
            </w:pPr>
            <w:r w:rsidRPr="00AA3942">
              <w:t>Forma zajęć</w:t>
            </w:r>
            <w:r w:rsidRPr="00AA3942">
              <w:rPr>
                <w:i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C30B6" w:rsidRPr="00AA3942" w:rsidRDefault="004C30B6" w:rsidP="00BB3580">
            <w:pPr>
              <w:jc w:val="center"/>
            </w:pPr>
            <w:r w:rsidRPr="00AA3942">
              <w:t>Liczba godzin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C30B6" w:rsidRPr="00AA3942" w:rsidRDefault="004C30B6" w:rsidP="00BB3580">
            <w:pPr>
              <w:jc w:val="center"/>
            </w:pPr>
            <w:r w:rsidRPr="00AA3942">
              <w:t>semestr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4C30B6" w:rsidRPr="00AA3942" w:rsidRDefault="004C30B6" w:rsidP="00BB3580">
            <w:pPr>
              <w:jc w:val="center"/>
            </w:pPr>
            <w:r w:rsidRPr="00AA3942">
              <w:t>Punkty ECTS</w:t>
            </w:r>
          </w:p>
        </w:tc>
      </w:tr>
      <w:tr w:rsidR="004C30B6" w:rsidRPr="00AA3942" w:rsidTr="00BB3580">
        <w:tc>
          <w:tcPr>
            <w:tcW w:w="2303" w:type="dxa"/>
          </w:tcPr>
          <w:p w:rsidR="004C30B6" w:rsidRPr="00AA3942" w:rsidRDefault="004C30B6" w:rsidP="00BB3580">
            <w:r w:rsidRPr="00AA3942">
              <w:t>Konwersatorium</w:t>
            </w:r>
          </w:p>
        </w:tc>
        <w:tc>
          <w:tcPr>
            <w:tcW w:w="2303" w:type="dxa"/>
          </w:tcPr>
          <w:p w:rsidR="004C30B6" w:rsidRPr="00AA3942" w:rsidRDefault="00EB6394" w:rsidP="00BB3580">
            <w:r w:rsidRPr="00AA3942">
              <w:t>25</w:t>
            </w:r>
          </w:p>
        </w:tc>
        <w:tc>
          <w:tcPr>
            <w:tcW w:w="2303" w:type="dxa"/>
          </w:tcPr>
          <w:p w:rsidR="004C30B6" w:rsidRPr="00AA3942" w:rsidRDefault="004C30B6" w:rsidP="00BB3580">
            <w:r w:rsidRPr="00AA3942">
              <w:t>V</w:t>
            </w:r>
          </w:p>
        </w:tc>
        <w:tc>
          <w:tcPr>
            <w:tcW w:w="2303" w:type="dxa"/>
          </w:tcPr>
          <w:p w:rsidR="004C30B6" w:rsidRPr="00AA3942" w:rsidRDefault="00DE7BE9" w:rsidP="00BB3580">
            <w:r w:rsidRPr="00AA3942">
              <w:t>2</w:t>
            </w:r>
          </w:p>
        </w:tc>
      </w:tr>
    </w:tbl>
    <w:p w:rsidR="004C30B6" w:rsidRPr="00AA3942" w:rsidRDefault="004C30B6" w:rsidP="004C30B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C30B6" w:rsidRPr="00AA3942" w:rsidTr="00BB3580">
        <w:tc>
          <w:tcPr>
            <w:tcW w:w="2235" w:type="dxa"/>
          </w:tcPr>
          <w:p w:rsidR="004C30B6" w:rsidRPr="00AA3942" w:rsidRDefault="004C30B6" w:rsidP="00BB3580">
            <w:r w:rsidRPr="00AA3942">
              <w:t>Wymagania wstępne</w:t>
            </w:r>
          </w:p>
        </w:tc>
        <w:tc>
          <w:tcPr>
            <w:tcW w:w="6977" w:type="dxa"/>
          </w:tcPr>
          <w:p w:rsidR="004C30B6" w:rsidRPr="00AA3942" w:rsidRDefault="004C30B6" w:rsidP="00BB3580">
            <w:pPr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>W1 - ma podstawową znajomość pojęć z zakresu nauk o rodzinie</w:t>
            </w:r>
          </w:p>
          <w:p w:rsidR="004C30B6" w:rsidRPr="00AA3942" w:rsidRDefault="004C30B6" w:rsidP="00BB3580">
            <w:r w:rsidRPr="00AA3942">
              <w:rPr>
                <w:rFonts w:eastAsia="Times New Roman" w:cs="Times New Roman"/>
                <w:lang w:eastAsia="pl-PL"/>
              </w:rPr>
              <w:t xml:space="preserve">W2 – zna podstawowe źródła nauki o człowieku, małżeństwie i rodzinie </w:t>
            </w:r>
          </w:p>
        </w:tc>
      </w:tr>
    </w:tbl>
    <w:p w:rsidR="004C30B6" w:rsidRPr="00AA3942" w:rsidRDefault="004C30B6" w:rsidP="004C30B6">
      <w:pPr>
        <w:spacing w:after="0"/>
      </w:pPr>
    </w:p>
    <w:p w:rsidR="004C30B6" w:rsidRPr="00AA3942" w:rsidRDefault="004C30B6" w:rsidP="004C30B6">
      <w:pPr>
        <w:pStyle w:val="Akapitzlist"/>
        <w:numPr>
          <w:ilvl w:val="0"/>
          <w:numId w:val="1"/>
        </w:numPr>
        <w:rPr>
          <w:b/>
        </w:rPr>
      </w:pPr>
      <w:r w:rsidRPr="00AA3942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3942" w:rsidRPr="00AA3942" w:rsidTr="00BB3580">
        <w:tc>
          <w:tcPr>
            <w:tcW w:w="9212" w:type="dxa"/>
          </w:tcPr>
          <w:p w:rsidR="004C30B6" w:rsidRPr="00AA3942" w:rsidRDefault="004C30B6" w:rsidP="00BB3580">
            <w:pPr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>C1 - ukazanie antropologicznej prawdy o człowieku jako mężczyźnie i kobiecie</w:t>
            </w:r>
          </w:p>
        </w:tc>
      </w:tr>
      <w:tr w:rsidR="00AA3942" w:rsidRPr="00AA3942" w:rsidTr="00BB3580">
        <w:tc>
          <w:tcPr>
            <w:tcW w:w="9212" w:type="dxa"/>
          </w:tcPr>
          <w:p w:rsidR="004C30B6" w:rsidRPr="00AA3942" w:rsidRDefault="004C30B6" w:rsidP="00BB3580">
            <w:r w:rsidRPr="00AA3942">
              <w:rPr>
                <w:rFonts w:eastAsia="Times New Roman" w:cs="Times New Roman"/>
                <w:lang w:eastAsia="pl-PL"/>
              </w:rPr>
              <w:t>C2 – ukazanie prawdy o małżeństwie jako związku jednego mężczyzny i jednej kobiety oraz o p</w:t>
            </w:r>
            <w:r w:rsidRPr="00AA3942">
              <w:t>łodności jako jednym z celów małżeństwa</w:t>
            </w:r>
          </w:p>
        </w:tc>
      </w:tr>
      <w:tr w:rsidR="004C30B6" w:rsidRPr="00AA3942" w:rsidTr="00BB3580">
        <w:tc>
          <w:tcPr>
            <w:tcW w:w="9212" w:type="dxa"/>
          </w:tcPr>
          <w:p w:rsidR="004C30B6" w:rsidRPr="00AA3942" w:rsidRDefault="004C30B6" w:rsidP="00BB3580">
            <w:r w:rsidRPr="00AA3942">
              <w:rPr>
                <w:rFonts w:eastAsia="Times New Roman" w:cs="Times New Roman"/>
                <w:lang w:eastAsia="pl-PL"/>
              </w:rPr>
              <w:t>C3 -  ukazanie znaczenia nierozerwalnego małżeństwa i rodziny w życiu społecznym i Kościoła</w:t>
            </w:r>
          </w:p>
        </w:tc>
      </w:tr>
    </w:tbl>
    <w:p w:rsidR="00D804B8" w:rsidRPr="00AA3942" w:rsidRDefault="00D804B8" w:rsidP="004C30B6">
      <w:pPr>
        <w:spacing w:after="0"/>
      </w:pPr>
    </w:p>
    <w:p w:rsidR="00D804B8" w:rsidRPr="00AA3942" w:rsidRDefault="00D804B8">
      <w:pPr>
        <w:spacing w:after="160" w:line="259" w:lineRule="auto"/>
      </w:pPr>
      <w:r w:rsidRPr="00AA3942">
        <w:br w:type="page"/>
      </w:r>
    </w:p>
    <w:p w:rsidR="004C30B6" w:rsidRPr="00AA3942" w:rsidRDefault="004C30B6" w:rsidP="004C30B6">
      <w:pPr>
        <w:spacing w:after="0"/>
      </w:pPr>
    </w:p>
    <w:p w:rsidR="004C30B6" w:rsidRPr="00AA3942" w:rsidRDefault="004C30B6" w:rsidP="004C30B6">
      <w:pPr>
        <w:pStyle w:val="Akapitzlist"/>
        <w:numPr>
          <w:ilvl w:val="0"/>
          <w:numId w:val="1"/>
        </w:numPr>
        <w:rPr>
          <w:b/>
        </w:rPr>
      </w:pPr>
      <w:r w:rsidRPr="00AA3942">
        <w:rPr>
          <w:b/>
        </w:rPr>
        <w:t xml:space="preserve">Efekty uczenia się dla przedmiotu </w:t>
      </w:r>
      <w:r w:rsidR="00EB6394" w:rsidRPr="00AA3942">
        <w:rPr>
          <w:b/>
        </w:rPr>
        <w:t>wraz z odniesieniem do Polskiej Ramy Kwalifikacji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9"/>
        <w:gridCol w:w="6184"/>
        <w:gridCol w:w="1525"/>
      </w:tblGrid>
      <w:tr w:rsidR="00AA3942" w:rsidRPr="00AA3942" w:rsidTr="008D6F39">
        <w:tc>
          <w:tcPr>
            <w:tcW w:w="1579" w:type="dxa"/>
            <w:vAlign w:val="center"/>
          </w:tcPr>
          <w:p w:rsidR="008D6F39" w:rsidRPr="00AA3942" w:rsidRDefault="008D6F39" w:rsidP="00BB3580">
            <w:pPr>
              <w:jc w:val="center"/>
            </w:pPr>
            <w:r w:rsidRPr="00AA3942">
              <w:t>Symbol</w:t>
            </w:r>
          </w:p>
        </w:tc>
        <w:tc>
          <w:tcPr>
            <w:tcW w:w="6184" w:type="dxa"/>
            <w:vAlign w:val="center"/>
          </w:tcPr>
          <w:p w:rsidR="008D6F39" w:rsidRPr="00AA3942" w:rsidRDefault="008D6F39" w:rsidP="00BB3580">
            <w:pPr>
              <w:jc w:val="center"/>
            </w:pPr>
            <w:r w:rsidRPr="00AA3942">
              <w:t>Opis efektu przedmiotowego</w:t>
            </w:r>
          </w:p>
        </w:tc>
        <w:tc>
          <w:tcPr>
            <w:tcW w:w="1525" w:type="dxa"/>
          </w:tcPr>
          <w:p w:rsidR="008D6F39" w:rsidRPr="00AA3942" w:rsidRDefault="008D6F39" w:rsidP="00BB3580">
            <w:pPr>
              <w:jc w:val="center"/>
            </w:pPr>
            <w:r w:rsidRPr="00AA3942">
              <w:t>Odniesienie do PRK</w:t>
            </w:r>
          </w:p>
        </w:tc>
      </w:tr>
      <w:tr w:rsidR="00AA3942" w:rsidRPr="00AA3942" w:rsidTr="008D6F39">
        <w:tc>
          <w:tcPr>
            <w:tcW w:w="7763" w:type="dxa"/>
            <w:gridSpan w:val="2"/>
          </w:tcPr>
          <w:p w:rsidR="008D6F39" w:rsidRPr="00AA3942" w:rsidRDefault="008D6F39" w:rsidP="00BB3580">
            <w:pPr>
              <w:jc w:val="center"/>
            </w:pPr>
            <w:r w:rsidRPr="00AA3942">
              <w:t>WIEDZA</w:t>
            </w:r>
          </w:p>
        </w:tc>
        <w:tc>
          <w:tcPr>
            <w:tcW w:w="1525" w:type="dxa"/>
          </w:tcPr>
          <w:p w:rsidR="008D6F39" w:rsidRPr="00AA3942" w:rsidRDefault="008D6F39" w:rsidP="00BB3580">
            <w:pPr>
              <w:jc w:val="center"/>
            </w:pP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Un_MiR_W_01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Definiuje osobę ludzką w jej istocie cielesnoduchowej i różnorodności płciowej</w:t>
            </w:r>
          </w:p>
        </w:tc>
        <w:tc>
          <w:tcPr>
            <w:tcW w:w="1525" w:type="dxa"/>
          </w:tcPr>
          <w:p w:rsidR="008D6F39" w:rsidRPr="00AA3942" w:rsidRDefault="008D6F39" w:rsidP="00BB3580">
            <w:r w:rsidRPr="00AA3942">
              <w:t>P6S_WG1</w:t>
            </w: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Un_MiR_W_02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Definiuje podstawowe pojęcia dotyczące małżeństwa i rodziny w wymiarze filozoficznym, teologicznym i społecznym</w:t>
            </w:r>
          </w:p>
        </w:tc>
        <w:tc>
          <w:tcPr>
            <w:tcW w:w="1525" w:type="dxa"/>
          </w:tcPr>
          <w:p w:rsidR="008D6F39" w:rsidRPr="00AA3942" w:rsidRDefault="008D6F39" w:rsidP="00E5154B">
            <w:r w:rsidRPr="00AA3942">
              <w:t>P6S_WG1</w:t>
            </w: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Un_MiR_W_03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Wskazuje prawne uwarunkowania funkcjonowania małżeństwa i rodziny</w:t>
            </w:r>
          </w:p>
        </w:tc>
        <w:tc>
          <w:tcPr>
            <w:tcW w:w="1525" w:type="dxa"/>
          </w:tcPr>
          <w:p w:rsidR="008D6F39" w:rsidRPr="00AA3942" w:rsidRDefault="008D6F39" w:rsidP="00E5154B">
            <w:r w:rsidRPr="00AA3942">
              <w:t>P6S_WK2</w:t>
            </w: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Un_MiR_W_04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Opisuje budowę i funkcjonowanie organizmu człowieka w kontekście zdrowia prokreacyjnego oraz jego zagrożeń</w:t>
            </w:r>
          </w:p>
        </w:tc>
        <w:tc>
          <w:tcPr>
            <w:tcW w:w="1525" w:type="dxa"/>
          </w:tcPr>
          <w:p w:rsidR="008D6F39" w:rsidRPr="00AA3942" w:rsidRDefault="008D6F39" w:rsidP="00E5154B">
            <w:r w:rsidRPr="00AA3942">
              <w:t>P6S_WG1</w:t>
            </w: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Un_MiR_W_05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Charakteryzuje systemy życia małżeńskiego i rodzinnego</w:t>
            </w:r>
          </w:p>
        </w:tc>
        <w:tc>
          <w:tcPr>
            <w:tcW w:w="1525" w:type="dxa"/>
          </w:tcPr>
          <w:p w:rsidR="008D6F39" w:rsidRPr="00AA3942" w:rsidRDefault="008D6F39" w:rsidP="00BB3580">
            <w:r w:rsidRPr="00AA3942">
              <w:t>P6S_WK2</w:t>
            </w: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Un_MiR_W_06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Opisuje uwarunkowania wewnętrzne i zewnętrzne mające wpływ na więź małżeńską</w:t>
            </w:r>
          </w:p>
        </w:tc>
        <w:tc>
          <w:tcPr>
            <w:tcW w:w="1525" w:type="dxa"/>
          </w:tcPr>
          <w:p w:rsidR="008D6F39" w:rsidRPr="00AA3942" w:rsidRDefault="008D6F39" w:rsidP="00BB3580">
            <w:r w:rsidRPr="00AA3942">
              <w:t>P6S_WK2</w:t>
            </w: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Un_MiR_W_07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Wymienia i charakteryzuje funkcje rodziny i ich przemiany</w:t>
            </w:r>
          </w:p>
        </w:tc>
        <w:tc>
          <w:tcPr>
            <w:tcW w:w="1525" w:type="dxa"/>
          </w:tcPr>
          <w:p w:rsidR="008D6F39" w:rsidRPr="00AA3942" w:rsidRDefault="008D6F39" w:rsidP="00E5154B">
            <w:r w:rsidRPr="00AA3942">
              <w:t>P6S_WG1</w:t>
            </w:r>
          </w:p>
        </w:tc>
      </w:tr>
      <w:tr w:rsidR="00AA3942" w:rsidRPr="00AA3942" w:rsidTr="008D6F39">
        <w:tc>
          <w:tcPr>
            <w:tcW w:w="7763" w:type="dxa"/>
            <w:gridSpan w:val="2"/>
          </w:tcPr>
          <w:p w:rsidR="008D6F39" w:rsidRPr="00AA3942" w:rsidRDefault="008D6F39" w:rsidP="00BB3580">
            <w:pPr>
              <w:jc w:val="center"/>
            </w:pPr>
            <w:r w:rsidRPr="00AA3942">
              <w:t>UMIEJĘTNOŚCI</w:t>
            </w:r>
          </w:p>
        </w:tc>
        <w:tc>
          <w:tcPr>
            <w:tcW w:w="1525" w:type="dxa"/>
          </w:tcPr>
          <w:p w:rsidR="008D6F39" w:rsidRPr="00AA3942" w:rsidRDefault="008D6F39" w:rsidP="00BB3580">
            <w:pPr>
              <w:jc w:val="center"/>
            </w:pP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Un_MiR_U_01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Potrafi stosować techniki skutecznej komunikacji w relacjach małżeńskich i rodzinnych</w:t>
            </w:r>
          </w:p>
        </w:tc>
        <w:tc>
          <w:tcPr>
            <w:tcW w:w="1525" w:type="dxa"/>
          </w:tcPr>
          <w:p w:rsidR="008D6F39" w:rsidRPr="00AA3942" w:rsidRDefault="008D6F39" w:rsidP="00BB3580">
            <w:r w:rsidRPr="00AA3942">
              <w:t>P6S_UK1</w:t>
            </w: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Un_MiR_U_02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Potrafi ocenić zagrożenia dla zdrowia fizycznego i zdrowia rodziny</w:t>
            </w:r>
          </w:p>
        </w:tc>
        <w:tc>
          <w:tcPr>
            <w:tcW w:w="1525" w:type="dxa"/>
          </w:tcPr>
          <w:p w:rsidR="008D6F39" w:rsidRPr="00AA3942" w:rsidRDefault="008D6F39" w:rsidP="00BB3580">
            <w:r w:rsidRPr="00AA3942">
              <w:t>P6S_UW1</w:t>
            </w: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Un_MiR_U_03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Potrafi argumentować swoje stanowisko w dyskusji na temat wyzwań współczesności w odniesieniu do małżeństwa i rodziny</w:t>
            </w:r>
          </w:p>
        </w:tc>
        <w:tc>
          <w:tcPr>
            <w:tcW w:w="1525" w:type="dxa"/>
          </w:tcPr>
          <w:p w:rsidR="008D6F39" w:rsidRPr="00AA3942" w:rsidRDefault="008D6F39" w:rsidP="00BB3580">
            <w:r w:rsidRPr="00AA3942">
              <w:t>P6S_UK2</w:t>
            </w:r>
          </w:p>
        </w:tc>
      </w:tr>
      <w:tr w:rsidR="00AA3942" w:rsidRPr="00AA3942" w:rsidTr="008D6F39">
        <w:tc>
          <w:tcPr>
            <w:tcW w:w="7763" w:type="dxa"/>
            <w:gridSpan w:val="2"/>
          </w:tcPr>
          <w:p w:rsidR="008D6F39" w:rsidRPr="00AA3942" w:rsidRDefault="008D6F39" w:rsidP="00BB3580">
            <w:pPr>
              <w:jc w:val="center"/>
            </w:pPr>
            <w:r w:rsidRPr="00AA3942">
              <w:t>KOMPETENCJE SPOŁECZNE</w:t>
            </w:r>
          </w:p>
        </w:tc>
        <w:tc>
          <w:tcPr>
            <w:tcW w:w="1525" w:type="dxa"/>
          </w:tcPr>
          <w:p w:rsidR="008D6F39" w:rsidRPr="00AA3942" w:rsidRDefault="008D6F39" w:rsidP="00BB3580">
            <w:pPr>
              <w:jc w:val="center"/>
            </w:pPr>
          </w:p>
        </w:tc>
      </w:tr>
      <w:tr w:rsidR="00AA3942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Un_MiR_K_01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Wykazuje gotowość do pogłębiania wiedzy i umiejętności w celu odpowiedzialnego podjęcia obowiązków małżeńskich i rodzinnych</w:t>
            </w:r>
          </w:p>
        </w:tc>
        <w:tc>
          <w:tcPr>
            <w:tcW w:w="1525" w:type="dxa"/>
          </w:tcPr>
          <w:p w:rsidR="008D6F39" w:rsidRPr="00AA3942" w:rsidRDefault="008D6F39" w:rsidP="00BB3580">
            <w:r w:rsidRPr="00AA3942">
              <w:t>P6S_KR1</w:t>
            </w:r>
          </w:p>
        </w:tc>
      </w:tr>
      <w:tr w:rsidR="008D6F39" w:rsidRPr="00AA3942" w:rsidTr="008D6F39">
        <w:tc>
          <w:tcPr>
            <w:tcW w:w="1579" w:type="dxa"/>
          </w:tcPr>
          <w:p w:rsidR="008D6F39" w:rsidRPr="00AA3942" w:rsidRDefault="008D6F39" w:rsidP="00BB3580">
            <w:r w:rsidRPr="00AA3942">
              <w:t>Un_MiR_K_02</w:t>
            </w:r>
          </w:p>
        </w:tc>
        <w:tc>
          <w:tcPr>
            <w:tcW w:w="6184" w:type="dxa"/>
          </w:tcPr>
          <w:p w:rsidR="008D6F39" w:rsidRPr="00AA3942" w:rsidRDefault="008D6F39" w:rsidP="00BB3580">
            <w:r w:rsidRPr="00AA3942">
              <w:t>Jest gotów do krytycznej oceny różnych poglądów na temat małżeństwa i rodziny</w:t>
            </w:r>
          </w:p>
        </w:tc>
        <w:tc>
          <w:tcPr>
            <w:tcW w:w="1525" w:type="dxa"/>
          </w:tcPr>
          <w:p w:rsidR="008D6F39" w:rsidRPr="00AA3942" w:rsidRDefault="008D6F39" w:rsidP="00BB3580">
            <w:r w:rsidRPr="00AA3942">
              <w:t>P6S_KK1</w:t>
            </w:r>
          </w:p>
        </w:tc>
      </w:tr>
    </w:tbl>
    <w:p w:rsidR="00D804B8" w:rsidRPr="00AA3942" w:rsidRDefault="00D804B8" w:rsidP="00FD3D64">
      <w:pPr>
        <w:pStyle w:val="Akapitzlist"/>
        <w:ind w:left="1080"/>
        <w:rPr>
          <w:b/>
        </w:rPr>
      </w:pPr>
    </w:p>
    <w:p w:rsidR="008D6F39" w:rsidRPr="00AA3942" w:rsidRDefault="008D6F39">
      <w:pPr>
        <w:spacing w:after="160" w:line="259" w:lineRule="auto"/>
        <w:rPr>
          <w:b/>
        </w:rPr>
      </w:pPr>
      <w:r w:rsidRPr="00AA3942">
        <w:rPr>
          <w:b/>
        </w:rPr>
        <w:br w:type="page"/>
      </w:r>
    </w:p>
    <w:p w:rsidR="00FD3D64" w:rsidRPr="00AA3942" w:rsidRDefault="00FD3D64" w:rsidP="00FD3D64">
      <w:pPr>
        <w:pStyle w:val="Akapitzlist"/>
        <w:ind w:left="1080"/>
        <w:rPr>
          <w:b/>
        </w:rPr>
      </w:pPr>
    </w:p>
    <w:p w:rsidR="004C30B6" w:rsidRPr="00AA3942" w:rsidRDefault="004C30B6" w:rsidP="004C30B6">
      <w:pPr>
        <w:pStyle w:val="Akapitzlist"/>
        <w:numPr>
          <w:ilvl w:val="0"/>
          <w:numId w:val="1"/>
        </w:numPr>
        <w:rPr>
          <w:b/>
        </w:rPr>
      </w:pPr>
      <w:r w:rsidRPr="00AA3942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30B6" w:rsidRPr="00AA3942" w:rsidTr="00BB3580">
        <w:tc>
          <w:tcPr>
            <w:tcW w:w="9212" w:type="dxa"/>
          </w:tcPr>
          <w:p w:rsidR="004C30B6" w:rsidRPr="00AA3942" w:rsidRDefault="004C30B6" w:rsidP="004C3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Filozoficzne podstawy rozumienia małżeństwa i rodziny 4 godz.</w:t>
            </w:r>
          </w:p>
          <w:p w:rsidR="004C30B6" w:rsidRPr="00AA3942" w:rsidRDefault="004C30B6" w:rsidP="004C3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koncepcja osoby i osobowej miłości</w:t>
            </w:r>
          </w:p>
          <w:p w:rsidR="004C30B6" w:rsidRPr="00AA3942" w:rsidRDefault="004C30B6" w:rsidP="004C3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człowiek istotą duchowo-cielesną, potencjalną (na drodze ku spełnieniu)</w:t>
            </w:r>
          </w:p>
          <w:p w:rsidR="004C30B6" w:rsidRPr="00AA3942" w:rsidRDefault="004C30B6" w:rsidP="004C3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personalistyczna koncepcja płciowości i seksualności</w:t>
            </w:r>
          </w:p>
          <w:p w:rsidR="004C30B6" w:rsidRPr="00AA3942" w:rsidRDefault="004C30B6" w:rsidP="004C3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personalistyczna koncepcja płodności i rodzicielstwa</w:t>
            </w:r>
          </w:p>
          <w:p w:rsidR="004C30B6" w:rsidRPr="00AA3942" w:rsidRDefault="004C30B6" w:rsidP="004C3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małżeństwo/rodzina jako najdoskonalsza wspólnota osobowa (wspólnota życia i miłości)</w:t>
            </w:r>
          </w:p>
          <w:p w:rsidR="004C30B6" w:rsidRPr="00AA3942" w:rsidRDefault="004C30B6" w:rsidP="004C30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30B6" w:rsidRPr="00AA3942" w:rsidRDefault="004C30B6" w:rsidP="004C30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942">
              <w:rPr>
                <w:rFonts w:ascii="Times New Roman" w:hAnsi="Times New Roman" w:cs="Times New Roman"/>
                <w:sz w:val="24"/>
                <w:szCs w:val="24"/>
              </w:rPr>
              <w:t xml:space="preserve">2. Wymiar teologiczno-prawny </w:t>
            </w:r>
            <w:r w:rsidR="00EB6394" w:rsidRPr="00AA3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942">
              <w:rPr>
                <w:rFonts w:ascii="Times New Roman" w:hAnsi="Times New Roman" w:cs="Times New Roman"/>
                <w:sz w:val="24"/>
                <w:szCs w:val="24"/>
              </w:rPr>
              <w:t xml:space="preserve"> godz.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8"/>
            </w:tblGrid>
            <w:tr w:rsidR="00AA3942" w:rsidRPr="00AA3942" w:rsidTr="00BB35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Człowiek w zamyśle Boga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człowiek stworzony na obraz i podobieństwo Boga 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powołanie człowieka do miłości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elementy teologii ciała Jana Pawła II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Małżeństwo i rodzina w zamyśle Boga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małżeństwo jako związek mężczyzny i kobiety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przymioty małżeństwa – jedność, wierność, nierozerwalność, trwałość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powołanie do odpowiedzialnego rodzicielstwa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Małżeństwo i rodzina w prawie. Rodzina jako przedmiot i podmiot prawa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3. </w:t>
                  </w: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Nauki o zdrowiu 6 godz.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Rozwój biologiczny człowieka – czynniki rozwoju osobniczego.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Różnice biologiczne miedzy kobietą a mężczyzną.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Funkcje seksualności człowieka i ich zagrożenia. 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Biologiczne strategie prokreacyjne człowieka.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Fizjologiczny rytm płodności człowieka.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Okresy porodu fizjologicznego, opieka nad kobietą w połogu.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Zagrożenia prokreacji (zdrowie i choroba). 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4. </w:t>
                  </w: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Psychologiczny wymiar życia małżeńsko – rodzinnego </w:t>
                  </w:r>
                  <w:r w:rsidR="00EB6394"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godz.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systemy życia małżeńsko rodzinnego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czynniki konstytuujące małżeństwo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czynniki wewnętrze mające wpływ na więź małżeńską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życie seksualne jako znak miłości i forma komunikacji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czynniki zewnętrzne mające wpływ na trwałość i powodzenie związku małżeńskiego</w:t>
                  </w:r>
                </w:p>
                <w:p w:rsidR="00EB6394" w:rsidRPr="00AA3942" w:rsidRDefault="00EB6394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5. Małżeństwo i rodzina w społeczeństwie </w:t>
                  </w:r>
                  <w:r w:rsidR="00EB6394"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godz.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małżeństwo i rodzina jako podstawowa komórka społeczna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funkcje rodziny i ich przemiany 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małżeństwo i rodzina wobec wyzwań współczesności </w:t>
                  </w:r>
                </w:p>
                <w:p w:rsidR="004C30B6" w:rsidRPr="00AA3942" w:rsidRDefault="004C30B6" w:rsidP="004C30B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A39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niemożność zrównania w porządku społecznym małżeństwa z innymi formami związków </w:t>
                  </w:r>
                </w:p>
              </w:tc>
            </w:tr>
            <w:tr w:rsidR="00AA3942" w:rsidRPr="00AA3942" w:rsidTr="00BB358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C30B6" w:rsidRPr="00AA3942" w:rsidRDefault="004C30B6" w:rsidP="00BB358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C30B6" w:rsidRPr="00AA3942" w:rsidRDefault="004C30B6" w:rsidP="00BB3580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04B8" w:rsidRPr="00AA3942" w:rsidRDefault="00D804B8" w:rsidP="004C30B6">
      <w:pPr>
        <w:pStyle w:val="Akapitzlist"/>
        <w:ind w:left="1080"/>
        <w:rPr>
          <w:b/>
        </w:rPr>
      </w:pPr>
    </w:p>
    <w:p w:rsidR="004C30B6" w:rsidRPr="00AA3942" w:rsidRDefault="004C30B6" w:rsidP="00D804B8">
      <w:pPr>
        <w:spacing w:after="160" w:line="259" w:lineRule="auto"/>
        <w:rPr>
          <w:b/>
        </w:rPr>
      </w:pPr>
    </w:p>
    <w:p w:rsidR="004C30B6" w:rsidRPr="00AA3942" w:rsidRDefault="004C30B6" w:rsidP="004C30B6">
      <w:pPr>
        <w:pStyle w:val="Akapitzlist"/>
        <w:numPr>
          <w:ilvl w:val="0"/>
          <w:numId w:val="1"/>
        </w:numPr>
        <w:rPr>
          <w:b/>
        </w:rPr>
      </w:pPr>
      <w:r w:rsidRPr="00AA3942">
        <w:rPr>
          <w:b/>
        </w:rPr>
        <w:t>Metody realizacji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0"/>
        <w:gridCol w:w="2593"/>
        <w:gridCol w:w="2656"/>
        <w:gridCol w:w="2459"/>
      </w:tblGrid>
      <w:tr w:rsidR="00AA3942" w:rsidRPr="00AA3942" w:rsidTr="00BB3580">
        <w:tc>
          <w:tcPr>
            <w:tcW w:w="1101" w:type="dxa"/>
            <w:vAlign w:val="center"/>
          </w:tcPr>
          <w:p w:rsidR="004C30B6" w:rsidRPr="00AA3942" w:rsidRDefault="004C30B6" w:rsidP="00BB3580">
            <w:pPr>
              <w:jc w:val="center"/>
            </w:pPr>
            <w:r w:rsidRPr="00AA3942">
              <w:t>Symbol efektu</w:t>
            </w:r>
          </w:p>
        </w:tc>
        <w:tc>
          <w:tcPr>
            <w:tcW w:w="2693" w:type="dxa"/>
            <w:vAlign w:val="center"/>
          </w:tcPr>
          <w:p w:rsidR="004C30B6" w:rsidRPr="00AA3942" w:rsidRDefault="004C30B6" w:rsidP="00BB3580">
            <w:pPr>
              <w:jc w:val="center"/>
            </w:pPr>
            <w:r w:rsidRPr="00AA3942">
              <w:t>Metody dydaktyczne</w:t>
            </w:r>
          </w:p>
          <w:p w:rsidR="004C30B6" w:rsidRPr="00AA3942" w:rsidRDefault="004C30B6" w:rsidP="00BB3580">
            <w:pPr>
              <w:jc w:val="center"/>
            </w:pPr>
            <w:r w:rsidRPr="00AA3942">
              <w:rPr>
                <w:i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C30B6" w:rsidRPr="00AA3942" w:rsidRDefault="004C30B6" w:rsidP="00BB3580">
            <w:pPr>
              <w:jc w:val="center"/>
            </w:pPr>
            <w:r w:rsidRPr="00AA3942">
              <w:t>Metody weryfikacji</w:t>
            </w:r>
          </w:p>
          <w:p w:rsidR="004C30B6" w:rsidRPr="00AA3942" w:rsidRDefault="004C30B6" w:rsidP="00BB3580">
            <w:pPr>
              <w:jc w:val="center"/>
            </w:pPr>
            <w:r w:rsidRPr="00AA3942">
              <w:rPr>
                <w:i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C30B6" w:rsidRPr="00AA3942" w:rsidRDefault="004C30B6" w:rsidP="00BB3580">
            <w:pPr>
              <w:jc w:val="center"/>
            </w:pPr>
            <w:r w:rsidRPr="00AA3942">
              <w:t>Sposoby dokumentacji</w:t>
            </w:r>
          </w:p>
          <w:p w:rsidR="004C30B6" w:rsidRPr="00AA3942" w:rsidRDefault="004C30B6" w:rsidP="00BB3580">
            <w:pPr>
              <w:jc w:val="center"/>
            </w:pPr>
            <w:r w:rsidRPr="00AA3942">
              <w:rPr>
                <w:i/>
              </w:rPr>
              <w:t>(lista wyboru)</w:t>
            </w:r>
          </w:p>
        </w:tc>
      </w:tr>
      <w:tr w:rsidR="00AA3942" w:rsidRPr="00AA3942" w:rsidTr="00BB3580">
        <w:tc>
          <w:tcPr>
            <w:tcW w:w="9212" w:type="dxa"/>
            <w:gridSpan w:val="4"/>
            <w:vAlign w:val="center"/>
          </w:tcPr>
          <w:p w:rsidR="004C30B6" w:rsidRPr="00AA3942" w:rsidRDefault="004C30B6" w:rsidP="00BB3580">
            <w:pPr>
              <w:jc w:val="center"/>
            </w:pPr>
            <w:r w:rsidRPr="00AA3942">
              <w:t>WIEDZA</w:t>
            </w:r>
          </w:p>
        </w:tc>
      </w:tr>
      <w:tr w:rsidR="00AA3942" w:rsidRPr="00AA3942" w:rsidTr="004C30B6">
        <w:trPr>
          <w:trHeight w:val="1484"/>
        </w:trPr>
        <w:tc>
          <w:tcPr>
            <w:tcW w:w="1101" w:type="dxa"/>
          </w:tcPr>
          <w:p w:rsidR="004C30B6" w:rsidRPr="00AA3942" w:rsidRDefault="00D804B8" w:rsidP="004C30B6">
            <w:pPr>
              <w:spacing w:after="0"/>
            </w:pPr>
            <w:r w:rsidRPr="00AA3942">
              <w:t>Un_MiR_</w:t>
            </w:r>
            <w:r w:rsidR="004C30B6" w:rsidRPr="00AA3942">
              <w:t>W_01</w:t>
            </w:r>
            <w:r w:rsidRPr="00AA3942">
              <w:t xml:space="preserve">  Un_MiR_W_02</w:t>
            </w:r>
          </w:p>
          <w:p w:rsidR="00D804B8" w:rsidRPr="00AA3942" w:rsidRDefault="00D804B8" w:rsidP="004C30B6">
            <w:pPr>
              <w:spacing w:after="0"/>
            </w:pPr>
            <w:r w:rsidRPr="00AA3942">
              <w:t>Un_MiR_W_03</w:t>
            </w:r>
          </w:p>
          <w:p w:rsidR="00D804B8" w:rsidRPr="00AA3942" w:rsidRDefault="00D804B8" w:rsidP="004C30B6">
            <w:pPr>
              <w:spacing w:after="0"/>
            </w:pPr>
            <w:r w:rsidRPr="00AA3942">
              <w:t>Un_MiR_W_04</w:t>
            </w:r>
          </w:p>
          <w:p w:rsidR="00D804B8" w:rsidRPr="00AA3942" w:rsidRDefault="00D804B8" w:rsidP="004C30B6">
            <w:pPr>
              <w:spacing w:after="0"/>
            </w:pPr>
            <w:r w:rsidRPr="00AA3942">
              <w:t>Un_MiR_W_05</w:t>
            </w:r>
          </w:p>
          <w:p w:rsidR="00D804B8" w:rsidRPr="00AA3942" w:rsidRDefault="00D804B8" w:rsidP="004C30B6">
            <w:pPr>
              <w:spacing w:after="0"/>
            </w:pPr>
            <w:r w:rsidRPr="00AA3942">
              <w:t>Un_MiR_W_06</w:t>
            </w:r>
          </w:p>
          <w:p w:rsidR="00D804B8" w:rsidRPr="00AA3942" w:rsidRDefault="00D804B8" w:rsidP="004C30B6">
            <w:pPr>
              <w:spacing w:after="0"/>
              <w:rPr>
                <w:lang w:val="en-US"/>
              </w:rPr>
            </w:pPr>
            <w:r w:rsidRPr="00AA3942">
              <w:rPr>
                <w:lang w:val="en-US"/>
              </w:rPr>
              <w:t>Un_MiR_W_07</w:t>
            </w:r>
          </w:p>
        </w:tc>
        <w:tc>
          <w:tcPr>
            <w:tcW w:w="2693" w:type="dxa"/>
          </w:tcPr>
          <w:p w:rsidR="004C30B6" w:rsidRPr="00AA3942" w:rsidRDefault="004C30B6" w:rsidP="004C30B6">
            <w:pPr>
              <w:spacing w:after="0"/>
            </w:pPr>
            <w:r w:rsidRPr="00AA3942">
              <w:t>Praca w grupach, wykład, wykład konwersatoryjny,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Dyskusja</w:t>
            </w:r>
          </w:p>
        </w:tc>
        <w:tc>
          <w:tcPr>
            <w:tcW w:w="2835" w:type="dxa"/>
          </w:tcPr>
          <w:p w:rsidR="004C30B6" w:rsidRPr="00AA3942" w:rsidRDefault="004C30B6" w:rsidP="004C30B6">
            <w:pPr>
              <w:spacing w:after="0"/>
            </w:pPr>
            <w:r w:rsidRPr="00AA3942">
              <w:t>Egzamin pisemny – test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Esej</w:t>
            </w:r>
          </w:p>
        </w:tc>
        <w:tc>
          <w:tcPr>
            <w:tcW w:w="2583" w:type="dxa"/>
          </w:tcPr>
          <w:p w:rsidR="004C30B6" w:rsidRPr="00AA3942" w:rsidRDefault="004C30B6" w:rsidP="004C30B6">
            <w:pPr>
              <w:spacing w:after="0"/>
            </w:pPr>
            <w:r w:rsidRPr="00AA3942">
              <w:t>Test pisemny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Karta obserwacji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Esej</w:t>
            </w:r>
          </w:p>
        </w:tc>
      </w:tr>
      <w:tr w:rsidR="00AA3942" w:rsidRPr="00AA3942" w:rsidTr="00BB3580">
        <w:tc>
          <w:tcPr>
            <w:tcW w:w="9212" w:type="dxa"/>
            <w:gridSpan w:val="4"/>
            <w:vAlign w:val="center"/>
          </w:tcPr>
          <w:p w:rsidR="004C30B6" w:rsidRPr="00AA3942" w:rsidRDefault="004C30B6" w:rsidP="00BB3580">
            <w:pPr>
              <w:jc w:val="center"/>
            </w:pPr>
            <w:r w:rsidRPr="00AA3942">
              <w:t>UMIEJĘTNOŚCI</w:t>
            </w:r>
          </w:p>
        </w:tc>
      </w:tr>
      <w:tr w:rsidR="00AA3942" w:rsidRPr="00AA3942" w:rsidTr="00BB3580">
        <w:tc>
          <w:tcPr>
            <w:tcW w:w="1101" w:type="dxa"/>
          </w:tcPr>
          <w:p w:rsidR="004C30B6" w:rsidRPr="00AA3942" w:rsidRDefault="00D804B8" w:rsidP="004C30B6">
            <w:pPr>
              <w:spacing w:after="0"/>
            </w:pPr>
            <w:r w:rsidRPr="00AA3942">
              <w:t>Un_MiR_</w:t>
            </w:r>
            <w:r w:rsidR="004C30B6" w:rsidRPr="00AA3942">
              <w:t>U_01</w:t>
            </w:r>
          </w:p>
          <w:p w:rsidR="00D804B8" w:rsidRPr="00AA3942" w:rsidRDefault="00D804B8" w:rsidP="004C30B6">
            <w:pPr>
              <w:spacing w:after="0"/>
            </w:pPr>
            <w:r w:rsidRPr="00AA3942">
              <w:t>Un_MiR_U_02</w:t>
            </w:r>
          </w:p>
          <w:p w:rsidR="00D804B8" w:rsidRPr="00AA3942" w:rsidRDefault="00D804B8" w:rsidP="004C30B6">
            <w:pPr>
              <w:spacing w:after="0"/>
              <w:rPr>
                <w:lang w:val="en-US"/>
              </w:rPr>
            </w:pPr>
            <w:r w:rsidRPr="00AA3942">
              <w:rPr>
                <w:lang w:val="en-US"/>
              </w:rPr>
              <w:t>Un_MiR_U_03</w:t>
            </w:r>
          </w:p>
        </w:tc>
        <w:tc>
          <w:tcPr>
            <w:tcW w:w="2693" w:type="dxa"/>
          </w:tcPr>
          <w:p w:rsidR="004C30B6" w:rsidRPr="00AA3942" w:rsidRDefault="004C30B6" w:rsidP="004C30B6">
            <w:pPr>
              <w:spacing w:after="0"/>
            </w:pPr>
            <w:r w:rsidRPr="00AA3942">
              <w:t>Praca w grupach,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wykład konwersatoryjny,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 xml:space="preserve">dyskusja, 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symulacja</w:t>
            </w:r>
          </w:p>
        </w:tc>
        <w:tc>
          <w:tcPr>
            <w:tcW w:w="2835" w:type="dxa"/>
          </w:tcPr>
          <w:p w:rsidR="004C30B6" w:rsidRPr="00AA3942" w:rsidRDefault="004C30B6" w:rsidP="004C30B6">
            <w:pPr>
              <w:spacing w:after="0"/>
            </w:pPr>
            <w:r w:rsidRPr="00AA3942">
              <w:t>Egzamin pisemny – test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Esej</w:t>
            </w:r>
          </w:p>
          <w:p w:rsidR="004C30B6" w:rsidRPr="00AA3942" w:rsidRDefault="004C30B6" w:rsidP="004C30B6">
            <w:pPr>
              <w:spacing w:after="0"/>
            </w:pPr>
          </w:p>
        </w:tc>
        <w:tc>
          <w:tcPr>
            <w:tcW w:w="2583" w:type="dxa"/>
          </w:tcPr>
          <w:p w:rsidR="004C30B6" w:rsidRPr="00AA3942" w:rsidRDefault="004C30B6" w:rsidP="004C30B6">
            <w:pPr>
              <w:spacing w:after="0"/>
            </w:pPr>
            <w:r w:rsidRPr="00AA3942">
              <w:t>Test pisemny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Karta obserwacji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Esej</w:t>
            </w:r>
          </w:p>
          <w:p w:rsidR="004C30B6" w:rsidRPr="00AA3942" w:rsidRDefault="004C30B6" w:rsidP="004C30B6">
            <w:pPr>
              <w:spacing w:after="0"/>
            </w:pPr>
          </w:p>
        </w:tc>
      </w:tr>
      <w:tr w:rsidR="00AA3942" w:rsidRPr="00AA3942" w:rsidTr="00BB3580">
        <w:tc>
          <w:tcPr>
            <w:tcW w:w="9212" w:type="dxa"/>
            <w:gridSpan w:val="4"/>
            <w:vAlign w:val="center"/>
          </w:tcPr>
          <w:p w:rsidR="004C30B6" w:rsidRPr="00AA3942" w:rsidRDefault="004C30B6" w:rsidP="004C30B6">
            <w:pPr>
              <w:spacing w:after="0"/>
              <w:jc w:val="center"/>
            </w:pPr>
            <w:r w:rsidRPr="00AA3942">
              <w:t>KOMPETENCJE SPOŁECZNE</w:t>
            </w:r>
          </w:p>
        </w:tc>
      </w:tr>
      <w:tr w:rsidR="004C30B6" w:rsidRPr="00AA3942" w:rsidTr="00BB3580">
        <w:tc>
          <w:tcPr>
            <w:tcW w:w="1101" w:type="dxa"/>
          </w:tcPr>
          <w:p w:rsidR="004C30B6" w:rsidRPr="00AA3942" w:rsidRDefault="00D804B8" w:rsidP="004C30B6">
            <w:pPr>
              <w:spacing w:after="0"/>
              <w:rPr>
                <w:lang w:val="en-US"/>
              </w:rPr>
            </w:pPr>
            <w:r w:rsidRPr="00AA3942">
              <w:rPr>
                <w:lang w:val="en-US"/>
              </w:rPr>
              <w:t>Un_MiR_</w:t>
            </w:r>
            <w:r w:rsidR="004C30B6" w:rsidRPr="00AA3942">
              <w:rPr>
                <w:lang w:val="en-US"/>
              </w:rPr>
              <w:t>K_01</w:t>
            </w:r>
          </w:p>
          <w:p w:rsidR="00D804B8" w:rsidRPr="00AA3942" w:rsidRDefault="00D804B8" w:rsidP="004C30B6">
            <w:pPr>
              <w:spacing w:after="0"/>
              <w:rPr>
                <w:lang w:val="en-US"/>
              </w:rPr>
            </w:pPr>
            <w:r w:rsidRPr="00AA3942">
              <w:rPr>
                <w:lang w:val="en-US"/>
              </w:rPr>
              <w:t>Un_MiR_K_02</w:t>
            </w:r>
          </w:p>
        </w:tc>
        <w:tc>
          <w:tcPr>
            <w:tcW w:w="2693" w:type="dxa"/>
          </w:tcPr>
          <w:p w:rsidR="004C30B6" w:rsidRPr="00AA3942" w:rsidRDefault="004C30B6" w:rsidP="004C30B6">
            <w:pPr>
              <w:spacing w:after="0"/>
            </w:pPr>
            <w:r w:rsidRPr="00AA3942">
              <w:t>Praca w grupach,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 xml:space="preserve">dyskusja, 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symulacja</w:t>
            </w:r>
          </w:p>
        </w:tc>
        <w:tc>
          <w:tcPr>
            <w:tcW w:w="2835" w:type="dxa"/>
          </w:tcPr>
          <w:p w:rsidR="004C30B6" w:rsidRPr="00AA3942" w:rsidRDefault="004C30B6" w:rsidP="004C30B6">
            <w:pPr>
              <w:spacing w:after="0"/>
            </w:pPr>
            <w:r w:rsidRPr="00AA3942">
              <w:t xml:space="preserve">Praca w grupach 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>Dyskusja</w:t>
            </w:r>
          </w:p>
        </w:tc>
        <w:tc>
          <w:tcPr>
            <w:tcW w:w="2583" w:type="dxa"/>
          </w:tcPr>
          <w:p w:rsidR="004C30B6" w:rsidRPr="00AA3942" w:rsidRDefault="004C30B6" w:rsidP="004C30B6">
            <w:pPr>
              <w:spacing w:after="0"/>
            </w:pPr>
            <w:r w:rsidRPr="00AA3942">
              <w:t>Karta obserwacji</w:t>
            </w:r>
          </w:p>
          <w:p w:rsidR="004C30B6" w:rsidRPr="00AA3942" w:rsidRDefault="004C30B6" w:rsidP="004C30B6">
            <w:pPr>
              <w:spacing w:after="0"/>
            </w:pPr>
          </w:p>
          <w:p w:rsidR="004C30B6" w:rsidRPr="00AA3942" w:rsidRDefault="004C30B6" w:rsidP="004C30B6">
            <w:pPr>
              <w:spacing w:after="0"/>
            </w:pPr>
          </w:p>
        </w:tc>
      </w:tr>
    </w:tbl>
    <w:p w:rsidR="00D804B8" w:rsidRPr="00AA3942" w:rsidRDefault="00D804B8" w:rsidP="00D804B8">
      <w:pPr>
        <w:pStyle w:val="Akapitzlist"/>
        <w:ind w:left="1080"/>
        <w:rPr>
          <w:b/>
        </w:rPr>
      </w:pPr>
    </w:p>
    <w:p w:rsidR="004C30B6" w:rsidRPr="00AA3942" w:rsidRDefault="004C30B6" w:rsidP="004C30B6">
      <w:pPr>
        <w:pStyle w:val="Akapitzlist"/>
        <w:numPr>
          <w:ilvl w:val="0"/>
          <w:numId w:val="1"/>
        </w:numPr>
        <w:rPr>
          <w:b/>
        </w:rPr>
      </w:pPr>
      <w:r w:rsidRPr="00AA3942">
        <w:rPr>
          <w:b/>
        </w:rPr>
        <w:t>Kryteria oceny, wagi…</w:t>
      </w:r>
    </w:p>
    <w:p w:rsidR="004C30B6" w:rsidRPr="00AA3942" w:rsidRDefault="00EB6394" w:rsidP="004C30B6">
      <w:pPr>
        <w:spacing w:after="0"/>
      </w:pPr>
      <w:r w:rsidRPr="00AA3942">
        <w:t>T</w:t>
      </w:r>
      <w:r w:rsidR="004C30B6" w:rsidRPr="00AA3942">
        <w:t xml:space="preserve">est </w:t>
      </w:r>
      <w:r w:rsidRPr="00AA3942">
        <w:tab/>
      </w:r>
      <w:r w:rsidRPr="00AA3942">
        <w:tab/>
      </w:r>
      <w:r w:rsidRPr="00AA3942">
        <w:tab/>
      </w:r>
      <w:r w:rsidR="001640CC" w:rsidRPr="00AA3942">
        <w:t xml:space="preserve"> </w:t>
      </w:r>
      <w:r w:rsidR="004C30B6" w:rsidRPr="00AA3942">
        <w:t>50%</w:t>
      </w:r>
    </w:p>
    <w:p w:rsidR="004C30B6" w:rsidRPr="00AA3942" w:rsidRDefault="004C30B6" w:rsidP="004C30B6">
      <w:pPr>
        <w:spacing w:after="0"/>
      </w:pPr>
      <w:r w:rsidRPr="00AA3942">
        <w:t xml:space="preserve">Praca w grupach  </w:t>
      </w:r>
      <w:r w:rsidRPr="00AA3942">
        <w:tab/>
      </w:r>
      <w:r w:rsidR="001640CC" w:rsidRPr="00AA3942">
        <w:t xml:space="preserve"> </w:t>
      </w:r>
      <w:r w:rsidRPr="00AA3942">
        <w:t>20 %</w:t>
      </w:r>
    </w:p>
    <w:p w:rsidR="004C30B6" w:rsidRPr="00AA3942" w:rsidRDefault="004C30B6" w:rsidP="004C30B6">
      <w:pPr>
        <w:spacing w:after="0"/>
      </w:pPr>
      <w:r w:rsidRPr="00AA3942">
        <w:t xml:space="preserve">Esej </w:t>
      </w:r>
      <w:r w:rsidRPr="00AA3942">
        <w:tab/>
      </w:r>
      <w:r w:rsidRPr="00AA3942">
        <w:tab/>
      </w:r>
      <w:r w:rsidRPr="00AA3942">
        <w:tab/>
      </w:r>
      <w:r w:rsidR="001640CC" w:rsidRPr="00AA3942">
        <w:t xml:space="preserve"> </w:t>
      </w:r>
      <w:r w:rsidRPr="00AA3942">
        <w:t>20%</w:t>
      </w:r>
    </w:p>
    <w:p w:rsidR="004C30B6" w:rsidRPr="00AA3942" w:rsidRDefault="004C30B6" w:rsidP="004C30B6">
      <w:pPr>
        <w:spacing w:after="0"/>
      </w:pPr>
      <w:r w:rsidRPr="00AA3942">
        <w:t xml:space="preserve">Dyskusja </w:t>
      </w:r>
      <w:r w:rsidRPr="00AA3942">
        <w:tab/>
      </w:r>
      <w:r w:rsidRPr="00AA3942">
        <w:tab/>
      </w:r>
      <w:r w:rsidR="001640CC" w:rsidRPr="00AA3942">
        <w:t xml:space="preserve"> </w:t>
      </w:r>
      <w:r w:rsidRPr="00AA3942">
        <w:t>10 %</w:t>
      </w:r>
    </w:p>
    <w:p w:rsidR="00D804B8" w:rsidRPr="00AA3942" w:rsidRDefault="00D804B8" w:rsidP="004C30B6">
      <w:pPr>
        <w:spacing w:after="0"/>
      </w:pPr>
    </w:p>
    <w:p w:rsidR="004C30B6" w:rsidRPr="00AA3942" w:rsidRDefault="004C30B6" w:rsidP="004C30B6">
      <w:pPr>
        <w:pStyle w:val="Akapitzlist"/>
        <w:numPr>
          <w:ilvl w:val="0"/>
          <w:numId w:val="1"/>
        </w:numPr>
        <w:rPr>
          <w:b/>
        </w:rPr>
      </w:pPr>
      <w:r w:rsidRPr="00AA3942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3942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>Forma aktywności studenta</w:t>
            </w:r>
          </w:p>
        </w:tc>
        <w:tc>
          <w:tcPr>
            <w:tcW w:w="4606" w:type="dxa"/>
          </w:tcPr>
          <w:p w:rsidR="004C30B6" w:rsidRPr="00AA3942" w:rsidRDefault="004C30B6" w:rsidP="00BB3580">
            <w:r w:rsidRPr="00AA3942">
              <w:t>Liczba godzin</w:t>
            </w:r>
          </w:p>
        </w:tc>
      </w:tr>
      <w:tr w:rsidR="00AA3942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 xml:space="preserve">Liczba godzin kontaktowych z nauczycielem </w:t>
            </w:r>
          </w:p>
        </w:tc>
        <w:tc>
          <w:tcPr>
            <w:tcW w:w="4606" w:type="dxa"/>
          </w:tcPr>
          <w:p w:rsidR="004C30B6" w:rsidRPr="00AA3942" w:rsidRDefault="00831A5A" w:rsidP="00BB3580">
            <w:pPr>
              <w:rPr>
                <w:b/>
              </w:rPr>
            </w:pPr>
            <w:r w:rsidRPr="00AA3942">
              <w:t>25</w:t>
            </w:r>
          </w:p>
        </w:tc>
      </w:tr>
      <w:tr w:rsidR="004C30B6" w:rsidRPr="00AA3942" w:rsidTr="00BB3580">
        <w:tc>
          <w:tcPr>
            <w:tcW w:w="4606" w:type="dxa"/>
          </w:tcPr>
          <w:p w:rsidR="004C30B6" w:rsidRPr="00AA3942" w:rsidRDefault="004C30B6" w:rsidP="00BB3580">
            <w:r w:rsidRPr="00AA3942">
              <w:t>Liczba godzin indywidualnej pracy studenta</w:t>
            </w:r>
          </w:p>
        </w:tc>
        <w:tc>
          <w:tcPr>
            <w:tcW w:w="4606" w:type="dxa"/>
          </w:tcPr>
          <w:p w:rsidR="004C30B6" w:rsidRPr="00AA3942" w:rsidRDefault="00831A5A" w:rsidP="00BB3580">
            <w:pPr>
              <w:rPr>
                <w:b/>
              </w:rPr>
            </w:pPr>
            <w:r w:rsidRPr="00AA3942">
              <w:t>25</w:t>
            </w:r>
          </w:p>
        </w:tc>
      </w:tr>
    </w:tbl>
    <w:p w:rsidR="00D804B8" w:rsidRPr="00AA3942" w:rsidRDefault="00D804B8" w:rsidP="004C30B6">
      <w:pPr>
        <w:spacing w:after="0"/>
        <w:rPr>
          <w:b/>
        </w:rPr>
      </w:pPr>
    </w:p>
    <w:p w:rsidR="00D804B8" w:rsidRPr="00AA3942" w:rsidRDefault="00D804B8">
      <w:pPr>
        <w:spacing w:after="160" w:line="259" w:lineRule="auto"/>
        <w:rPr>
          <w:b/>
        </w:rPr>
      </w:pPr>
      <w:r w:rsidRPr="00AA3942">
        <w:rPr>
          <w:b/>
        </w:rPr>
        <w:br w:type="page"/>
      </w:r>
    </w:p>
    <w:p w:rsidR="004C30B6" w:rsidRPr="00AA3942" w:rsidRDefault="004C30B6" w:rsidP="004C30B6">
      <w:pPr>
        <w:spacing w:after="0"/>
        <w:rPr>
          <w:b/>
        </w:rPr>
      </w:pPr>
    </w:p>
    <w:p w:rsidR="004C30B6" w:rsidRPr="00AA3942" w:rsidRDefault="004C30B6" w:rsidP="004C30B6">
      <w:pPr>
        <w:pStyle w:val="Akapitzlist"/>
        <w:numPr>
          <w:ilvl w:val="0"/>
          <w:numId w:val="1"/>
        </w:numPr>
        <w:rPr>
          <w:b/>
        </w:rPr>
      </w:pPr>
      <w:r w:rsidRPr="00AA3942"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3942" w:rsidRPr="00AA3942" w:rsidTr="00BB3580">
        <w:tc>
          <w:tcPr>
            <w:tcW w:w="9212" w:type="dxa"/>
          </w:tcPr>
          <w:p w:rsidR="004C30B6" w:rsidRPr="00AA3942" w:rsidRDefault="004C30B6" w:rsidP="00BB3580">
            <w:r w:rsidRPr="00AA3942">
              <w:t>Literatura podstawowa</w:t>
            </w:r>
          </w:p>
        </w:tc>
      </w:tr>
      <w:tr w:rsidR="00AA3942" w:rsidRPr="00AA3942" w:rsidTr="00BB3580">
        <w:tc>
          <w:tcPr>
            <w:tcW w:w="9212" w:type="dxa"/>
          </w:tcPr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AA3942">
              <w:rPr>
                <w:rFonts w:eastAsia="Times New Roman" w:cs="Times New Roman"/>
                <w:lang w:val="en-US" w:eastAsia="pl-PL"/>
              </w:rPr>
              <w:t>Paweł</w:t>
            </w:r>
            <w:proofErr w:type="spellEnd"/>
            <w:r w:rsidRPr="00AA3942">
              <w:rPr>
                <w:rFonts w:eastAsia="Times New Roman" w:cs="Times New Roman"/>
                <w:lang w:val="en-US" w:eastAsia="pl-PL"/>
              </w:rPr>
              <w:t xml:space="preserve"> VI, </w:t>
            </w:r>
            <w:proofErr w:type="spellStart"/>
            <w:r w:rsidRPr="00AA3942">
              <w:rPr>
                <w:rFonts w:eastAsia="Times New Roman" w:cs="Times New Roman"/>
                <w:i/>
                <w:lang w:val="en-US" w:eastAsia="pl-PL"/>
              </w:rPr>
              <w:t>Humanae</w:t>
            </w:r>
            <w:proofErr w:type="spellEnd"/>
            <w:r w:rsidRPr="00AA3942">
              <w:rPr>
                <w:rFonts w:eastAsia="Times New Roman" w:cs="Times New Roman"/>
                <w:i/>
                <w:lang w:val="en-US" w:eastAsia="pl-PL"/>
              </w:rPr>
              <w:t xml:space="preserve"> vitae</w:t>
            </w:r>
            <w:r w:rsidRPr="00AA3942">
              <w:rPr>
                <w:rFonts w:eastAsia="Times New Roman" w:cs="Times New Roman"/>
                <w:lang w:val="en-US" w:eastAsia="pl-PL"/>
              </w:rPr>
              <w:t xml:space="preserve"> (25.07.1968).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val="en-US" w:eastAsia="pl-PL"/>
              </w:rPr>
            </w:pPr>
            <w:r w:rsidRPr="00AA3942">
              <w:rPr>
                <w:rFonts w:eastAsia="Times New Roman" w:cs="Times New Roman"/>
                <w:lang w:val="en-US" w:eastAsia="pl-PL"/>
              </w:rPr>
              <w:t xml:space="preserve">Jan </w:t>
            </w:r>
            <w:proofErr w:type="spellStart"/>
            <w:r w:rsidRPr="00AA3942">
              <w:rPr>
                <w:rFonts w:eastAsia="Times New Roman" w:cs="Times New Roman"/>
                <w:lang w:val="en-US" w:eastAsia="pl-PL"/>
              </w:rPr>
              <w:t>Paweł</w:t>
            </w:r>
            <w:proofErr w:type="spellEnd"/>
            <w:r w:rsidRPr="00AA3942">
              <w:rPr>
                <w:rFonts w:eastAsia="Times New Roman" w:cs="Times New Roman"/>
                <w:lang w:val="en-US" w:eastAsia="pl-PL"/>
              </w:rPr>
              <w:t xml:space="preserve"> II, </w:t>
            </w:r>
            <w:proofErr w:type="spellStart"/>
            <w:r w:rsidRPr="00AA3942">
              <w:rPr>
                <w:rFonts w:eastAsia="Times New Roman" w:cs="Times New Roman"/>
                <w:i/>
                <w:lang w:val="en-US" w:eastAsia="pl-PL"/>
              </w:rPr>
              <w:t>Redemptor</w:t>
            </w:r>
            <w:proofErr w:type="spellEnd"/>
            <w:r w:rsidRPr="00AA3942">
              <w:rPr>
                <w:rFonts w:eastAsia="Times New Roman" w:cs="Times New Roman"/>
                <w:i/>
                <w:lang w:val="en-US" w:eastAsia="pl-PL"/>
              </w:rPr>
              <w:t xml:space="preserve"> </w:t>
            </w:r>
            <w:proofErr w:type="spellStart"/>
            <w:r w:rsidRPr="00AA3942">
              <w:rPr>
                <w:rFonts w:eastAsia="Times New Roman" w:cs="Times New Roman"/>
                <w:i/>
                <w:lang w:val="en-US" w:eastAsia="pl-PL"/>
              </w:rPr>
              <w:t>hominis</w:t>
            </w:r>
            <w:proofErr w:type="spellEnd"/>
            <w:r w:rsidRPr="00AA3942">
              <w:rPr>
                <w:rFonts w:eastAsia="Times New Roman" w:cs="Times New Roman"/>
                <w:i/>
                <w:lang w:val="en-US" w:eastAsia="pl-PL"/>
              </w:rPr>
              <w:t xml:space="preserve"> </w:t>
            </w:r>
            <w:r w:rsidRPr="00AA3942">
              <w:rPr>
                <w:rFonts w:eastAsia="Times New Roman" w:cs="Times New Roman"/>
                <w:lang w:val="en-US" w:eastAsia="pl-PL"/>
              </w:rPr>
              <w:t>(04.03.1979).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val="en-US" w:eastAsia="pl-PL"/>
              </w:rPr>
            </w:pPr>
            <w:r w:rsidRPr="00AA3942">
              <w:rPr>
                <w:rFonts w:eastAsia="Times New Roman" w:cs="Times New Roman"/>
                <w:lang w:val="en-US" w:eastAsia="pl-PL"/>
              </w:rPr>
              <w:t xml:space="preserve">Jan Pawel II, </w:t>
            </w:r>
            <w:proofErr w:type="spellStart"/>
            <w:r w:rsidRPr="00AA3942">
              <w:rPr>
                <w:rFonts w:eastAsia="Times New Roman" w:cs="Times New Roman"/>
                <w:i/>
                <w:lang w:val="en-US" w:eastAsia="pl-PL"/>
              </w:rPr>
              <w:t>Familiaris</w:t>
            </w:r>
            <w:proofErr w:type="spellEnd"/>
            <w:r w:rsidRPr="00AA3942">
              <w:rPr>
                <w:rFonts w:eastAsia="Times New Roman" w:cs="Times New Roman"/>
                <w:i/>
                <w:lang w:val="en-US" w:eastAsia="pl-PL"/>
              </w:rPr>
              <w:t xml:space="preserve"> </w:t>
            </w:r>
            <w:proofErr w:type="spellStart"/>
            <w:r w:rsidRPr="00AA3942">
              <w:rPr>
                <w:rFonts w:eastAsia="Times New Roman" w:cs="Times New Roman"/>
                <w:i/>
                <w:lang w:val="en-US" w:eastAsia="pl-PL"/>
              </w:rPr>
              <w:t>consortio</w:t>
            </w:r>
            <w:proofErr w:type="spellEnd"/>
            <w:r w:rsidRPr="00AA3942">
              <w:rPr>
                <w:rFonts w:eastAsia="Times New Roman" w:cs="Times New Roman"/>
                <w:lang w:val="en-US" w:eastAsia="pl-PL"/>
              </w:rPr>
              <w:t xml:space="preserve"> (22.11.1981).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Jan Paweł II, </w:t>
            </w:r>
            <w:r w:rsidRPr="00AA3942">
              <w:rPr>
                <w:rFonts w:eastAsia="Times New Roman" w:cs="Times New Roman"/>
                <w:i/>
                <w:lang w:eastAsia="pl-PL"/>
              </w:rPr>
              <w:t>List do rodzin</w:t>
            </w:r>
            <w:r w:rsidRPr="00AA3942">
              <w:rPr>
                <w:rFonts w:eastAsia="Times New Roman" w:cs="Times New Roman"/>
                <w:lang w:eastAsia="pl-PL"/>
              </w:rPr>
              <w:t xml:space="preserve"> (02.02.2994).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val="en-US" w:eastAsia="pl-PL"/>
              </w:rPr>
            </w:pPr>
            <w:r w:rsidRPr="00AA3942">
              <w:rPr>
                <w:rFonts w:eastAsia="Times New Roman" w:cs="Times New Roman"/>
                <w:lang w:val="en-US" w:eastAsia="pl-PL"/>
              </w:rPr>
              <w:t xml:space="preserve">Jan </w:t>
            </w:r>
            <w:proofErr w:type="spellStart"/>
            <w:r w:rsidRPr="00AA3942">
              <w:rPr>
                <w:rFonts w:eastAsia="Times New Roman" w:cs="Times New Roman"/>
                <w:lang w:val="en-US" w:eastAsia="pl-PL"/>
              </w:rPr>
              <w:t>Paweł</w:t>
            </w:r>
            <w:proofErr w:type="spellEnd"/>
            <w:r w:rsidRPr="00AA3942">
              <w:rPr>
                <w:rFonts w:eastAsia="Times New Roman" w:cs="Times New Roman"/>
                <w:lang w:val="en-US" w:eastAsia="pl-PL"/>
              </w:rPr>
              <w:t xml:space="preserve"> II, </w:t>
            </w:r>
            <w:proofErr w:type="spellStart"/>
            <w:r w:rsidRPr="00AA3942">
              <w:rPr>
                <w:rFonts w:eastAsia="Times New Roman" w:cs="Times New Roman"/>
                <w:i/>
                <w:lang w:val="en-US" w:eastAsia="pl-PL"/>
              </w:rPr>
              <w:t>Evangelium</w:t>
            </w:r>
            <w:proofErr w:type="spellEnd"/>
            <w:r w:rsidRPr="00AA3942">
              <w:rPr>
                <w:rFonts w:eastAsia="Times New Roman" w:cs="Times New Roman"/>
                <w:i/>
                <w:lang w:val="en-US" w:eastAsia="pl-PL"/>
              </w:rPr>
              <w:t xml:space="preserve"> vitae</w:t>
            </w:r>
            <w:r w:rsidRPr="00AA3942">
              <w:rPr>
                <w:rFonts w:eastAsia="Times New Roman" w:cs="Times New Roman"/>
                <w:lang w:val="en-US" w:eastAsia="pl-PL"/>
              </w:rPr>
              <w:t xml:space="preserve"> (25.03.1995).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Jan Paweł II, </w:t>
            </w:r>
            <w:r w:rsidRPr="00AA3942">
              <w:rPr>
                <w:rFonts w:eastAsia="Times New Roman" w:cs="Times New Roman"/>
                <w:i/>
                <w:lang w:eastAsia="pl-PL"/>
              </w:rPr>
              <w:t>Mężczyzną i niewiastą stworzył ich</w:t>
            </w:r>
            <w:r w:rsidRPr="00AA3942">
              <w:rPr>
                <w:rFonts w:eastAsia="Times New Roman" w:cs="Times New Roman"/>
                <w:lang w:eastAsia="pl-PL"/>
              </w:rPr>
              <w:t>, Lublin 1981–1991.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val="fr-FR" w:eastAsia="pl-PL"/>
              </w:rPr>
            </w:pPr>
            <w:r w:rsidRPr="00AA3942">
              <w:rPr>
                <w:rFonts w:eastAsia="Times New Roman" w:cs="Times New Roman"/>
                <w:i/>
                <w:lang w:eastAsia="pl-PL"/>
              </w:rPr>
              <w:t>Jan Paweł II o małżeństwie i rodzinie</w:t>
            </w:r>
            <w:r w:rsidRPr="00AA3942">
              <w:rPr>
                <w:rFonts w:eastAsia="Times New Roman" w:cs="Times New Roman"/>
                <w:lang w:eastAsia="pl-PL"/>
              </w:rPr>
              <w:t xml:space="preserve">, red. </w:t>
            </w:r>
            <w:r w:rsidRPr="00AA3942">
              <w:rPr>
                <w:rFonts w:eastAsia="Times New Roman" w:cs="Times New Roman"/>
                <w:lang w:val="fr-FR" w:eastAsia="pl-PL"/>
              </w:rPr>
              <w:t>T. Żeleźnik, Warszawa 1982.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val="fr-FR" w:eastAsia="pl-PL"/>
              </w:rPr>
            </w:pPr>
            <w:r w:rsidRPr="00AA3942">
              <w:rPr>
                <w:rFonts w:eastAsia="Times New Roman" w:cs="Times New Roman"/>
                <w:lang w:val="fr-FR" w:eastAsia="pl-PL"/>
              </w:rPr>
              <w:t xml:space="preserve">Benedykt XVI, </w:t>
            </w:r>
            <w:r w:rsidRPr="00AA3942">
              <w:rPr>
                <w:rFonts w:eastAsia="Times New Roman" w:cs="Times New Roman"/>
                <w:i/>
                <w:lang w:val="fr-FR" w:eastAsia="pl-PL"/>
              </w:rPr>
              <w:t>Deus caritas est</w:t>
            </w:r>
            <w:r w:rsidRPr="00AA3942">
              <w:rPr>
                <w:rFonts w:eastAsia="Times New Roman" w:cs="Times New Roman"/>
                <w:lang w:val="fr-FR" w:eastAsia="pl-PL"/>
              </w:rPr>
              <w:t xml:space="preserve"> (25.12.2005).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Franciszek, </w:t>
            </w:r>
            <w:proofErr w:type="spellStart"/>
            <w:r w:rsidRPr="00AA3942">
              <w:rPr>
                <w:rFonts w:eastAsia="Times New Roman" w:cs="Times New Roman"/>
                <w:i/>
                <w:lang w:eastAsia="pl-PL"/>
              </w:rPr>
              <w:t>Amoris</w:t>
            </w:r>
            <w:proofErr w:type="spellEnd"/>
            <w:r w:rsidRPr="00AA3942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AA3942">
              <w:rPr>
                <w:rFonts w:eastAsia="Times New Roman" w:cs="Times New Roman"/>
                <w:i/>
                <w:lang w:eastAsia="pl-PL"/>
              </w:rPr>
              <w:t>laetitia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(19.03.2016). 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Wojtyła K.,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Miłość i odpowiedzialność</w:t>
            </w:r>
            <w:r w:rsidRPr="00AA3942">
              <w:rPr>
                <w:rFonts w:eastAsia="Times New Roman" w:cs="Times New Roman"/>
                <w:lang w:eastAsia="pl-PL"/>
              </w:rPr>
              <w:t>, Lublin 1986.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proofErr w:type="spellStart"/>
            <w:r w:rsidRPr="00AA3942">
              <w:rPr>
                <w:rFonts w:eastAsia="Times New Roman" w:cs="Times New Roman"/>
                <w:lang w:eastAsia="pl-PL"/>
              </w:rPr>
              <w:t>Kiereś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B.,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Prawda o małżeństwie</w:t>
            </w:r>
            <w:r w:rsidRPr="00AA3942">
              <w:rPr>
                <w:rFonts w:eastAsia="Times New Roman" w:cs="Times New Roman"/>
                <w:lang w:eastAsia="pl-PL"/>
              </w:rPr>
              <w:t>, Lublin 2005.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proofErr w:type="spellStart"/>
            <w:r w:rsidRPr="00AA3942">
              <w:rPr>
                <w:rFonts w:eastAsia="Times New Roman" w:cs="Times New Roman"/>
                <w:lang w:eastAsia="pl-PL"/>
              </w:rPr>
              <w:t>Krąpiec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M. </w:t>
            </w:r>
            <w:proofErr w:type="spellStart"/>
            <w:r w:rsidRPr="00AA3942">
              <w:rPr>
                <w:rFonts w:eastAsia="Times New Roman" w:cs="Times New Roman"/>
                <w:lang w:eastAsia="pl-PL"/>
              </w:rPr>
              <w:t>A.,</w:t>
            </w:r>
            <w:r w:rsidRPr="00AA3942">
              <w:rPr>
                <w:rFonts w:eastAsia="Times New Roman" w:cs="Times New Roman"/>
                <w:i/>
                <w:lang w:eastAsia="pl-PL"/>
              </w:rPr>
              <w:t>Rodzina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, w: </w:t>
            </w:r>
            <w:r w:rsidRPr="00AA3942">
              <w:rPr>
                <w:rFonts w:eastAsia="Times New Roman" w:cs="Times New Roman"/>
                <w:i/>
                <w:lang w:eastAsia="pl-PL"/>
              </w:rPr>
              <w:t>Powszechna Encyklopedia Filozofii</w:t>
            </w:r>
            <w:r w:rsidRPr="00AA3942">
              <w:rPr>
                <w:rFonts w:eastAsia="Times New Roman" w:cs="Times New Roman"/>
                <w:lang w:eastAsia="pl-PL"/>
              </w:rPr>
              <w:t xml:space="preserve">, red. nacz. A. </w:t>
            </w:r>
            <w:proofErr w:type="spellStart"/>
            <w:r w:rsidRPr="00AA3942">
              <w:rPr>
                <w:rFonts w:eastAsia="Times New Roman" w:cs="Times New Roman"/>
                <w:lang w:eastAsia="pl-PL"/>
              </w:rPr>
              <w:t>Maryniarczyk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>, t. 8, Lublin 2007, s. 796–800.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proofErr w:type="spellStart"/>
            <w:r w:rsidRPr="00AA3942">
              <w:rPr>
                <w:rFonts w:eastAsia="Times New Roman" w:cs="Times New Roman"/>
                <w:lang w:eastAsia="pl-PL"/>
              </w:rPr>
              <w:t>Sarmiento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A.,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Małżeństwo chrześcijańskie. Podręcznik teologii małżeństwa i rodziny</w:t>
            </w:r>
            <w:r w:rsidRPr="00AA3942">
              <w:rPr>
                <w:rFonts w:eastAsia="Times New Roman" w:cs="Times New Roman"/>
                <w:lang w:eastAsia="pl-PL"/>
              </w:rPr>
              <w:t>, Kraków 2001.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Wilk J.,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Pedagogika rodziny</w:t>
            </w:r>
            <w:r w:rsidRPr="00AA3942">
              <w:rPr>
                <w:rFonts w:eastAsia="Times New Roman" w:cs="Times New Roman"/>
                <w:lang w:eastAsia="pl-PL"/>
              </w:rPr>
              <w:t>, Lublin 2016.</w:t>
            </w:r>
          </w:p>
          <w:p w:rsidR="004C30B6" w:rsidRPr="00AA3942" w:rsidRDefault="004C30B6" w:rsidP="004C30B6">
            <w:pPr>
              <w:spacing w:after="0"/>
              <w:rPr>
                <w:bCs/>
              </w:rPr>
            </w:pPr>
          </w:p>
          <w:p w:rsidR="004C30B6" w:rsidRPr="00AA3942" w:rsidRDefault="004C30B6" w:rsidP="004C30B6">
            <w:pPr>
              <w:spacing w:after="0"/>
              <w:rPr>
                <w:bCs/>
              </w:rPr>
            </w:pPr>
            <w:r w:rsidRPr="00AA3942">
              <w:rPr>
                <w:bCs/>
              </w:rPr>
              <w:t xml:space="preserve">Braun - Gałkowska M., </w:t>
            </w:r>
            <w:r w:rsidRPr="00AA3942">
              <w:rPr>
                <w:bCs/>
                <w:i/>
              </w:rPr>
              <w:t>Psychologiczna analiza systemów rodzinnych osób zadowolonych i niezadowolonych z małżeństwa</w:t>
            </w:r>
            <w:r w:rsidRPr="00AA3942">
              <w:rPr>
                <w:bCs/>
              </w:rPr>
              <w:t xml:space="preserve">. Lublin, Wydawnictwo </w:t>
            </w:r>
            <w:hyperlink r:id="rId8" w:history="1">
              <w:r w:rsidRPr="00AA3942">
                <w:rPr>
                  <w:rStyle w:val="Hipercze"/>
                  <w:bCs/>
                  <w:color w:val="auto"/>
                  <w:u w:val="none"/>
                </w:rPr>
                <w:t>Towarzystwo Naukowe KUL</w:t>
              </w:r>
            </w:hyperlink>
            <w:r w:rsidRPr="00AA3942">
              <w:rPr>
                <w:rStyle w:val="Hipercze"/>
                <w:bCs/>
                <w:color w:val="auto"/>
                <w:u w:val="none"/>
              </w:rPr>
              <w:t xml:space="preserve"> 1992.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 xml:space="preserve">Janicka I. i Liberska H., </w:t>
            </w:r>
            <w:r w:rsidRPr="00AA3942">
              <w:rPr>
                <w:i/>
              </w:rPr>
              <w:t>Psychologia rodziny</w:t>
            </w:r>
            <w:r w:rsidRPr="00AA3942">
              <w:t>. Warszawa, PWN</w:t>
            </w:r>
            <w:r w:rsidR="00894C08" w:rsidRPr="00AA3942">
              <w:t xml:space="preserve"> 2014.</w:t>
            </w:r>
          </w:p>
          <w:p w:rsidR="004C30B6" w:rsidRPr="00AA3942" w:rsidRDefault="004C30B6" w:rsidP="004C30B6">
            <w:pPr>
              <w:spacing w:after="0"/>
            </w:pPr>
            <w:r w:rsidRPr="00AA3942">
              <w:t xml:space="preserve">Brzezińska, A., </w:t>
            </w:r>
            <w:proofErr w:type="spellStart"/>
            <w:r w:rsidRPr="00AA3942">
              <w:t>Ap</w:t>
            </w:r>
            <w:r w:rsidR="00894C08" w:rsidRPr="00AA3942">
              <w:t>pelt</w:t>
            </w:r>
            <w:proofErr w:type="spellEnd"/>
            <w:r w:rsidR="00894C08" w:rsidRPr="00AA3942">
              <w:t xml:space="preserve">, K., Ziółkowska, </w:t>
            </w:r>
            <w:proofErr w:type="spellStart"/>
            <w:r w:rsidR="00894C08" w:rsidRPr="00AA3942">
              <w:t>B.,</w:t>
            </w:r>
            <w:r w:rsidRPr="00AA3942">
              <w:rPr>
                <w:i/>
                <w:iCs/>
              </w:rPr>
              <w:t>Psychologia</w:t>
            </w:r>
            <w:proofErr w:type="spellEnd"/>
            <w:r w:rsidRPr="00AA3942">
              <w:rPr>
                <w:i/>
                <w:iCs/>
              </w:rPr>
              <w:t xml:space="preserve"> rozwoju człowieka</w:t>
            </w:r>
            <w:r w:rsidRPr="00AA3942">
              <w:t>. Gdańskie Wydawnictwo</w:t>
            </w:r>
            <w:r w:rsidR="00894C08" w:rsidRPr="00AA3942">
              <w:t xml:space="preserve"> psychologiczne, 2016.</w:t>
            </w:r>
            <w:r w:rsidRPr="00AA3942">
              <w:t xml:space="preserve"> Rozdział 7. </w:t>
            </w:r>
            <w:r w:rsidRPr="00AA3942">
              <w:rPr>
                <w:i/>
              </w:rPr>
              <w:t>Rozwój w okresie dorosłości</w:t>
            </w:r>
            <w:r w:rsidRPr="00AA3942">
              <w:t xml:space="preserve"> (ss. 297-344).</w:t>
            </w:r>
          </w:p>
          <w:p w:rsidR="004C30B6" w:rsidRPr="00AA3942" w:rsidRDefault="004C30B6" w:rsidP="004C30B6">
            <w:pPr>
              <w:spacing w:after="0"/>
            </w:pPr>
            <w:proofErr w:type="spellStart"/>
            <w:r w:rsidRPr="00AA3942">
              <w:t>Ledzińska</w:t>
            </w:r>
            <w:proofErr w:type="spellEnd"/>
            <w:r w:rsidRPr="00AA3942">
              <w:t xml:space="preserve">, M., </w:t>
            </w:r>
            <w:r w:rsidRPr="00AA3942">
              <w:rPr>
                <w:i/>
              </w:rPr>
              <w:t>Młodzi dorośli w dobie globalizacji. Szkice psychologiczne</w:t>
            </w:r>
            <w:r w:rsidRPr="00AA3942">
              <w:t xml:space="preserve">. Wydawnictwo </w:t>
            </w:r>
            <w:proofErr w:type="spellStart"/>
            <w:r w:rsidRPr="00AA3942">
              <w:t>Difin</w:t>
            </w:r>
            <w:proofErr w:type="spellEnd"/>
            <w:r w:rsidR="00894C08" w:rsidRPr="00AA3942">
              <w:t xml:space="preserve"> 2012</w:t>
            </w:r>
            <w:r w:rsidRPr="00AA3942">
              <w:t>.</w:t>
            </w:r>
          </w:p>
          <w:p w:rsidR="004C30B6" w:rsidRPr="00AA3942" w:rsidRDefault="00894C08" w:rsidP="004C30B6">
            <w:pPr>
              <w:spacing w:after="0"/>
            </w:pPr>
            <w:r w:rsidRPr="00AA3942">
              <w:t>Oleś P.</w:t>
            </w:r>
            <w:r w:rsidR="004C30B6" w:rsidRPr="00AA3942">
              <w:t xml:space="preserve">, </w:t>
            </w:r>
            <w:r w:rsidR="004C30B6" w:rsidRPr="00AA3942">
              <w:rPr>
                <w:i/>
              </w:rPr>
              <w:t>Psychologia człowieka dorosłego</w:t>
            </w:r>
            <w:r w:rsidR="004C30B6" w:rsidRPr="00AA3942">
              <w:t>. Warszawa PWN</w:t>
            </w:r>
            <w:r w:rsidRPr="00AA3942">
              <w:t xml:space="preserve"> 2011.</w:t>
            </w:r>
          </w:p>
          <w:p w:rsidR="004C30B6" w:rsidRPr="00AA3942" w:rsidRDefault="00894C08" w:rsidP="004C30B6">
            <w:pPr>
              <w:spacing w:after="0"/>
              <w:rPr>
                <w:bCs/>
              </w:rPr>
            </w:pPr>
            <w:proofErr w:type="spellStart"/>
            <w:r w:rsidRPr="00AA3942">
              <w:rPr>
                <w:bCs/>
              </w:rPr>
              <w:t>Plopa</w:t>
            </w:r>
            <w:proofErr w:type="spellEnd"/>
            <w:r w:rsidRPr="00AA3942">
              <w:rPr>
                <w:bCs/>
              </w:rPr>
              <w:t xml:space="preserve"> M.,</w:t>
            </w:r>
            <w:r w:rsidR="004C30B6" w:rsidRPr="00AA3942">
              <w:rPr>
                <w:bCs/>
              </w:rPr>
              <w:t xml:space="preserve"> </w:t>
            </w:r>
            <w:r w:rsidR="004C30B6" w:rsidRPr="00AA3942">
              <w:rPr>
                <w:bCs/>
                <w:i/>
              </w:rPr>
              <w:t>Psychologia rodziny teoria i badania</w:t>
            </w:r>
            <w:r w:rsidR="004C30B6" w:rsidRPr="00AA3942">
              <w:rPr>
                <w:bCs/>
              </w:rPr>
              <w:t>. Kraków, Oficyna Wydawnicza Impuls</w:t>
            </w:r>
            <w:r w:rsidRPr="00AA3942">
              <w:rPr>
                <w:bCs/>
              </w:rPr>
              <w:t xml:space="preserve"> 2011.</w:t>
            </w:r>
          </w:p>
          <w:p w:rsidR="004C30B6" w:rsidRPr="00AA3942" w:rsidRDefault="004C30B6" w:rsidP="004C30B6">
            <w:pPr>
              <w:spacing w:after="0"/>
            </w:pPr>
          </w:p>
          <w:p w:rsidR="004C30B6" w:rsidRPr="00AA3942" w:rsidRDefault="004C30B6" w:rsidP="004C30B6">
            <w:pPr>
              <w:spacing w:after="0"/>
            </w:pPr>
            <w:r w:rsidRPr="00AA3942">
              <w:t xml:space="preserve">Pisarski T (red), </w:t>
            </w:r>
            <w:r w:rsidRPr="00AA3942">
              <w:rPr>
                <w:i/>
              </w:rPr>
              <w:t>Położnictwo i ginekologia</w:t>
            </w:r>
            <w:r w:rsidRPr="00AA3942">
              <w:t>, Państwowy Zakład Wydawnictw Lekarskich, Warszawa 1993.</w:t>
            </w:r>
            <w:r w:rsidRPr="00AA3942">
              <w:br/>
              <w:t xml:space="preserve">Kaczmarek M., Wolański N., </w:t>
            </w:r>
            <w:r w:rsidRPr="00AA3942">
              <w:rPr>
                <w:i/>
              </w:rPr>
              <w:t>Rozwój biologiczny człowieka od poczęcia do śmierci</w:t>
            </w:r>
            <w:r w:rsidRPr="00AA3942">
              <w:t>, Wydawnict</w:t>
            </w:r>
            <w:r w:rsidR="00894C08" w:rsidRPr="00AA3942">
              <w:t>wo Naukowe PWN, Warszawa</w:t>
            </w:r>
            <w:r w:rsidRPr="00AA3942">
              <w:t xml:space="preserve"> 2018.</w:t>
            </w:r>
          </w:p>
          <w:p w:rsidR="004C30B6" w:rsidRPr="00AA3942" w:rsidRDefault="004C30B6" w:rsidP="004C30B6">
            <w:pPr>
              <w:spacing w:after="0"/>
            </w:pPr>
          </w:p>
        </w:tc>
      </w:tr>
      <w:tr w:rsidR="00AA3942" w:rsidRPr="00AA3942" w:rsidTr="00BB3580">
        <w:tc>
          <w:tcPr>
            <w:tcW w:w="9212" w:type="dxa"/>
          </w:tcPr>
          <w:p w:rsidR="004C30B6" w:rsidRPr="00AA3942" w:rsidRDefault="004C30B6" w:rsidP="004C30B6">
            <w:pPr>
              <w:spacing w:after="0"/>
            </w:pPr>
            <w:r w:rsidRPr="00AA3942">
              <w:t>Literatura uzupełniająca</w:t>
            </w:r>
          </w:p>
        </w:tc>
      </w:tr>
      <w:tr w:rsidR="004C30B6" w:rsidRPr="00AA3942" w:rsidTr="00BB3580">
        <w:tc>
          <w:tcPr>
            <w:tcW w:w="9212" w:type="dxa"/>
          </w:tcPr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Bajda J.,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Powołanie małżeństwa i rodziny</w:t>
            </w:r>
            <w:r w:rsidRPr="00AA3942">
              <w:rPr>
                <w:rFonts w:eastAsia="Times New Roman" w:cs="Times New Roman"/>
                <w:lang w:eastAsia="pl-PL"/>
              </w:rPr>
              <w:t>, Łomianki 2010.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Buxakowski J.,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Wstęp do teologii małżeństwa i rodziny</w:t>
            </w:r>
            <w:r w:rsidRPr="00AA3942">
              <w:rPr>
                <w:rFonts w:eastAsia="Times New Roman" w:cs="Times New Roman"/>
                <w:lang w:eastAsia="pl-PL"/>
              </w:rPr>
              <w:t>, Pelplin 1999.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Brzeziński M.,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W trosce o życie, małżeństwo i rodzinę. Nauczanie Papieskiej Rady ds. Rodziny 1981-2016</w:t>
            </w:r>
            <w:r w:rsidRPr="00AA3942">
              <w:rPr>
                <w:rFonts w:eastAsia="Times New Roman" w:cs="Times New Roman"/>
                <w:lang w:eastAsia="pl-PL"/>
              </w:rPr>
              <w:t xml:space="preserve">, Lublin 2016. 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Brzeziński M., Jęczeń J. (red), </w:t>
            </w:r>
            <w:r w:rsidRPr="00AA3942">
              <w:rPr>
                <w:rFonts w:eastAsia="Times New Roman" w:cs="Times New Roman"/>
                <w:i/>
                <w:lang w:eastAsia="pl-PL"/>
              </w:rPr>
              <w:t>Tożsamość i posłannictwo rodziny</w:t>
            </w:r>
            <w:r w:rsidRPr="00AA3942">
              <w:rPr>
                <w:rFonts w:eastAsia="Times New Roman" w:cs="Times New Roman"/>
                <w:lang w:eastAsia="pl-PL"/>
              </w:rPr>
              <w:t>, Lublin 2014.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proofErr w:type="spellStart"/>
            <w:r w:rsidRPr="00AA3942">
              <w:rPr>
                <w:rFonts w:eastAsia="Times New Roman" w:cs="Times New Roman"/>
                <w:lang w:eastAsia="pl-PL"/>
              </w:rPr>
              <w:t>Dziewiecki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M.,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Młodzi pytają o miłość, rodzinę i wychowanie</w:t>
            </w:r>
            <w:r w:rsidRPr="00AA3942">
              <w:rPr>
                <w:rFonts w:eastAsia="Times New Roman" w:cs="Times New Roman"/>
                <w:lang w:eastAsia="pl-PL"/>
              </w:rPr>
              <w:t>, Kraków 2008.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proofErr w:type="spellStart"/>
            <w:r w:rsidRPr="00AA3942">
              <w:rPr>
                <w:rFonts w:eastAsia="Times New Roman" w:cs="Times New Roman"/>
                <w:lang w:eastAsia="pl-PL"/>
              </w:rPr>
              <w:t>Dziewiecki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M.,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Problemy z seksualnością. Odpowiedzi na dylematy młodych chrześcijan</w:t>
            </w:r>
            <w:r w:rsidRPr="00AA3942">
              <w:rPr>
                <w:rFonts w:eastAsia="Times New Roman" w:cs="Times New Roman"/>
                <w:lang w:eastAsia="pl-PL"/>
              </w:rPr>
              <w:t>, Kraków 2011.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proofErr w:type="spellStart"/>
            <w:r w:rsidRPr="00AA3942">
              <w:rPr>
                <w:rFonts w:eastAsia="Times New Roman" w:cs="Times New Roman"/>
                <w:lang w:eastAsia="pl-PL"/>
              </w:rPr>
              <w:t>Dziewiecki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M.,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Rodzina domem miłości i życia</w:t>
            </w:r>
            <w:r w:rsidRPr="00AA3942">
              <w:rPr>
                <w:rFonts w:eastAsia="Times New Roman" w:cs="Times New Roman"/>
                <w:lang w:eastAsia="pl-PL"/>
              </w:rPr>
              <w:t>, Lublin 2011.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proofErr w:type="spellStart"/>
            <w:r w:rsidRPr="00AA3942">
              <w:rPr>
                <w:rFonts w:eastAsia="Times New Roman" w:cs="Times New Roman"/>
                <w:lang w:eastAsia="pl-PL"/>
              </w:rPr>
              <w:lastRenderedPageBreak/>
              <w:t>Dziewiecki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M.,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Miłość na manowcach</w:t>
            </w:r>
            <w:r w:rsidRPr="00AA3942">
              <w:rPr>
                <w:rFonts w:eastAsia="Times New Roman" w:cs="Times New Roman"/>
                <w:lang w:eastAsia="pl-PL"/>
              </w:rPr>
              <w:t>, Kraków 2014.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proofErr w:type="spellStart"/>
            <w:r w:rsidRPr="00AA3942">
              <w:rPr>
                <w:rFonts w:eastAsia="Times New Roman" w:cs="Times New Roman"/>
                <w:lang w:eastAsia="pl-PL"/>
              </w:rPr>
              <w:t>Dziewiecki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M.,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Mity na temat miłości</w:t>
            </w:r>
            <w:r w:rsidRPr="00AA3942">
              <w:rPr>
                <w:rFonts w:eastAsia="Times New Roman" w:cs="Times New Roman"/>
                <w:lang w:eastAsia="pl-PL"/>
              </w:rPr>
              <w:t>, „Cywilizacja” (2016) nr 56, s. 104-113.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proofErr w:type="spellStart"/>
            <w:r w:rsidRPr="00AA3942">
              <w:rPr>
                <w:rFonts w:eastAsia="Times New Roman" w:cs="Times New Roman"/>
                <w:lang w:eastAsia="pl-PL"/>
              </w:rPr>
              <w:t>Krąpiec</w:t>
            </w:r>
            <w:proofErr w:type="spellEnd"/>
            <w:r w:rsidRPr="00AA3942">
              <w:rPr>
                <w:rFonts w:eastAsia="Times New Roman" w:cs="Times New Roman"/>
                <w:lang w:eastAsia="pl-PL"/>
              </w:rPr>
              <w:t xml:space="preserve"> M. A.,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Człowiek jako osoba</w:t>
            </w:r>
            <w:r w:rsidRPr="00AA3942">
              <w:rPr>
                <w:rFonts w:eastAsia="Times New Roman" w:cs="Times New Roman"/>
                <w:lang w:eastAsia="pl-PL"/>
              </w:rPr>
              <w:t>, Lublin 2005.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Majdański K.,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Wspólnota życia i miłości. Zamysł Boży o małżeństwie i rodzinie</w:t>
            </w:r>
            <w:r w:rsidRPr="00AA3942">
              <w:rPr>
                <w:rFonts w:eastAsia="Times New Roman" w:cs="Times New Roman"/>
                <w:lang w:eastAsia="pl-PL"/>
              </w:rPr>
              <w:t>, Łomianki 2001.</w:t>
            </w:r>
          </w:p>
          <w:p w:rsidR="004C30B6" w:rsidRPr="00AA3942" w:rsidRDefault="004C30B6" w:rsidP="004C30B6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AA3942">
              <w:rPr>
                <w:rFonts w:eastAsia="Times New Roman" w:cs="Times New Roman"/>
                <w:lang w:eastAsia="pl-PL"/>
              </w:rPr>
              <w:t xml:space="preserve">Świerczek A., </w:t>
            </w:r>
            <w:r w:rsidRPr="00AA3942">
              <w:rPr>
                <w:rFonts w:eastAsia="Times New Roman" w:cs="Times New Roman"/>
                <w:i/>
                <w:lang w:eastAsia="pl-PL"/>
              </w:rPr>
              <w:t>Funkcje ciała w życiu małżeńskim w posoborowym nauczaniu Kościoła i teologów</w:t>
            </w:r>
            <w:r w:rsidRPr="00AA3942">
              <w:rPr>
                <w:rFonts w:eastAsia="Times New Roman" w:cs="Times New Roman"/>
                <w:lang w:eastAsia="pl-PL"/>
              </w:rPr>
              <w:t>, Kraków 1999.</w:t>
            </w:r>
          </w:p>
          <w:p w:rsidR="004C30B6" w:rsidRPr="00AA3942" w:rsidRDefault="004C30B6" w:rsidP="004C30B6">
            <w:pPr>
              <w:spacing w:after="0"/>
              <w:rPr>
                <w:bCs/>
              </w:rPr>
            </w:pPr>
            <w:r w:rsidRPr="00AA3942">
              <w:rPr>
                <w:bCs/>
              </w:rPr>
              <w:t xml:space="preserve">Braun - Gałkowska M., </w:t>
            </w:r>
            <w:r w:rsidRPr="00AA3942">
              <w:rPr>
                <w:bCs/>
                <w:i/>
              </w:rPr>
              <w:t>Psychologia domowa</w:t>
            </w:r>
            <w:r w:rsidRPr="00AA3942">
              <w:rPr>
                <w:bCs/>
              </w:rPr>
              <w:t xml:space="preserve">. Kraków, Wydawnictwo Naukowe Akademii </w:t>
            </w:r>
            <w:proofErr w:type="spellStart"/>
            <w:r w:rsidRPr="00AA3942">
              <w:rPr>
                <w:bCs/>
              </w:rPr>
              <w:t>Ignatianum</w:t>
            </w:r>
            <w:proofErr w:type="spellEnd"/>
            <w:r w:rsidRPr="00AA3942">
              <w:rPr>
                <w:bCs/>
              </w:rPr>
              <w:t xml:space="preserve"> w Krakowie</w:t>
            </w:r>
            <w:r w:rsidR="00894C08" w:rsidRPr="00AA3942">
              <w:rPr>
                <w:bCs/>
              </w:rPr>
              <w:t xml:space="preserve"> 2018.</w:t>
            </w:r>
            <w:r w:rsidRPr="00AA3942">
              <w:rPr>
                <w:bCs/>
              </w:rPr>
              <w:t xml:space="preserve"> </w:t>
            </w:r>
          </w:p>
          <w:p w:rsidR="004C30B6" w:rsidRPr="00AA3942" w:rsidRDefault="00894C08" w:rsidP="004C30B6">
            <w:pPr>
              <w:spacing w:after="0"/>
              <w:rPr>
                <w:bCs/>
              </w:rPr>
            </w:pPr>
            <w:r w:rsidRPr="00AA3942">
              <w:rPr>
                <w:bCs/>
              </w:rPr>
              <w:t>Braun - Gałkowska M.</w:t>
            </w:r>
            <w:r w:rsidR="004C30B6" w:rsidRPr="00AA3942">
              <w:rPr>
                <w:bCs/>
              </w:rPr>
              <w:t xml:space="preserve">, </w:t>
            </w:r>
            <w:r w:rsidR="004C30B6" w:rsidRPr="00AA3942">
              <w:rPr>
                <w:bCs/>
                <w:i/>
              </w:rPr>
              <w:t>Sprawy drobne</w:t>
            </w:r>
            <w:r w:rsidR="004C30B6" w:rsidRPr="00AA3942">
              <w:rPr>
                <w:bCs/>
              </w:rPr>
              <w:t>. Wydawnictwo Pewne</w:t>
            </w:r>
            <w:r w:rsidRPr="00AA3942">
              <w:rPr>
                <w:bCs/>
              </w:rPr>
              <w:t xml:space="preserve"> 2020.</w:t>
            </w:r>
          </w:p>
          <w:p w:rsidR="004C30B6" w:rsidRPr="00AA3942" w:rsidRDefault="00894C08" w:rsidP="004C30B6">
            <w:pPr>
              <w:spacing w:after="0"/>
              <w:rPr>
                <w:bCs/>
              </w:rPr>
            </w:pPr>
            <w:r w:rsidRPr="00AA3942">
              <w:rPr>
                <w:bCs/>
              </w:rPr>
              <w:t>Kornas-Biela,</w:t>
            </w:r>
            <w:r w:rsidR="004C30B6" w:rsidRPr="00AA3942">
              <w:rPr>
                <w:bCs/>
              </w:rPr>
              <w:t xml:space="preserve"> </w:t>
            </w:r>
            <w:r w:rsidR="004C30B6" w:rsidRPr="00AA3942">
              <w:rPr>
                <w:bCs/>
                <w:i/>
              </w:rPr>
              <w:t>Oblicza ojcostwa</w:t>
            </w:r>
            <w:r w:rsidR="004C30B6" w:rsidRPr="00AA3942">
              <w:rPr>
                <w:bCs/>
              </w:rPr>
              <w:t>, Lublin, Towarzystwo Naukowe KUL</w:t>
            </w:r>
            <w:r w:rsidRPr="00AA3942">
              <w:rPr>
                <w:bCs/>
              </w:rPr>
              <w:t xml:space="preserve"> 2001.</w:t>
            </w:r>
          </w:p>
          <w:p w:rsidR="004C30B6" w:rsidRPr="00AA3942" w:rsidRDefault="004C30B6" w:rsidP="004C30B6">
            <w:pPr>
              <w:spacing w:after="0"/>
              <w:rPr>
                <w:bCs/>
              </w:rPr>
            </w:pPr>
            <w:r w:rsidRPr="00AA3942">
              <w:rPr>
                <w:bCs/>
              </w:rPr>
              <w:t xml:space="preserve">Kornas-Biela, </w:t>
            </w:r>
            <w:r w:rsidRPr="00AA3942">
              <w:rPr>
                <w:bCs/>
                <w:i/>
              </w:rPr>
              <w:t>Oblicza macierzyństwa</w:t>
            </w:r>
            <w:r w:rsidRPr="00AA3942">
              <w:rPr>
                <w:bCs/>
              </w:rPr>
              <w:t>, Lublin, Towarzystwo Naukowe KUL</w:t>
            </w:r>
            <w:r w:rsidR="00894C08" w:rsidRPr="00AA3942">
              <w:rPr>
                <w:bCs/>
              </w:rPr>
              <w:t xml:space="preserve"> 1999.</w:t>
            </w:r>
          </w:p>
          <w:p w:rsidR="004C30B6" w:rsidRPr="00AA3942" w:rsidRDefault="00894C08" w:rsidP="004C30B6">
            <w:pPr>
              <w:spacing w:after="0"/>
              <w:rPr>
                <w:bCs/>
              </w:rPr>
            </w:pPr>
            <w:proofErr w:type="spellStart"/>
            <w:r w:rsidRPr="00AA3942">
              <w:rPr>
                <w:bCs/>
              </w:rPr>
              <w:t>Satir</w:t>
            </w:r>
            <w:proofErr w:type="spellEnd"/>
            <w:r w:rsidRPr="00AA3942">
              <w:rPr>
                <w:bCs/>
              </w:rPr>
              <w:t xml:space="preserve"> </w:t>
            </w:r>
            <w:proofErr w:type="spellStart"/>
            <w:r w:rsidR="004C30B6" w:rsidRPr="00AA3942">
              <w:rPr>
                <w:bCs/>
              </w:rPr>
              <w:t>V.,</w:t>
            </w:r>
            <w:r w:rsidR="004C30B6" w:rsidRPr="00AA3942">
              <w:rPr>
                <w:bCs/>
                <w:i/>
              </w:rPr>
              <w:t>Rodzina</w:t>
            </w:r>
            <w:proofErr w:type="spellEnd"/>
            <w:r w:rsidR="004C30B6" w:rsidRPr="00AA3942">
              <w:rPr>
                <w:bCs/>
              </w:rPr>
              <w:t xml:space="preserve">. </w:t>
            </w:r>
            <w:r w:rsidR="004C30B6" w:rsidRPr="00AA3942">
              <w:rPr>
                <w:bCs/>
                <w:i/>
              </w:rPr>
              <w:t>Tu powstaje człowiek</w:t>
            </w:r>
            <w:r w:rsidR="004C30B6" w:rsidRPr="00AA3942">
              <w:rPr>
                <w:bCs/>
              </w:rPr>
              <w:t>. Gdańsk: Gdańskie Wydawnictwo Psychologiczne</w:t>
            </w:r>
            <w:r w:rsidRPr="00AA3942">
              <w:rPr>
                <w:bCs/>
              </w:rPr>
              <w:t xml:space="preserve"> 2000</w:t>
            </w:r>
            <w:r w:rsidR="004C30B6" w:rsidRPr="00AA3942">
              <w:rPr>
                <w:bCs/>
              </w:rPr>
              <w:t>.</w:t>
            </w:r>
          </w:p>
          <w:p w:rsidR="004C30B6" w:rsidRPr="00AA3942" w:rsidRDefault="004C30B6" w:rsidP="004C30B6">
            <w:pPr>
              <w:spacing w:after="0"/>
              <w:rPr>
                <w:b/>
              </w:rPr>
            </w:pPr>
          </w:p>
          <w:p w:rsidR="004C30B6" w:rsidRPr="00AA3942" w:rsidRDefault="004C30B6" w:rsidP="004C30B6">
            <w:pPr>
              <w:spacing w:after="0"/>
            </w:pPr>
            <w:r w:rsidRPr="00AA3942">
              <w:t xml:space="preserve">Adamski </w:t>
            </w:r>
            <w:r w:rsidR="00894C08" w:rsidRPr="00AA3942">
              <w:t>F.</w:t>
            </w:r>
            <w:r w:rsidRPr="00AA3942">
              <w:t>, </w:t>
            </w:r>
            <w:r w:rsidRPr="00AA3942">
              <w:rPr>
                <w:i/>
              </w:rPr>
              <w:t>Rodzina. Wymiar społeczno-kulturowy</w:t>
            </w:r>
            <w:r w:rsidRPr="00AA3942">
              <w:t>, Kraków</w:t>
            </w:r>
            <w:r w:rsidR="00894C08" w:rsidRPr="00AA3942">
              <w:t xml:space="preserve"> 2002.</w:t>
            </w:r>
            <w:r w:rsidRPr="00AA3942">
              <w:br/>
              <w:t>Dzwonkowska-</w:t>
            </w:r>
            <w:proofErr w:type="spellStart"/>
            <w:r w:rsidRPr="00AA3942">
              <w:t>Godula</w:t>
            </w:r>
            <w:proofErr w:type="spellEnd"/>
            <w:r w:rsidRPr="00AA3942">
              <w:t xml:space="preserve"> K.,</w:t>
            </w:r>
            <w:r w:rsidR="00894C08" w:rsidRPr="00AA3942">
              <w:t xml:space="preserve"> </w:t>
            </w:r>
            <w:r w:rsidRPr="00AA3942">
              <w:rPr>
                <w:i/>
              </w:rPr>
              <w:t>Tradycyjnie czy nowocześnie? Wzory macierzyństwa i ojcostwa w Polsce</w:t>
            </w:r>
            <w:r w:rsidRPr="00AA3942">
              <w:t>, Łódź</w:t>
            </w:r>
            <w:r w:rsidR="00894C08" w:rsidRPr="00AA3942">
              <w:t xml:space="preserve"> 2015.</w:t>
            </w:r>
            <w:r w:rsidRPr="00AA3942">
              <w:br/>
            </w:r>
            <w:proofErr w:type="spellStart"/>
            <w:r w:rsidRPr="00AA3942">
              <w:t>Szlendak</w:t>
            </w:r>
            <w:proofErr w:type="spellEnd"/>
            <w:r w:rsidRPr="00AA3942">
              <w:t xml:space="preserve"> T., </w:t>
            </w:r>
            <w:r w:rsidRPr="00AA3942">
              <w:rPr>
                <w:i/>
              </w:rPr>
              <w:t>Socjologia rodziny. Ewolucja, historia, zróżnicowanie</w:t>
            </w:r>
            <w:r w:rsidRPr="00AA3942">
              <w:t>, Warszawa</w:t>
            </w:r>
            <w:r w:rsidR="00894C08" w:rsidRPr="00AA3942">
              <w:t xml:space="preserve"> 2010.</w:t>
            </w:r>
            <w:r w:rsidRPr="00AA3942">
              <w:br/>
              <w:t>Tyszka Z., </w:t>
            </w:r>
            <w:r w:rsidRPr="00AA3942">
              <w:rPr>
                <w:i/>
              </w:rPr>
              <w:t>Rodzina we współczesnym świecie</w:t>
            </w:r>
            <w:r w:rsidRPr="00AA3942">
              <w:t>, Poznań</w:t>
            </w:r>
            <w:r w:rsidR="00894C08" w:rsidRPr="00AA3942">
              <w:t xml:space="preserve"> 2002.</w:t>
            </w:r>
            <w:r w:rsidRPr="00AA3942">
              <w:br/>
            </w:r>
            <w:r w:rsidRPr="00AA3942">
              <w:rPr>
                <w:i/>
              </w:rPr>
              <w:t>Rodzina- jej znaczenie i rozumienie,</w:t>
            </w:r>
            <w:r w:rsidRPr="00AA3942">
              <w:t> Komunikat CBOS, Warszawa 2019</w:t>
            </w:r>
            <w:r w:rsidR="00894C08" w:rsidRPr="00AA3942">
              <w:t>.</w:t>
            </w:r>
            <w:r w:rsidRPr="00AA3942">
              <w:br/>
            </w:r>
            <w:r w:rsidRPr="00AA3942">
              <w:rPr>
                <w:i/>
              </w:rPr>
              <w:t>Modele życia małżeńskiego Polaków</w:t>
            </w:r>
            <w:r w:rsidRPr="00AA3942">
              <w:t>, Komunikat CBOS, Warszawa 2020</w:t>
            </w:r>
            <w:r w:rsidR="00894C08" w:rsidRPr="00AA3942">
              <w:t>.</w:t>
            </w:r>
          </w:p>
          <w:p w:rsidR="004C30B6" w:rsidRPr="00AA3942" w:rsidRDefault="004C30B6" w:rsidP="004C30B6">
            <w:pPr>
              <w:spacing w:after="0"/>
            </w:pPr>
          </w:p>
          <w:p w:rsidR="004C30B6" w:rsidRPr="00AA3942" w:rsidRDefault="004C30B6" w:rsidP="004C30B6">
            <w:pPr>
              <w:spacing w:after="0"/>
            </w:pPr>
            <w:proofErr w:type="spellStart"/>
            <w:r w:rsidRPr="00AA3942">
              <w:t>Irzmańska-Hudziak</w:t>
            </w:r>
            <w:proofErr w:type="spellEnd"/>
            <w:r w:rsidRPr="00AA3942">
              <w:t xml:space="preserve"> A., </w:t>
            </w:r>
            <w:r w:rsidRPr="00AA3942">
              <w:rPr>
                <w:i/>
              </w:rPr>
              <w:t>Seksuologiczny aspekt NPR</w:t>
            </w:r>
            <w:r w:rsidRPr="00AA3942">
              <w:t xml:space="preserve"> w: </w:t>
            </w:r>
            <w:r w:rsidRPr="00AA3942">
              <w:rPr>
                <w:i/>
              </w:rPr>
              <w:t>Naturalne planowanie rodziny</w:t>
            </w:r>
            <w:r w:rsidRPr="00AA3942">
              <w:t xml:space="preserve">, Wydawnictwo Archidiecezji Lubelskiej </w:t>
            </w:r>
            <w:proofErr w:type="spellStart"/>
            <w:r w:rsidRPr="00AA3942">
              <w:t>Gaudium</w:t>
            </w:r>
            <w:proofErr w:type="spellEnd"/>
            <w:r w:rsidRPr="00AA3942">
              <w:t>, Lublin 2008.</w:t>
            </w:r>
            <w:r w:rsidRPr="00AA3942">
              <w:br/>
            </w:r>
            <w:proofErr w:type="spellStart"/>
            <w:r w:rsidRPr="00AA3942">
              <w:t>Wołochowicz</w:t>
            </w:r>
            <w:proofErr w:type="spellEnd"/>
            <w:r w:rsidRPr="00AA3942">
              <w:t xml:space="preserve"> P., </w:t>
            </w:r>
            <w:r w:rsidRPr="00AA3942">
              <w:rPr>
                <w:i/>
              </w:rPr>
              <w:t>To nie jest babska sprawa</w:t>
            </w:r>
            <w:r w:rsidRPr="00AA3942">
              <w:t>, Wydawnictwo Psalm 18.pl, 2020</w:t>
            </w:r>
            <w:r w:rsidR="00894C08" w:rsidRPr="00AA3942">
              <w:t>.</w:t>
            </w:r>
          </w:p>
          <w:p w:rsidR="004C30B6" w:rsidRPr="00AA3942" w:rsidRDefault="004C30B6" w:rsidP="004C30B6">
            <w:pPr>
              <w:spacing w:after="0"/>
              <w:rPr>
                <w:b/>
              </w:rPr>
            </w:pPr>
          </w:p>
        </w:tc>
      </w:tr>
    </w:tbl>
    <w:p w:rsidR="004C30B6" w:rsidRPr="00AA3942" w:rsidRDefault="004C30B6" w:rsidP="004C30B6"/>
    <w:p w:rsidR="00B95EED" w:rsidRPr="00AA3942" w:rsidRDefault="00B95EED"/>
    <w:sectPr w:rsidR="00B95EED" w:rsidRPr="00AA3942" w:rsidSect="000D6D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7F" w:rsidRDefault="0065007F">
      <w:pPr>
        <w:spacing w:after="0" w:line="240" w:lineRule="auto"/>
      </w:pPr>
      <w:r>
        <w:separator/>
      </w:r>
    </w:p>
  </w:endnote>
  <w:endnote w:type="continuationSeparator" w:id="0">
    <w:p w:rsidR="0065007F" w:rsidRDefault="0065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7F" w:rsidRDefault="0065007F">
      <w:pPr>
        <w:spacing w:after="0" w:line="240" w:lineRule="auto"/>
      </w:pPr>
      <w:r>
        <w:separator/>
      </w:r>
    </w:p>
  </w:footnote>
  <w:footnote w:type="continuationSeparator" w:id="0">
    <w:p w:rsidR="0065007F" w:rsidRDefault="0065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72" w:rsidRPr="00B04272" w:rsidRDefault="00894C08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AA39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018"/>
    <w:multiLevelType w:val="hybridMultilevel"/>
    <w:tmpl w:val="BC78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B6"/>
    <w:rsid w:val="001640CC"/>
    <w:rsid w:val="002775ED"/>
    <w:rsid w:val="004C30B6"/>
    <w:rsid w:val="0065007F"/>
    <w:rsid w:val="00831A5A"/>
    <w:rsid w:val="00894C08"/>
    <w:rsid w:val="008D6F39"/>
    <w:rsid w:val="00A11C62"/>
    <w:rsid w:val="00AA3942"/>
    <w:rsid w:val="00B004F5"/>
    <w:rsid w:val="00B95EED"/>
    <w:rsid w:val="00C86BFD"/>
    <w:rsid w:val="00D66652"/>
    <w:rsid w:val="00D804B8"/>
    <w:rsid w:val="00DE7BE9"/>
    <w:rsid w:val="00EB6394"/>
    <w:rsid w:val="00FC3E56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B6"/>
    <w:pPr>
      <w:ind w:left="720"/>
      <w:contextualSpacing/>
    </w:pPr>
  </w:style>
  <w:style w:type="table" w:styleId="Tabela-Siatka">
    <w:name w:val="Table Grid"/>
    <w:basedOn w:val="Standardowy"/>
    <w:uiPriority w:val="59"/>
    <w:rsid w:val="004C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B6"/>
  </w:style>
  <w:style w:type="character" w:styleId="Hipercze">
    <w:name w:val="Hyperlink"/>
    <w:basedOn w:val="Domylnaczcionkaakapitu"/>
    <w:uiPriority w:val="99"/>
    <w:unhideWhenUsed/>
    <w:rsid w:val="004C30B6"/>
    <w:rPr>
      <w:color w:val="0563C1" w:themeColor="hyperlink"/>
      <w:u w:val="single"/>
    </w:rPr>
  </w:style>
  <w:style w:type="character" w:customStyle="1" w:styleId="jlqj4b">
    <w:name w:val="jlqj4b"/>
    <w:basedOn w:val="Domylnaczcionkaakapitu"/>
    <w:rsid w:val="004C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B6"/>
    <w:pPr>
      <w:ind w:left="720"/>
      <w:contextualSpacing/>
    </w:pPr>
  </w:style>
  <w:style w:type="table" w:styleId="Tabela-Siatka">
    <w:name w:val="Table Grid"/>
    <w:basedOn w:val="Standardowy"/>
    <w:uiPriority w:val="59"/>
    <w:rsid w:val="004C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0B6"/>
  </w:style>
  <w:style w:type="character" w:styleId="Hipercze">
    <w:name w:val="Hyperlink"/>
    <w:basedOn w:val="Domylnaczcionkaakapitu"/>
    <w:uiPriority w:val="99"/>
    <w:unhideWhenUsed/>
    <w:rsid w:val="004C30B6"/>
    <w:rPr>
      <w:color w:val="0563C1" w:themeColor="hyperlink"/>
      <w:u w:val="single"/>
    </w:rPr>
  </w:style>
  <w:style w:type="character" w:customStyle="1" w:styleId="jlqj4b">
    <w:name w:val="jlqj4b"/>
    <w:basedOn w:val="Domylnaczcionkaakapitu"/>
    <w:rsid w:val="004C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eusz.pl/wydawnictwo/towarzystwo-naukowe-ku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Anna Łukasiewicz</cp:lastModifiedBy>
  <cp:revision>6</cp:revision>
  <cp:lastPrinted>2022-04-12T09:03:00Z</cp:lastPrinted>
  <dcterms:created xsi:type="dcterms:W3CDTF">2022-04-12T08:54:00Z</dcterms:created>
  <dcterms:modified xsi:type="dcterms:W3CDTF">2022-04-12T12:42:00Z</dcterms:modified>
</cp:coreProperties>
</file>