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7F" w:rsidRDefault="00AB1A7F" w:rsidP="00AF449B">
      <w:pPr>
        <w:spacing w:after="0"/>
        <w:contextualSpacing/>
      </w:pPr>
      <w:bookmarkStart w:id="0" w:name="_GoBack"/>
      <w:bookmarkEnd w:id="0"/>
    </w:p>
    <w:p w:rsidR="00AF449B" w:rsidRPr="001157EA" w:rsidRDefault="00AF449B" w:rsidP="00AF449B">
      <w:pPr>
        <w:spacing w:after="0" w:line="460" w:lineRule="exact"/>
        <w:contextualSpacing/>
        <w:jc w:val="right"/>
      </w:pPr>
      <w:r>
        <w:t xml:space="preserve">Lublin, </w:t>
      </w:r>
      <w:r w:rsidR="00721CFA">
        <w:t>25</w:t>
      </w:r>
      <w:r>
        <w:t xml:space="preserve"> </w:t>
      </w:r>
      <w:r w:rsidR="00721CFA">
        <w:t xml:space="preserve">listopada </w:t>
      </w:r>
      <w:r>
        <w:t>2017.</w:t>
      </w:r>
    </w:p>
    <w:p w:rsidR="00AF449B" w:rsidRPr="001157EA" w:rsidRDefault="00AF449B" w:rsidP="00AF449B">
      <w:pPr>
        <w:spacing w:after="0" w:line="460" w:lineRule="exact"/>
        <w:contextualSpacing/>
        <w:jc w:val="right"/>
      </w:pPr>
      <w:r w:rsidRPr="001157EA">
        <w:t>Szanowni Państwo!</w:t>
      </w:r>
    </w:p>
    <w:p w:rsidR="00AF449B" w:rsidRPr="001157EA" w:rsidRDefault="00AF449B" w:rsidP="00AF449B">
      <w:pPr>
        <w:spacing w:after="0" w:line="360" w:lineRule="auto"/>
        <w:ind w:firstLine="709"/>
        <w:contextualSpacing/>
        <w:jc w:val="right"/>
      </w:pPr>
    </w:p>
    <w:p w:rsidR="00AF449B" w:rsidRPr="00F116B3" w:rsidRDefault="00AF449B" w:rsidP="00AF449B">
      <w:pPr>
        <w:spacing w:after="0" w:line="360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1157EA">
        <w:rPr>
          <w:rFonts w:eastAsia="Calibri"/>
          <w:lang w:eastAsia="en-US"/>
        </w:rPr>
        <w:t xml:space="preserve">Instytut Filologii Słowiańskiej Katolickiego Uniwersytetu Lubelskiego Jana Pawła II zaprasza uczniów szkół </w:t>
      </w:r>
      <w:r w:rsidR="00721CFA">
        <w:rPr>
          <w:rFonts w:eastAsia="Calibri"/>
          <w:lang w:eastAsia="en-US"/>
        </w:rPr>
        <w:t xml:space="preserve">gimnazjalnych i ponadgimnazjalnych </w:t>
      </w:r>
      <w:r w:rsidRPr="001157EA">
        <w:rPr>
          <w:rFonts w:eastAsia="Calibri"/>
          <w:lang w:eastAsia="en-US"/>
        </w:rPr>
        <w:t xml:space="preserve">do udziału w </w:t>
      </w:r>
      <w:r w:rsidRPr="001157EA">
        <w:rPr>
          <w:rFonts w:eastAsia="Calibri"/>
          <w:b/>
          <w:lang w:eastAsia="en-US"/>
        </w:rPr>
        <w:t>V</w:t>
      </w:r>
      <w:r>
        <w:rPr>
          <w:rFonts w:eastAsia="Calibri"/>
          <w:b/>
          <w:lang w:eastAsia="en-US"/>
        </w:rPr>
        <w:t>I</w:t>
      </w:r>
      <w:r w:rsidR="00721CFA">
        <w:rPr>
          <w:rFonts w:eastAsia="Calibri"/>
          <w:b/>
          <w:lang w:eastAsia="en-US"/>
        </w:rPr>
        <w:t>I</w:t>
      </w:r>
      <w:r w:rsidRPr="001157EA">
        <w:rPr>
          <w:rFonts w:eastAsia="Calibri"/>
          <w:b/>
          <w:lang w:eastAsia="en-US"/>
        </w:rPr>
        <w:t xml:space="preserve"> Konkursie Wiedzy o Rosji (Język - Kultura </w:t>
      </w:r>
      <w:r w:rsidRPr="001157EA">
        <w:rPr>
          <w:rFonts w:eastAsia="Calibri"/>
          <w:b/>
          <w:lang w:eastAsia="en-US"/>
        </w:rPr>
        <w:softHyphen/>
        <w:t xml:space="preserve">– Historia - Realia), </w:t>
      </w:r>
      <w:r w:rsidRPr="001157EA">
        <w:rPr>
          <w:rFonts w:eastAsia="Calibri"/>
          <w:lang w:eastAsia="en-US"/>
        </w:rPr>
        <w:t xml:space="preserve">który odbędzie się w siedzibie Uniwersytetu (Aleje Racławickie </w:t>
      </w:r>
      <w:r w:rsidRPr="00F116B3">
        <w:rPr>
          <w:rFonts w:eastAsia="Calibri"/>
          <w:lang w:eastAsia="en-US"/>
        </w:rPr>
        <w:t xml:space="preserve">14) </w:t>
      </w:r>
      <w:r w:rsidRPr="00F116B3">
        <w:rPr>
          <w:rFonts w:eastAsia="Calibri"/>
          <w:b/>
          <w:lang w:eastAsia="en-US"/>
        </w:rPr>
        <w:t xml:space="preserve">- w dniu </w:t>
      </w:r>
      <w:r w:rsidR="00721CFA">
        <w:rPr>
          <w:rFonts w:eastAsia="Calibri"/>
          <w:b/>
          <w:lang w:eastAsia="en-US"/>
        </w:rPr>
        <w:t>16</w:t>
      </w:r>
      <w:r>
        <w:rPr>
          <w:rFonts w:eastAsia="Calibri"/>
          <w:b/>
          <w:lang w:eastAsia="en-US"/>
        </w:rPr>
        <w:t xml:space="preserve"> </w:t>
      </w:r>
      <w:r w:rsidR="00721CFA">
        <w:rPr>
          <w:rFonts w:eastAsia="Calibri"/>
          <w:b/>
          <w:lang w:eastAsia="en-US"/>
        </w:rPr>
        <w:t>marca</w:t>
      </w:r>
      <w:r w:rsidRPr="00F116B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(piątek)</w:t>
      </w:r>
      <w:r w:rsidRPr="00F116B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201</w:t>
      </w:r>
      <w:r w:rsidR="00721CFA">
        <w:rPr>
          <w:rFonts w:eastAsia="Calibri"/>
          <w:b/>
          <w:lang w:eastAsia="en-US"/>
        </w:rPr>
        <w:t>8 roku</w:t>
      </w:r>
      <w:r w:rsidRPr="00F116B3">
        <w:rPr>
          <w:rFonts w:eastAsia="Calibri"/>
          <w:b/>
          <w:lang w:eastAsia="en-US"/>
        </w:rPr>
        <w:t>.</w:t>
      </w:r>
    </w:p>
    <w:p w:rsidR="00AF449B" w:rsidRDefault="00AF449B" w:rsidP="00AF449B">
      <w:pPr>
        <w:spacing w:after="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F116B3">
        <w:rPr>
          <w:rFonts w:eastAsia="Calibri"/>
          <w:lang w:eastAsia="en-US"/>
        </w:rPr>
        <w:t>Konkurs skierowany jest do osób uczących</w:t>
      </w:r>
      <w:r w:rsidRPr="001157EA">
        <w:rPr>
          <w:rFonts w:eastAsia="Calibri"/>
          <w:lang w:eastAsia="en-US"/>
        </w:rPr>
        <w:t xml:space="preserve"> się języka rosyjskiego i zainteresowanych kulturą rosyjską. Zadania konkursowe, w formie testu wielokrotnego wyboru, obejmują materiał językowy przewidziany do realizacji w szkole średniej oraz zagadnienia kulturoznawcze i realioznawcze. Dla zwycięzców przewidziano nagrody i dyplomy. </w:t>
      </w:r>
      <w:r w:rsidRPr="00AF449B">
        <w:rPr>
          <w:rFonts w:eastAsia="Calibri"/>
          <w:lang w:eastAsia="en-US"/>
        </w:rPr>
        <w:t>Konkurs odbywa się pod patronatem honorowym Dziekana Wydziału Nauk Humanistycznych Katolickiego Uniwersytetu Lubelskiego Jana Pawła II.</w:t>
      </w:r>
      <w:r w:rsidRPr="001157EA">
        <w:rPr>
          <w:rFonts w:eastAsia="Calibri"/>
          <w:lang w:eastAsia="en-US"/>
        </w:rPr>
        <w:t xml:space="preserve"> </w:t>
      </w:r>
    </w:p>
    <w:p w:rsidR="00AF449B" w:rsidRPr="001157EA" w:rsidRDefault="00AF449B" w:rsidP="00AF449B">
      <w:pPr>
        <w:spacing w:after="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1157EA">
        <w:rPr>
          <w:rFonts w:eastAsia="Calibri"/>
          <w:lang w:eastAsia="en-US"/>
        </w:rPr>
        <w:t>Szczegółowe informacje znajdują się w regulaminie dostępnym na stronie www.kul.pl/instytut-filologii-slowianskiej (zakładka: Oferta IFS dla szkół, prawe menu).</w:t>
      </w:r>
    </w:p>
    <w:p w:rsidR="00AF449B" w:rsidRPr="00F116B3" w:rsidRDefault="00AF449B" w:rsidP="00AF449B">
      <w:pPr>
        <w:spacing w:after="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F116B3">
        <w:rPr>
          <w:rFonts w:eastAsia="Calibri"/>
          <w:lang w:eastAsia="en-US"/>
        </w:rPr>
        <w:t>Pragniemy poinformować również, że na życzenie Państwa (po uprzednim uzgodnieniu) w dniu konkursu, po części testowej, możemy nieodpłatnie zorganizować wycieczkę po KUL dla uczniów i ich opiekunów wraz z możliwością zwiedzenia Muzeum Uniwersyteckiego</w:t>
      </w:r>
      <w:r w:rsidR="00FB25B2">
        <w:rPr>
          <w:rFonts w:eastAsia="Calibri"/>
          <w:lang w:eastAsia="en-US"/>
        </w:rPr>
        <w:t xml:space="preserve"> i wystawy pt. </w:t>
      </w:r>
      <w:r w:rsidR="00FB25B2" w:rsidRPr="00FB25B2">
        <w:rPr>
          <w:rFonts w:eastAsia="Calibri"/>
          <w:i/>
          <w:lang w:eastAsia="en-US"/>
        </w:rPr>
        <w:t>Kolekcja mistrzów Krzysztofa Musiała na wystawie w Muzeum KUL Boznańska, Wyczółkowski, Dunikowski i inni</w:t>
      </w:r>
      <w:r w:rsidRPr="00F116B3">
        <w:rPr>
          <w:rFonts w:eastAsia="Calibri"/>
          <w:lang w:eastAsia="en-US"/>
        </w:rPr>
        <w:t xml:space="preserve">. </w:t>
      </w:r>
    </w:p>
    <w:p w:rsidR="00AF449B" w:rsidRPr="00F116B3" w:rsidRDefault="00AF449B" w:rsidP="00AF449B">
      <w:pPr>
        <w:spacing w:after="0" w:line="360" w:lineRule="auto"/>
        <w:ind w:firstLine="709"/>
        <w:contextualSpacing/>
        <w:jc w:val="both"/>
        <w:rPr>
          <w:rFonts w:eastAsia="Calibri"/>
          <w:lang w:eastAsia="en-US"/>
        </w:rPr>
      </w:pPr>
      <w:r w:rsidRPr="00F116B3">
        <w:rPr>
          <w:rFonts w:eastAsia="Calibri"/>
          <w:lang w:eastAsia="en-US"/>
        </w:rPr>
        <w:t xml:space="preserve">Karty zgłoszeniowe prosimy nadsyłać drogą elektroniczną na </w:t>
      </w:r>
      <w:r>
        <w:rPr>
          <w:rFonts w:eastAsia="Calibri"/>
          <w:lang w:eastAsia="en-US"/>
        </w:rPr>
        <w:t xml:space="preserve">adres: </w:t>
      </w:r>
      <w:hyperlink r:id="rId7" w:history="1">
        <w:r w:rsidRPr="00932A11">
          <w:rPr>
            <w:rStyle w:val="Hipercze"/>
            <w:rFonts w:eastAsia="Calibri"/>
            <w:lang w:eastAsia="en-US"/>
          </w:rPr>
          <w:t>goswid@gmail.com</w:t>
        </w:r>
      </w:hyperlink>
      <w:r>
        <w:rPr>
          <w:rFonts w:eastAsia="Calibri"/>
          <w:lang w:eastAsia="en-US"/>
        </w:rPr>
        <w:t xml:space="preserve"> </w:t>
      </w:r>
      <w:r w:rsidRPr="00F116B3">
        <w:rPr>
          <w:rFonts w:eastAsia="Calibri"/>
          <w:lang w:eastAsia="en-US"/>
        </w:rPr>
        <w:t>lub pocztą na adres Instytutu do dnia</w:t>
      </w:r>
      <w:r w:rsidRPr="00F116B3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2</w:t>
      </w:r>
      <w:r w:rsidR="00844DED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 </w:t>
      </w:r>
      <w:r w:rsidR="00844DED">
        <w:rPr>
          <w:rFonts w:eastAsia="Calibri"/>
          <w:b/>
          <w:lang w:eastAsia="en-US"/>
        </w:rPr>
        <w:t>lutego</w:t>
      </w:r>
      <w:r>
        <w:rPr>
          <w:rFonts w:eastAsia="Calibri"/>
          <w:b/>
          <w:lang w:eastAsia="en-US"/>
        </w:rPr>
        <w:t xml:space="preserve"> 201</w:t>
      </w:r>
      <w:r w:rsidR="00844DED">
        <w:rPr>
          <w:rFonts w:eastAsia="Calibri"/>
          <w:b/>
          <w:lang w:eastAsia="en-US"/>
        </w:rPr>
        <w:t>8</w:t>
      </w:r>
      <w:r w:rsidRPr="00F116B3">
        <w:rPr>
          <w:rFonts w:eastAsia="Calibri"/>
          <w:lang w:eastAsia="en-US"/>
        </w:rPr>
        <w:t xml:space="preserve">. Organizatorzy nie zwracają kosztów podróży. </w:t>
      </w:r>
    </w:p>
    <w:p w:rsidR="00AF449B" w:rsidRPr="001157EA" w:rsidRDefault="00AF449B" w:rsidP="00AF449B">
      <w:pPr>
        <w:spacing w:after="0" w:line="360" w:lineRule="auto"/>
        <w:contextualSpacing/>
        <w:jc w:val="right"/>
        <w:rPr>
          <w:rFonts w:eastAsia="Calibri"/>
          <w:lang w:eastAsia="en-US"/>
        </w:rPr>
      </w:pPr>
      <w:r w:rsidRPr="00F116B3">
        <w:rPr>
          <w:rFonts w:eastAsia="Calibri"/>
          <w:lang w:eastAsia="en-US"/>
        </w:rPr>
        <w:t>Serdecznie zapraszamy!</w:t>
      </w:r>
    </w:p>
    <w:p w:rsidR="00AF449B" w:rsidRPr="001157EA" w:rsidRDefault="00AF449B" w:rsidP="00AF449B">
      <w:pPr>
        <w:spacing w:after="0" w:line="360" w:lineRule="auto"/>
        <w:ind w:firstLine="709"/>
        <w:contextualSpacing/>
        <w:jc w:val="right"/>
      </w:pPr>
      <w:r>
        <w:rPr>
          <w:rFonts w:eastAsia="Calibri"/>
          <w:lang w:eastAsia="en-US"/>
        </w:rPr>
        <w:t>dr Małgorzata Wideł-Ignaszczak</w:t>
      </w:r>
    </w:p>
    <w:p w:rsidR="00AB1A7F" w:rsidRDefault="00AB1A7F" w:rsidP="00AF449B">
      <w:pPr>
        <w:spacing w:after="0"/>
        <w:contextualSpacing/>
      </w:pPr>
    </w:p>
    <w:p w:rsidR="00AB1A7F" w:rsidRDefault="00AB1A7F" w:rsidP="00AF449B">
      <w:pPr>
        <w:spacing w:after="0"/>
        <w:contextualSpacing/>
      </w:pPr>
    </w:p>
    <w:sectPr w:rsidR="00AB1A7F">
      <w:headerReference w:type="default" r:id="rId8"/>
      <w:footerReference w:type="default" r:id="rId9"/>
      <w:pgSz w:w="11906" w:h="16838"/>
      <w:pgMar w:top="3402" w:right="851" w:bottom="2268" w:left="2098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6AF" w:rsidRDefault="003B66AF">
      <w:pPr>
        <w:spacing w:after="0" w:line="240" w:lineRule="auto"/>
      </w:pPr>
      <w:r>
        <w:separator/>
      </w:r>
    </w:p>
  </w:endnote>
  <w:endnote w:type="continuationSeparator" w:id="0">
    <w:p w:rsidR="003B66AF" w:rsidRDefault="003B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lavika Regular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7F" w:rsidRDefault="000B22F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108585</wp:posOffset>
              </wp:positionV>
              <wp:extent cx="5233035" cy="237490"/>
              <wp:effectExtent l="0" t="3810" r="0" b="3810"/>
              <wp:wrapNone/>
              <wp:docPr id="6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32240" cy="2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1A7F" w:rsidRDefault="000B22F5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Klavika Regular" w:hAnsi="Klavika Regular"/>
                              <w:color w:val="404040" w:themeColor="text1" w:themeTint="BF"/>
                              <w:sz w:val="20"/>
                              <w:szCs w:val="20"/>
                            </w:rPr>
                            <w:t>Al. Racławickie 14 | 20-950 Lublin | tel. +48 81 445 43 10| slawista@kul.pl | www.kul.pl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3" o:spid="_x0000_s1028" style="position:absolute;margin-left:-12.85pt;margin-top:8.55pt;width:412.05pt;height:18.7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" filled="f" stroked="f">
              <v:textbox style="mso-fit-shape-to-text:t">
                <w:txbxContent>
                  <w:p w:rsidR="00AB1A7F" w:rsidRDefault="000B22F5">
                    <w:pPr>
                      <w:pStyle w:val="Zawartoramki"/>
                      <w:jc w:val="center"/>
                    </w:pPr>
                    <w:r>
                      <w:rPr>
                        <w:rFonts w:ascii="Klavika Regular" w:hAnsi="Klavika Regular"/>
                        <w:color w:val="404040" w:themeColor="text1" w:themeTint="BF"/>
                        <w:sz w:val="20"/>
                        <w:szCs w:val="20"/>
                      </w:rPr>
                      <w:t>Al. Racławickie 14 | 20-950 Lublin | tel. +48 81 445 43 10| slawista@kul.pl | www.kul.pl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>
              <wp:simplePos x="0" y="0"/>
              <wp:positionH relativeFrom="column">
                <wp:posOffset>-784225</wp:posOffset>
              </wp:positionH>
              <wp:positionV relativeFrom="paragraph">
                <wp:posOffset>59055</wp:posOffset>
              </wp:positionV>
              <wp:extent cx="6475730" cy="0"/>
              <wp:effectExtent l="6350" t="11430" r="12065" b="7620"/>
              <wp:wrapNone/>
              <wp:docPr id="8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4960" cy="3600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648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FAE0F6A" id="AutoShape 4" o:spid="_x0000_s1026" style="position:absolute;margin-left:-61.75pt;margin-top:4.65pt;width:509.9pt;height:0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" path="m,l21600,21600e" filled="f" strokecolor="#404040 [2429]" strokeweight=".18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6AF" w:rsidRDefault="003B66AF">
      <w:pPr>
        <w:spacing w:after="0" w:line="240" w:lineRule="auto"/>
      </w:pPr>
      <w:r>
        <w:separator/>
      </w:r>
    </w:p>
  </w:footnote>
  <w:footnote w:type="continuationSeparator" w:id="0">
    <w:p w:rsidR="003B66AF" w:rsidRDefault="003B6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7F" w:rsidRDefault="000B22F5">
    <w:pPr>
      <w:pStyle w:val="Nagwek"/>
    </w:pPr>
    <w:r>
      <w:rPr>
        <w:noProof/>
      </w:rPr>
      <w:drawing>
        <wp:anchor distT="0" distB="0" distL="114300" distR="123190" simplePos="0" relativeHeight="2" behindDoc="0" locked="0" layoutInCell="1" allowOverlap="1">
          <wp:simplePos x="0" y="0"/>
          <wp:positionH relativeFrom="column">
            <wp:posOffset>-1009015</wp:posOffset>
          </wp:positionH>
          <wp:positionV relativeFrom="paragraph">
            <wp:posOffset>-119380</wp:posOffset>
          </wp:positionV>
          <wp:extent cx="2085975" cy="1091565"/>
          <wp:effectExtent l="0" t="0" r="0" b="0"/>
          <wp:wrapTight wrapText="bothSides">
            <wp:wrapPolygon edited="0">
              <wp:start x="-501" y="0"/>
              <wp:lineTo x="-501" y="20559"/>
              <wp:lineTo x="21457" y="20559"/>
              <wp:lineTo x="21457" y="0"/>
              <wp:lineTo x="-501" y="0"/>
            </wp:wrapPolygon>
          </wp:wrapTight>
          <wp:docPr id="1" name="Obraz 8" descr="C:\Users\leszekwojtowicz\Desktop\logo WNH skróc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C:\Users\leszekwojtowicz\Desktop\logo WNH skróc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1A7F" w:rsidRDefault="000B22F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659F03E4">
              <wp:simplePos x="0" y="0"/>
              <wp:positionH relativeFrom="column">
                <wp:posOffset>1474470</wp:posOffset>
              </wp:positionH>
              <wp:positionV relativeFrom="paragraph">
                <wp:posOffset>86995</wp:posOffset>
              </wp:positionV>
              <wp:extent cx="4324985" cy="2175510"/>
              <wp:effectExtent l="0" t="1270" r="0" b="0"/>
              <wp:wrapNone/>
              <wp:docPr id="2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20" cy="2174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1A7F" w:rsidRDefault="000B22F5">
                          <w:pPr>
                            <w:pStyle w:val="Bezodstpw"/>
                            <w:jc w:val="right"/>
                          </w:pPr>
                          <w:bookmarkStart w:id="1" w:name="__DdeLink__37_667855782"/>
                          <w:r>
                            <w:rPr>
                              <w:rFonts w:ascii="Klavika Regular" w:hAnsi="Klavika Regular"/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KATOLICKI </w:t>
                          </w:r>
                          <w:bookmarkEnd w:id="1"/>
                          <w:r>
                            <w:rPr>
                              <w:rFonts w:ascii="Klavika Regular" w:hAnsi="Klavika Regular"/>
                              <w:color w:val="404040" w:themeColor="text1" w:themeTint="BF"/>
                              <w:sz w:val="24"/>
                              <w:szCs w:val="24"/>
                            </w:rPr>
                            <w:t>UNIWERSYTET LUBELSKI JANA PAWŁA II</w:t>
                          </w:r>
                          <w:r>
                            <w:rPr>
                              <w:rFonts w:ascii="Klavika Regular" w:hAnsi="Klavika Regular"/>
                              <w:color w:val="404040" w:themeColor="text1" w:themeTint="BF"/>
                              <w:sz w:val="24"/>
                              <w:szCs w:val="24"/>
                            </w:rPr>
                            <w:br/>
                            <w:t>Wydział Nauk Humanistycznych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V relativeFrom="page">
                <wp14:pctHeight>20000</wp14:pctHeight>
              </wp14:sizeRelV>
            </wp:anchor>
          </w:drawing>
        </mc:Choice>
        <mc:Fallback>
          <w:pict>
            <v:rect w14:anchorId="659F03E4" id="Text Box 8" o:spid="_x0000_s1026" style="position:absolute;margin-left:116.1pt;margin-top:6.85pt;width:340.55pt;height:171.3pt;z-index:-503316475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" filled="f" stroked="f">
              <v:textbox>
                <w:txbxContent>
                  <w:p w:rsidR="00AB1A7F" w:rsidRDefault="000B22F5">
                    <w:pPr>
                      <w:pStyle w:val="Bezodstpw"/>
                      <w:jc w:val="right"/>
                    </w:pPr>
                    <w:bookmarkStart w:id="2" w:name="__DdeLink__37_667855782"/>
                    <w:r>
                      <w:rPr>
                        <w:rFonts w:ascii="Klavika Regular" w:hAnsi="Klavika Regular"/>
                        <w:color w:val="404040" w:themeColor="text1" w:themeTint="BF"/>
                        <w:sz w:val="24"/>
                        <w:szCs w:val="24"/>
                      </w:rPr>
                      <w:t xml:space="preserve">KATOLICKI </w:t>
                    </w:r>
                    <w:bookmarkEnd w:id="2"/>
                    <w:r>
                      <w:rPr>
                        <w:rFonts w:ascii="Klavika Regular" w:hAnsi="Klavika Regular"/>
                        <w:color w:val="404040" w:themeColor="text1" w:themeTint="BF"/>
                        <w:sz w:val="24"/>
                        <w:szCs w:val="24"/>
                      </w:rPr>
                      <w:t>UNIWERSYTET LUBELSKI JANA PAWŁA II</w:t>
                    </w:r>
                    <w:r>
                      <w:rPr>
                        <w:rFonts w:ascii="Klavika Regular" w:hAnsi="Klavika Regular"/>
                        <w:color w:val="404040" w:themeColor="text1" w:themeTint="BF"/>
                        <w:sz w:val="24"/>
                        <w:szCs w:val="24"/>
                      </w:rPr>
                      <w:br/>
                      <w:t>Wydział Nauk Humanistycznych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2200275</wp:posOffset>
              </wp:positionH>
              <wp:positionV relativeFrom="paragraph">
                <wp:posOffset>483870</wp:posOffset>
              </wp:positionV>
              <wp:extent cx="3584575" cy="311785"/>
              <wp:effectExtent l="0" t="0" r="0" b="0"/>
              <wp:wrapNone/>
              <wp:docPr id="4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3800" cy="31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1A7F" w:rsidRDefault="000B22F5">
                          <w:pPr>
                            <w:pStyle w:val="Bezodstpw"/>
                            <w:spacing w:after="200"/>
                            <w:jc w:val="right"/>
                          </w:pPr>
                          <w:r>
                            <w:rPr>
                              <w:rFonts w:ascii="Klavika Regular" w:hAnsi="Klavika Regular"/>
                              <w:color w:val="404040" w:themeColor="text1" w:themeTint="BF"/>
                              <w:sz w:val="28"/>
                              <w:szCs w:val="28"/>
                            </w:rPr>
                            <w:t>INSTYTUT FILOLOGII SŁOWIAŃSKIEJ</w:t>
                          </w:r>
                        </w:p>
                      </w:txbxContent>
                    </wps:txbx>
                    <wps:bodyPr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7" style="position:absolute;margin-left:173.25pt;margin-top:38.1pt;width:282.25pt;height:24.5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" filled="f" stroked="f">
              <v:textbox style="mso-fit-shape-to-text:t" inset="1.5mm,1.5mm,1.5mm,1.5mm">
                <w:txbxContent>
                  <w:p w:rsidR="00AB1A7F" w:rsidRDefault="000B22F5">
                    <w:pPr>
                      <w:pStyle w:val="Bezodstpw"/>
                      <w:spacing w:after="200"/>
                      <w:jc w:val="right"/>
                    </w:pPr>
                    <w:r>
                      <w:rPr>
                        <w:rFonts w:ascii="Klavika Regular" w:hAnsi="Klavika Regular"/>
                        <w:color w:val="404040" w:themeColor="text1" w:themeTint="BF"/>
                        <w:sz w:val="28"/>
                        <w:szCs w:val="28"/>
                      </w:rPr>
                      <w:t>INSTYTUT FILOLOGII SŁOWIAŃSKIEJ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7F"/>
    <w:rsid w:val="000532D9"/>
    <w:rsid w:val="000B22F5"/>
    <w:rsid w:val="00397979"/>
    <w:rsid w:val="003B66AF"/>
    <w:rsid w:val="00721CFA"/>
    <w:rsid w:val="00844DED"/>
    <w:rsid w:val="00933DEC"/>
    <w:rsid w:val="00AB1A7F"/>
    <w:rsid w:val="00AF449B"/>
    <w:rsid w:val="00B93CCC"/>
    <w:rsid w:val="00DB6306"/>
    <w:rsid w:val="00F85D14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0531-8730-4D4B-BC15-38ADC3B3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qFormat/>
    <w:rsid w:val="00AA57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57E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54F46"/>
    <w:rPr>
      <w:color w:val="00000A"/>
      <w:sz w:val="22"/>
    </w:r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semiHidden/>
    <w:rsid w:val="00AF44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wid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4630-396D-42A9-8B75-7955EB8B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dc:description/>
  <cp:lastModifiedBy>Recenzent</cp:lastModifiedBy>
  <cp:revision>2</cp:revision>
  <cp:lastPrinted>2016-11-29T11:38:00Z</cp:lastPrinted>
  <dcterms:created xsi:type="dcterms:W3CDTF">2017-12-04T07:42:00Z</dcterms:created>
  <dcterms:modified xsi:type="dcterms:W3CDTF">2017-12-04T07:42:00Z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