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4CBB0" w14:textId="77777777" w:rsidR="008A5161" w:rsidRDefault="008A5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pl-PL" w:eastAsia="pl-PL"/>
        </w:rPr>
        <w:t>K a r t a  Z g ł o s z e n i o w a</w:t>
      </w:r>
    </w:p>
    <w:p w14:paraId="0E66E23A" w14:textId="77777777" w:rsidR="008A5161" w:rsidRDefault="008A516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Pedagogika adekwatna na gruncie wielkiej tradycji</w:t>
      </w:r>
    </w:p>
    <w:p w14:paraId="1C0182E5" w14:textId="77777777" w:rsidR="008A5161" w:rsidRDefault="008A5161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b/>
          <w:bCs/>
          <w:lang w:val="pl-PL"/>
        </w:rPr>
        <w:t>XXXV rocznica wznowienia kształcenia na kierunku PEDAGOGIKA na KUL</w:t>
      </w:r>
    </w:p>
    <w:p w14:paraId="01074B09" w14:textId="77777777" w:rsidR="008A5161" w:rsidRDefault="008A5161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lang w:val="pl-PL" w:eastAsia="pl-PL"/>
        </w:rPr>
        <w:t xml:space="preserve">Lublin, </w:t>
      </w:r>
      <w:r>
        <w:rPr>
          <w:rFonts w:ascii="Times New Roman" w:hAnsi="Times New Roman" w:cs="Times New Roman"/>
          <w:bCs/>
          <w:lang w:val="pl-PL" w:eastAsia="pl-PL"/>
        </w:rPr>
        <w:t>17-19 października 2016</w:t>
      </w:r>
    </w:p>
    <w:p w14:paraId="0FD64275" w14:textId="77777777" w:rsidR="008A5161" w:rsidRDefault="008A516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val="pl-PL" w:eastAsia="pl-PL"/>
        </w:rPr>
        <w:t xml:space="preserve">Termin nadsyłania zgłoszeń: do </w:t>
      </w:r>
      <w:r>
        <w:rPr>
          <w:rFonts w:ascii="Times New Roman" w:hAnsi="Times New Roman" w:cs="Times New Roman"/>
          <w:b/>
          <w:bCs/>
          <w:lang w:val="pl-PL" w:eastAsia="pl-PL"/>
        </w:rPr>
        <w:t>31 lipca 2016</w:t>
      </w:r>
      <w:r>
        <w:rPr>
          <w:rFonts w:ascii="Times New Roman" w:hAnsi="Times New Roman" w:cs="Times New Roman"/>
          <w:lang w:val="pl-PL" w:eastAsia="pl-PL"/>
        </w:rPr>
        <w:t xml:space="preserve"> r. na adres e-mail: pedog@kul.lublin.pl</w:t>
      </w:r>
    </w:p>
    <w:tbl>
      <w:tblPr>
        <w:tblW w:w="0" w:type="auto"/>
        <w:tblInd w:w="-103" w:type="dxa"/>
        <w:tblLayout w:type="fixed"/>
        <w:tblCellMar>
          <w:top w:w="105" w:type="dxa"/>
          <w:left w:w="127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3"/>
        <w:gridCol w:w="6432"/>
      </w:tblGrid>
      <w:tr w:rsidR="008A5161" w14:paraId="5BB95156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9C04019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F67C9E6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07C77905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F722B0D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Tytuł/stopień naukowy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9EA97A0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00B80C70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A7A6885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5087688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3C726AA9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FC1CDAD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38FC270A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5E94A10E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C72A439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Telefon kontaktowy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512D57B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6047D44E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6F379F8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Adres e-mail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59AD771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3889A4E1" w14:textId="77777777">
        <w:trPr>
          <w:trHeight w:val="195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3EA88E66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Forma uczestnictwa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36BC5A1" w14:textId="77777777" w:rsidR="008A5161" w:rsidRDefault="008A5161">
            <w:pPr>
              <w:spacing w:before="280" w:after="119" w:line="240" w:lineRule="auto"/>
            </w:pPr>
            <w:r>
              <w:rPr>
                <w:rFonts w:ascii="Times New Roman" w:hAnsi="Times New Roman" w:cs="Times New Roman"/>
                <w:lang w:eastAsia="pl-PL"/>
              </w:rPr>
              <w:t>bierna/czynna</w:t>
            </w:r>
          </w:p>
        </w:tc>
      </w:tr>
      <w:tr w:rsidR="008A5161" w14:paraId="686CBB1A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3871B17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Tytuł i charakter wystąpienia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127028B" w14:textId="77777777" w:rsidR="008A5161" w:rsidRDefault="008A5161">
            <w:pPr>
              <w:spacing w:before="280" w:after="0" w:line="240" w:lineRule="auto"/>
              <w:rPr>
                <w:rFonts w:ascii="Times New Roman" w:hAnsi="Times New Roman" w:cs="Times New Roman"/>
                <w:lang w:val="pl-PL" w:eastAsia="pl-PL"/>
              </w:rPr>
            </w:pPr>
            <w:r>
              <w:rPr>
                <w:rFonts w:ascii="Times New Roman" w:hAnsi="Times New Roman" w:cs="Times New Roman"/>
                <w:lang w:val="pl-PL" w:eastAsia="pl-PL"/>
              </w:rPr>
              <w:t>Tytuł:</w:t>
            </w:r>
          </w:p>
          <w:p w14:paraId="10996963" w14:textId="77777777" w:rsidR="008A5161" w:rsidRDefault="008A5161">
            <w:pPr>
              <w:spacing w:before="280" w:after="119" w:line="240" w:lineRule="auto"/>
            </w:pPr>
            <w:r>
              <w:rPr>
                <w:rFonts w:ascii="Times New Roman" w:hAnsi="Times New Roman" w:cs="Times New Roman"/>
                <w:lang w:val="pl-PL" w:eastAsia="pl-PL"/>
              </w:rPr>
              <w:t>referat / komunikat z badań/ plakat/głos w dyskusji</w:t>
            </w:r>
          </w:p>
        </w:tc>
      </w:tr>
      <w:tr w:rsidR="008A5161" w14:paraId="67649ACE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E52C0DE" w14:textId="77777777" w:rsidR="008A5161" w:rsidRDefault="008A5161">
            <w:pPr>
              <w:spacing w:before="280" w:after="119" w:line="240" w:lineRule="auto"/>
              <w:jc w:val="center"/>
            </w:pPr>
            <w:r>
              <w:rPr>
                <w:rFonts w:ascii="Times New Roman" w:hAnsi="Times New Roman" w:cs="Times New Roman"/>
                <w:lang w:val="pl-PL" w:eastAsia="pl-PL"/>
              </w:rPr>
              <w:t>Abstrakt (ma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x 150 słów)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37BDD81F" w14:textId="77777777" w:rsidR="008A5161" w:rsidRDefault="008A5161">
            <w:pPr>
              <w:spacing w:before="280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0918DE14" w14:textId="77777777" w:rsidR="008A5161" w:rsidRDefault="008A5161">
            <w:pPr>
              <w:spacing w:before="280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A0C5D51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</w:tbl>
    <w:p w14:paraId="1993BB63" w14:textId="77777777" w:rsidR="008A5161" w:rsidRDefault="008A5161">
      <w:pPr>
        <w:spacing w:before="280" w:after="0" w:line="240" w:lineRule="auto"/>
        <w:ind w:right="403"/>
        <w:jc w:val="both"/>
        <w:rPr>
          <w:b/>
          <w:lang w:val="pl-PL"/>
        </w:rPr>
      </w:pPr>
      <w:r>
        <w:rPr>
          <w:lang w:val="pl-PL"/>
        </w:rPr>
        <w:t xml:space="preserve">Posiłki: udział i rodzaj (proszę zaznaczyć: </w:t>
      </w:r>
      <w:r>
        <w:rPr>
          <w:b/>
          <w:lang w:val="pl-PL"/>
        </w:rPr>
        <w:t>x</w:t>
      </w:r>
      <w:r>
        <w:rPr>
          <w:lang w:val="pl-PL"/>
        </w:rPr>
        <w:t>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399"/>
        <w:gridCol w:w="1398"/>
        <w:gridCol w:w="2307"/>
        <w:gridCol w:w="1658"/>
      </w:tblGrid>
      <w:tr w:rsidR="008A5161" w14:paraId="7C124B4C" w14:textId="77777777"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883AE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17.10.2016 (pn)</w:t>
            </w:r>
          </w:p>
        </w:tc>
        <w:tc>
          <w:tcPr>
            <w:tcW w:w="2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08553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18.10.2016 (wt)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79632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19.10.2016 (śr)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C9DC3A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posiłki jarskie</w:t>
            </w:r>
          </w:p>
        </w:tc>
      </w:tr>
      <w:tr w:rsidR="008A5161" w14:paraId="60A1146B" w14:textId="77777777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FA595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obiad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03272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kolacja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C4025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obiad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58150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kolacja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ECAE8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obiad</w:t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AEF09" w14:textId="77777777" w:rsidR="008A5161" w:rsidRDefault="008A5161">
            <w:pPr>
              <w:spacing w:before="280" w:after="0" w:line="240" w:lineRule="auto"/>
              <w:ind w:right="403"/>
              <w:jc w:val="center"/>
            </w:pPr>
          </w:p>
        </w:tc>
      </w:tr>
      <w:tr w:rsidR="008A5161" w14:paraId="0606A639" w14:textId="77777777">
        <w:trPr>
          <w:trHeight w:val="526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93925" w14:textId="77777777" w:rsidR="008A5161" w:rsidRDefault="008A5161">
            <w:pPr>
              <w:spacing w:before="280" w:after="0" w:line="240" w:lineRule="auto"/>
              <w:ind w:right="403"/>
              <w:jc w:val="both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205F9" w14:textId="77777777" w:rsidR="008A5161" w:rsidRDefault="008A5161">
            <w:pPr>
              <w:spacing w:before="280" w:after="0" w:line="240" w:lineRule="auto"/>
              <w:ind w:right="403"/>
              <w:jc w:val="both"/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1C10E0" w14:textId="77777777" w:rsidR="008A5161" w:rsidRDefault="008A5161">
            <w:pPr>
              <w:spacing w:before="280" w:after="0" w:line="240" w:lineRule="auto"/>
              <w:ind w:right="403"/>
              <w:jc w:val="both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C03F1D" w14:textId="77777777" w:rsidR="008A5161" w:rsidRDefault="008A5161">
            <w:pPr>
              <w:spacing w:before="280" w:after="0" w:line="240" w:lineRule="auto"/>
              <w:ind w:right="403"/>
              <w:jc w:val="both"/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1F7ED" w14:textId="77777777" w:rsidR="008A5161" w:rsidRDefault="008A5161">
            <w:pPr>
              <w:spacing w:before="280" w:after="0" w:line="240" w:lineRule="auto"/>
              <w:ind w:right="403"/>
              <w:jc w:val="both"/>
            </w:pPr>
          </w:p>
        </w:tc>
        <w:tc>
          <w:tcPr>
            <w:tcW w:w="1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D12860" w14:textId="77777777" w:rsidR="008A5161" w:rsidRDefault="008A5161">
            <w:pPr>
              <w:spacing w:before="280" w:after="0" w:line="240" w:lineRule="auto"/>
              <w:ind w:right="403"/>
              <w:jc w:val="both"/>
            </w:pPr>
          </w:p>
        </w:tc>
      </w:tr>
    </w:tbl>
    <w:p w14:paraId="482386CA" w14:textId="77777777" w:rsidR="008A5161" w:rsidRDefault="008A5161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pl-PL" w:eastAsia="pl-PL"/>
        </w:rPr>
      </w:pPr>
    </w:p>
    <w:p w14:paraId="15F6C20F" w14:textId="77777777" w:rsidR="008A5161" w:rsidRDefault="008A51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Udział w Konferencji jest bezpłatny.</w:t>
      </w:r>
    </w:p>
    <w:p w14:paraId="367F88A6" w14:textId="77777777" w:rsidR="008A5161" w:rsidRDefault="008A5161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Organizatorzy nie zapewniają zakwaterowania – w załączniku znajduje się proponowana baza noclegowa</w:t>
      </w:r>
    </w:p>
    <w:p w14:paraId="55AA21EB" w14:textId="77777777" w:rsidR="008A5161" w:rsidRDefault="008A5161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pl-PL" w:eastAsia="pl-PL"/>
        </w:rPr>
      </w:pPr>
    </w:p>
    <w:p w14:paraId="7AE4177F" w14:textId="77777777" w:rsidR="008A5161" w:rsidRDefault="008A5161">
      <w:pPr>
        <w:spacing w:after="0" w:line="240" w:lineRule="auto"/>
        <w:jc w:val="right"/>
        <w:rPr>
          <w:rFonts w:ascii="Times New Roman" w:hAnsi="Times New Roman" w:cs="Times New Roman"/>
          <w:color w:val="000000"/>
          <w:vertAlign w:val="superscript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>..........……………………………….</w:t>
      </w:r>
    </w:p>
    <w:p w14:paraId="1B666F41" w14:textId="77777777" w:rsidR="008A5161" w:rsidRDefault="008A5161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vertAlign w:val="superscript"/>
          <w:lang w:val="pl-PL" w:eastAsia="pl-PL"/>
        </w:rPr>
        <w:t>podpis uczestnika</w:t>
      </w:r>
    </w:p>
    <w:sectPr w:rsidR="008A5161">
      <w:pgSz w:w="11906" w:h="16838"/>
      <w:pgMar w:top="675" w:right="1418" w:bottom="851" w:left="1418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3DA"/>
    <w:rsid w:val="00647BC3"/>
    <w:rsid w:val="008A5161"/>
    <w:rsid w:val="009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F3A4B8A"/>
  <w15:chartTrackingRefBased/>
  <w15:docId w15:val="{990E8546-CAF5-49B0-A1CC-F7306B7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mbria" w:hAnsi="Cambria" w:cs="Cambria"/>
      <w:kern w:val="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cze">
    <w:name w:val="Hyperlink"/>
    <w:rPr>
      <w:color w:val="000080"/>
      <w:u w:val="single"/>
    </w:rPr>
  </w:style>
  <w:style w:type="character" w:customStyle="1" w:styleId="Strong">
    <w:name w:val="Strong"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Web">
    <w:name w:val="Normal (Web)"/>
    <w:basedOn w:val="Normalny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dc:description/>
  <cp:lastModifiedBy>Marek Jeziorański</cp:lastModifiedBy>
  <cp:revision>2</cp:revision>
  <cp:lastPrinted>1601-01-01T00:00:00Z</cp:lastPrinted>
  <dcterms:created xsi:type="dcterms:W3CDTF">2016-07-12T08:14:00Z</dcterms:created>
  <dcterms:modified xsi:type="dcterms:W3CDTF">2016-07-12T08:14:00Z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