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DA" w:rsidRDefault="008678DA" w:rsidP="008678DA">
      <w:pPr>
        <w:spacing w:after="0" w:line="240" w:lineRule="auto"/>
        <w:rPr>
          <w:b/>
        </w:rPr>
      </w:pPr>
      <w:r w:rsidRPr="00026F76">
        <w:rPr>
          <w:b/>
        </w:rPr>
        <w:t xml:space="preserve">RULES FOR THE APPOINTMENT AND FUNCTIONING OF THE EDITORIAL COMMITTEE </w:t>
      </w:r>
    </w:p>
    <w:p w:rsidR="008678DA" w:rsidRDefault="008678DA" w:rsidP="008678DA">
      <w:pPr>
        <w:spacing w:after="0" w:line="240" w:lineRule="auto"/>
        <w:rPr>
          <w:rFonts w:eastAsia="Times New Roman" w:cs="Times New Roman"/>
          <w:b/>
          <w:iCs/>
          <w:lang w:val="en-US" w:eastAsia="pl-PL"/>
        </w:rPr>
      </w:pPr>
      <w:r w:rsidRPr="00026F76">
        <w:rPr>
          <w:b/>
        </w:rPr>
        <w:t>AND THE SOCIAL COUNCIL “</w:t>
      </w:r>
      <w:r w:rsidRPr="00026F76">
        <w:rPr>
          <w:rFonts w:eastAsia="Times New Roman" w:cs="Times New Roman"/>
          <w:b/>
          <w:iCs/>
          <w:lang w:val="en-US" w:eastAsia="pl-PL"/>
        </w:rPr>
        <w:t>ANNALS OF PEDAGOGIES”</w:t>
      </w:r>
    </w:p>
    <w:p w:rsidR="008678DA" w:rsidRPr="00026F76" w:rsidRDefault="008678DA" w:rsidP="008678DA">
      <w:pPr>
        <w:spacing w:after="0" w:line="240" w:lineRule="auto"/>
        <w:rPr>
          <w:rFonts w:eastAsia="Times New Roman" w:cs="Times New Roman"/>
          <w:b/>
          <w:iCs/>
          <w:lang w:val="en-US" w:eastAsia="pl-PL"/>
        </w:rPr>
      </w:pPr>
    </w:p>
    <w:p w:rsidR="008678DA" w:rsidRDefault="008678DA" w:rsidP="008678DA">
      <w:r>
        <w:t>The EDITORIAL COMMITTEE is appointed for a period of four years from the staff of the Institute of Pedagogy of the John Paul II. Catholic University in Lublin during the elections by the Institute's Council - i.e. the period of the current term of the director of the Institute of Pedagogy and covers the period from 1 January of the year following the elections - to 31 December of the term of the office director of the Institute of Pedagogy. This term is associated with the need to close the annual publishing cycle.</w:t>
      </w:r>
    </w:p>
    <w:p w:rsidR="008678DA" w:rsidRPr="00691B79" w:rsidRDefault="008678DA" w:rsidP="008678DA">
      <w:r>
        <w:t xml:space="preserve">The Editorial Committee </w:t>
      </w:r>
      <w:r w:rsidRPr="00691B79">
        <w:t xml:space="preserve">of the </w:t>
      </w:r>
      <w:r w:rsidRPr="00095A62">
        <w:rPr>
          <w:rFonts w:eastAsia="Times New Roman" w:cs="Times New Roman"/>
          <w:iCs/>
          <w:lang w:val="en-US" w:eastAsia="pl-PL"/>
        </w:rPr>
        <w:t>Annals of Pedagogies</w:t>
      </w:r>
      <w:r w:rsidRPr="00691B79">
        <w:t xml:space="preserve"> consists of:</w:t>
      </w:r>
    </w:p>
    <w:p w:rsidR="008678DA" w:rsidRDefault="008678DA" w:rsidP="008678DA">
      <w:r>
        <w:t>Editor in Chief;</w:t>
      </w:r>
    </w:p>
    <w:p w:rsidR="008678DA" w:rsidRDefault="008678DA" w:rsidP="008678DA">
      <w:r>
        <w:t>Deputy Editor-in-Chief;</w:t>
      </w:r>
    </w:p>
    <w:p w:rsidR="008678DA" w:rsidRDefault="008678DA" w:rsidP="008678DA">
      <w:r>
        <w:t>Substantive editors (may be provided for each notebook - 4 or more);</w:t>
      </w:r>
    </w:p>
    <w:p w:rsidR="008678DA" w:rsidRDefault="008678DA" w:rsidP="008678DA">
      <w:r>
        <w:t>Language Editor;</w:t>
      </w:r>
    </w:p>
    <w:p w:rsidR="008678DA" w:rsidRDefault="008678DA" w:rsidP="008678DA">
      <w:r>
        <w:t>Historical Editor;</w:t>
      </w:r>
    </w:p>
    <w:p w:rsidR="008678DA" w:rsidRDefault="008678DA" w:rsidP="008678DA">
      <w:r>
        <w:t>Statistical Editor.</w:t>
      </w:r>
    </w:p>
    <w:p w:rsidR="008678DA" w:rsidRPr="005F2C4F" w:rsidRDefault="008678DA" w:rsidP="008678DA">
      <w:pPr>
        <w:rPr>
          <w:b/>
        </w:rPr>
      </w:pPr>
      <w:r w:rsidRPr="005F2C4F">
        <w:rPr>
          <w:b/>
        </w:rPr>
        <w:t>Language editors:</w:t>
      </w:r>
    </w:p>
    <w:p w:rsidR="008678DA" w:rsidRDefault="008678DA" w:rsidP="008678DA">
      <w:r>
        <w:t>English: Lynn W. Zimmerman</w:t>
      </w:r>
    </w:p>
    <w:p w:rsidR="008678DA" w:rsidRPr="008678DA" w:rsidRDefault="008678DA" w:rsidP="008678DA">
      <w:pPr>
        <w:rPr>
          <w:lang w:val="de-DE"/>
        </w:rPr>
      </w:pPr>
      <w:r w:rsidRPr="008678DA">
        <w:rPr>
          <w:lang w:val="de-DE"/>
        </w:rPr>
        <w:t xml:space="preserve">French: Marie </w:t>
      </w:r>
      <w:proofErr w:type="spellStart"/>
      <w:r w:rsidRPr="008678DA">
        <w:rPr>
          <w:lang w:val="de-DE"/>
        </w:rPr>
        <w:t>Delaperrière</w:t>
      </w:r>
      <w:proofErr w:type="spellEnd"/>
      <w:r w:rsidRPr="008678DA">
        <w:rPr>
          <w:lang w:val="de-DE"/>
        </w:rPr>
        <w:t xml:space="preserve">, Michel </w:t>
      </w:r>
      <w:proofErr w:type="spellStart"/>
      <w:r w:rsidRPr="008678DA">
        <w:rPr>
          <w:lang w:val="de-DE"/>
        </w:rPr>
        <w:t>Maslowski</w:t>
      </w:r>
      <w:proofErr w:type="spellEnd"/>
    </w:p>
    <w:p w:rsidR="008678DA" w:rsidRPr="008678DA" w:rsidRDefault="008678DA" w:rsidP="008678DA">
      <w:pPr>
        <w:rPr>
          <w:lang w:val="de-DE"/>
        </w:rPr>
      </w:pPr>
      <w:r w:rsidRPr="008678DA">
        <w:rPr>
          <w:lang w:val="de-DE"/>
        </w:rPr>
        <w:t>German: Alexander W. Bauknecht</w:t>
      </w:r>
    </w:p>
    <w:p w:rsidR="008678DA" w:rsidRDefault="008678DA" w:rsidP="008678DA">
      <w:r>
        <w:t xml:space="preserve">Slovak: Jan </w:t>
      </w:r>
      <w:proofErr w:type="spellStart"/>
      <w:r>
        <w:t>Moricová</w:t>
      </w:r>
      <w:proofErr w:type="spellEnd"/>
    </w:p>
    <w:p w:rsidR="008678DA" w:rsidRDefault="008678DA" w:rsidP="008678DA">
      <w:r>
        <w:t>Italian: Amanda Murphy</w:t>
      </w:r>
    </w:p>
    <w:p w:rsidR="008678DA" w:rsidRPr="00BC4490" w:rsidRDefault="008678DA" w:rsidP="008678DA">
      <w:pPr>
        <w:rPr>
          <w:b/>
        </w:rPr>
      </w:pPr>
      <w:r w:rsidRPr="00BC4490">
        <w:rPr>
          <w:b/>
        </w:rPr>
        <w:t>Tasks of the Editorial Committee</w:t>
      </w:r>
    </w:p>
    <w:p w:rsidR="008678DA" w:rsidRDefault="008678DA" w:rsidP="008678DA">
      <w:r>
        <w:t xml:space="preserve">The Editorial Committee holds meetings at least four times a year - in connection with the approval of the next issue of the </w:t>
      </w:r>
      <w:r w:rsidRPr="00095A62">
        <w:rPr>
          <w:rFonts w:eastAsia="Times New Roman" w:cs="Times New Roman"/>
          <w:iCs/>
          <w:lang w:val="en-US" w:eastAsia="pl-PL"/>
        </w:rPr>
        <w:t>Annals of Pedagogies</w:t>
      </w:r>
      <w:r>
        <w:t xml:space="preserve"> and is convened by the editor-in-chief. The Committee's task is to accept notebooks prepared by their editors, support the editors of individual notebooks in decisions made and resolve problematic questions - related, for example, to discrepancies in reviewers 'opinions or complex explanations of authors in response to reviewers' opinions. The Committee's task is to ensure the quality of the journal, care for its promotion, as well as care for the proportional allocation of publication space of individual notebooks and making decisions in the event of exceeding these proportions. The Committee's task is also to recruit members of the Scientific Council and Reviewers for the journal.</w:t>
      </w:r>
    </w:p>
    <w:p w:rsidR="008678DA" w:rsidRDefault="008678DA" w:rsidP="008678DA">
      <w:r>
        <w:t>SCIENTIFIC COUNCIL</w:t>
      </w:r>
    </w:p>
    <w:p w:rsidR="008678DA" w:rsidRDefault="008678DA" w:rsidP="008678DA">
      <w:proofErr w:type="spellStart"/>
      <w:r>
        <w:lastRenderedPageBreak/>
        <w:t>Amantius</w:t>
      </w:r>
      <w:proofErr w:type="spellEnd"/>
      <w:r>
        <w:t xml:space="preserve"> </w:t>
      </w:r>
      <w:proofErr w:type="spellStart"/>
      <w:r>
        <w:t>Akimjak</w:t>
      </w:r>
      <w:proofErr w:type="spellEnd"/>
      <w:r>
        <w:t xml:space="preserve">, </w:t>
      </w:r>
      <w:proofErr w:type="spellStart"/>
      <w:r>
        <w:t>Wieslaw</w:t>
      </w:r>
      <w:proofErr w:type="spellEnd"/>
      <w:r>
        <w:t xml:space="preserve"> </w:t>
      </w:r>
      <w:proofErr w:type="spellStart"/>
      <w:r>
        <w:t>Ambrozik</w:t>
      </w:r>
      <w:proofErr w:type="spellEnd"/>
      <w:r>
        <w:t xml:space="preserve">, </w:t>
      </w:r>
      <w:proofErr w:type="spellStart"/>
      <w:r>
        <w:t>Folco</w:t>
      </w:r>
      <w:proofErr w:type="spellEnd"/>
      <w:r>
        <w:t xml:space="preserve"> </w:t>
      </w:r>
      <w:proofErr w:type="spellStart"/>
      <w:r>
        <w:t>Cimagalli</w:t>
      </w:r>
      <w:proofErr w:type="spellEnd"/>
      <w:r>
        <w:t xml:space="preserve">, S. Pina del Core, Mariette </w:t>
      </w:r>
      <w:proofErr w:type="spellStart"/>
      <w:r>
        <w:t>Hellemans</w:t>
      </w:r>
      <w:proofErr w:type="spellEnd"/>
      <w:r>
        <w:t xml:space="preserve">, Zenon </w:t>
      </w:r>
      <w:proofErr w:type="spellStart"/>
      <w:r>
        <w:t>Gajdzica</w:t>
      </w:r>
      <w:proofErr w:type="spellEnd"/>
      <w:r>
        <w:t xml:space="preserve">, Józef </w:t>
      </w:r>
      <w:proofErr w:type="spellStart"/>
      <w:r>
        <w:t>Górniewicz</w:t>
      </w:r>
      <w:proofErr w:type="spellEnd"/>
      <w:r>
        <w:t xml:space="preserve">, Jadwiga </w:t>
      </w:r>
      <w:proofErr w:type="spellStart"/>
      <w:r>
        <w:t>Izdebska</w:t>
      </w:r>
      <w:proofErr w:type="spellEnd"/>
      <w:r>
        <w:t xml:space="preserve">, Christian </w:t>
      </w:r>
      <w:proofErr w:type="spellStart"/>
      <w:r>
        <w:t>Jamet</w:t>
      </w:r>
      <w:proofErr w:type="spellEnd"/>
      <w:r>
        <w:t xml:space="preserve">, Janina </w:t>
      </w:r>
      <w:proofErr w:type="spellStart"/>
      <w:r>
        <w:t>Kostkiewicz</w:t>
      </w:r>
      <w:proofErr w:type="spellEnd"/>
      <w:r>
        <w:t xml:space="preserve">, Barbara </w:t>
      </w:r>
      <w:proofErr w:type="spellStart"/>
      <w:r>
        <w:t>Kromolicka</w:t>
      </w:r>
      <w:proofErr w:type="spellEnd"/>
      <w:r>
        <w:t xml:space="preserve">, </w:t>
      </w:r>
      <w:proofErr w:type="spellStart"/>
      <w:r>
        <w:t>Larysa</w:t>
      </w:r>
      <w:proofErr w:type="spellEnd"/>
      <w:r>
        <w:t xml:space="preserve"> </w:t>
      </w:r>
      <w:proofErr w:type="spellStart"/>
      <w:r>
        <w:t>Lukjanova</w:t>
      </w:r>
      <w:proofErr w:type="spellEnd"/>
      <w:r>
        <w:t xml:space="preserve">, </w:t>
      </w:r>
      <w:proofErr w:type="spellStart"/>
      <w:r>
        <w:t>Bożena</w:t>
      </w:r>
      <w:proofErr w:type="spellEnd"/>
      <w:r>
        <w:t xml:space="preserve"> </w:t>
      </w:r>
      <w:proofErr w:type="spellStart"/>
      <w:r>
        <w:t>Matyjas</w:t>
      </w:r>
      <w:proofErr w:type="spellEnd"/>
      <w:r>
        <w:t xml:space="preserve">, Catherine </w:t>
      </w:r>
      <w:proofErr w:type="spellStart"/>
      <w:r>
        <w:t>Nafti</w:t>
      </w:r>
      <w:proofErr w:type="spellEnd"/>
      <w:r>
        <w:t xml:space="preserve"> Malherbe, Giuseppe Mari, Marisa </w:t>
      </w:r>
      <w:proofErr w:type="spellStart"/>
      <w:r>
        <w:t>Musaio</w:t>
      </w:r>
      <w:proofErr w:type="spellEnd"/>
      <w:r>
        <w:t xml:space="preserve">, Fr. Carlo </w:t>
      </w:r>
      <w:proofErr w:type="spellStart"/>
      <w:r>
        <w:t>Nanni</w:t>
      </w:r>
      <w:proofErr w:type="spellEnd"/>
      <w:r>
        <w:t xml:space="preserve">, Katarzyna </w:t>
      </w:r>
      <w:proofErr w:type="spellStart"/>
      <w:r>
        <w:t>Olbrycht</w:t>
      </w:r>
      <w:proofErr w:type="spellEnd"/>
      <w:r>
        <w:t xml:space="preserve">, </w:t>
      </w:r>
      <w:proofErr w:type="spellStart"/>
      <w:r>
        <w:t>Elżbieta</w:t>
      </w:r>
      <w:proofErr w:type="spellEnd"/>
      <w:r>
        <w:t xml:space="preserve"> </w:t>
      </w:r>
      <w:proofErr w:type="spellStart"/>
      <w:r>
        <w:t>Ossewska</w:t>
      </w:r>
      <w:proofErr w:type="spellEnd"/>
      <w:r>
        <w:t xml:space="preserve">, </w:t>
      </w:r>
      <w:proofErr w:type="spellStart"/>
      <w:r>
        <w:t>Urszula</w:t>
      </w:r>
      <w:proofErr w:type="spellEnd"/>
      <w:r>
        <w:t xml:space="preserve"> </w:t>
      </w:r>
      <w:proofErr w:type="spellStart"/>
      <w:r>
        <w:t>Ostrowska</w:t>
      </w:r>
      <w:proofErr w:type="spellEnd"/>
      <w:r>
        <w:t xml:space="preserve">, Luciano </w:t>
      </w:r>
      <w:proofErr w:type="spellStart"/>
      <w:r>
        <w:t>Pazzalia</w:t>
      </w:r>
      <w:proofErr w:type="spellEnd"/>
      <w:r>
        <w:t xml:space="preserve">, Michel </w:t>
      </w:r>
      <w:proofErr w:type="spellStart"/>
      <w:r>
        <w:t>Soëtard</w:t>
      </w:r>
      <w:proofErr w:type="spellEnd"/>
      <w:r>
        <w:t xml:space="preserve">, Fr. Józef </w:t>
      </w:r>
      <w:proofErr w:type="spellStart"/>
      <w:r>
        <w:t>Stala</w:t>
      </w:r>
      <w:proofErr w:type="spellEnd"/>
      <w:r>
        <w:t xml:space="preserve">, Marian </w:t>
      </w:r>
      <w:proofErr w:type="spellStart"/>
      <w:r>
        <w:t>Surdacki</w:t>
      </w:r>
      <w:proofErr w:type="spellEnd"/>
      <w:r>
        <w:t xml:space="preserve"> (Chairman), </w:t>
      </w:r>
      <w:proofErr w:type="spellStart"/>
      <w:r>
        <w:t>Władysława</w:t>
      </w:r>
      <w:proofErr w:type="spellEnd"/>
      <w:r>
        <w:t xml:space="preserve"> </w:t>
      </w:r>
      <w:proofErr w:type="spellStart"/>
      <w:r>
        <w:t>Szulakiewicz</w:t>
      </w:r>
      <w:proofErr w:type="spellEnd"/>
      <w:r>
        <w:t xml:space="preserve">, Andrzej de </w:t>
      </w:r>
      <w:proofErr w:type="spellStart"/>
      <w:r>
        <w:t>Tchorzewski</w:t>
      </w:r>
      <w:proofErr w:type="spellEnd"/>
      <w:r>
        <w:t xml:space="preserve">, Antonia </w:t>
      </w:r>
      <w:proofErr w:type="spellStart"/>
      <w:r>
        <w:t>Tisovičová</w:t>
      </w:r>
      <w:proofErr w:type="spellEnd"/>
      <w:r>
        <w:t xml:space="preserve">, Giuseppe </w:t>
      </w:r>
      <w:proofErr w:type="spellStart"/>
      <w:r>
        <w:t>Tognon</w:t>
      </w:r>
      <w:proofErr w:type="spellEnd"/>
      <w:r>
        <w:t xml:space="preserve">, Fr. Edward </w:t>
      </w:r>
      <w:proofErr w:type="spellStart"/>
      <w:r>
        <w:t>Walewander</w:t>
      </w:r>
      <w:proofErr w:type="spellEnd"/>
    </w:p>
    <w:p w:rsidR="008678DA" w:rsidRDefault="008678DA" w:rsidP="008678DA">
      <w:r>
        <w:t>The Chairman of the Editorial Committee or its members may submit at the meeting of the Committee an application for the appointment of a new member of the Scientific Council along with a brief justification of the application. The admission is made by a simple majority of votes and is confirmed at the next session of the Institute Council.</w:t>
      </w:r>
    </w:p>
    <w:p w:rsidR="00EA6072" w:rsidRDefault="00EA6072">
      <w:bookmarkStart w:id="0" w:name="_GoBack"/>
      <w:bookmarkEnd w:id="0"/>
    </w:p>
    <w:sectPr w:rsidR="00EA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DA"/>
    <w:rsid w:val="008678DA"/>
    <w:rsid w:val="00C13ACD"/>
    <w:rsid w:val="00E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07C8-104C-4033-9B1C-21AE5C4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78DA"/>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Jeziorański</dc:creator>
  <cp:keywords/>
  <dc:description/>
  <cp:lastModifiedBy>Marek Jeziorański</cp:lastModifiedBy>
  <cp:revision>1</cp:revision>
  <dcterms:created xsi:type="dcterms:W3CDTF">2018-02-21T16:02:00Z</dcterms:created>
  <dcterms:modified xsi:type="dcterms:W3CDTF">2018-02-21T16:03:00Z</dcterms:modified>
</cp:coreProperties>
</file>