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291F3F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E91EA1">
        <w:rPr>
          <w:rFonts w:ascii="Georgia" w:hAnsi="Georgia"/>
          <w:sz w:val="24"/>
          <w:szCs w:val="24"/>
        </w:rPr>
        <w:t xml:space="preserve"> dla cyklu kształcenia 2015-2017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0E006D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 2015-2016)</w:t>
      </w:r>
    </w:p>
    <w:p w:rsidR="00E91EA1" w:rsidRDefault="00E91EA1" w:rsidP="00E91EA1">
      <w:pPr>
        <w:spacing w:after="0"/>
        <w:jc w:val="center"/>
        <w:outlineLvl w:val="0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B7341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Liczba godz.</w:t>
            </w:r>
            <w:bookmarkStart w:id="0" w:name="_GoBack"/>
            <w:bookmarkEnd w:id="0"/>
            <w:r w:rsidRPr="001B7341">
              <w:rPr>
                <w:rFonts w:ascii="Georgia" w:hAnsi="Georgia"/>
                <w:sz w:val="21"/>
                <w:szCs w:val="21"/>
              </w:rPr>
              <w:t xml:space="preserve"> w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Biblia – istota i rola w kulturze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WT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angielskiego]*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E91EA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Praktyczna nauka języka angielskiego: języki specjalistyczne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B53C99">
              <w:rPr>
                <w:rFonts w:ascii="Georgia" w:hAnsi="Georgia"/>
                <w:b/>
                <w:sz w:val="21"/>
                <w:szCs w:val="21"/>
              </w:rPr>
              <w:tab/>
            </w:r>
            <w:r w:rsidRPr="00B53C99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 xml:space="preserve">Moduł 3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[Kulturoznawstwo] – jeden kurs do wyboru*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Kulturoznawstwo celtycko-amerykańskie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0B76B9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Kulturoznawstwo celtycko-brytyjskie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0B76B9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Kulturoznawstwo brytyjsko-amerykańskie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0B76B9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Językoznawstwo </w:t>
            </w:r>
            <w:r>
              <w:rPr>
                <w:rFonts w:ascii="Georgia" w:hAnsi="Georgia"/>
                <w:sz w:val="21"/>
                <w:szCs w:val="21"/>
              </w:rPr>
              <w:t xml:space="preserve">ogólne </w:t>
            </w:r>
            <w:r w:rsidRPr="001B7341">
              <w:rPr>
                <w:rFonts w:ascii="Georgia" w:hAnsi="Georgia"/>
                <w:sz w:val="21"/>
                <w:szCs w:val="21"/>
              </w:rPr>
              <w:t>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Literatura </w:t>
            </w:r>
            <w:r>
              <w:rPr>
                <w:rFonts w:ascii="Georgia" w:hAnsi="Georgia"/>
                <w:sz w:val="21"/>
                <w:szCs w:val="21"/>
              </w:rPr>
              <w:t xml:space="preserve">i nowe media </w:t>
            </w:r>
            <w:r w:rsidRPr="001B7341">
              <w:rPr>
                <w:rFonts w:ascii="Georgia" w:hAnsi="Georgia"/>
                <w:sz w:val="21"/>
                <w:szCs w:val="21"/>
              </w:rPr>
              <w:t>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Teoria przekładu (seminarium)**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Translatoryka (seminarium)**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Metodyka z uwzględnieniem specjalnych potrzeb edukacyjnych (seminarium)**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  <w:r>
              <w:rPr>
                <w:rFonts w:ascii="Georgia" w:hAnsi="Georgia"/>
                <w:sz w:val="21"/>
                <w:szCs w:val="21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6256BB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ab/>
            </w:r>
            <w:r>
              <w:rPr>
                <w:rFonts w:ascii="Georgia" w:hAnsi="Georgia"/>
                <w:b/>
                <w:sz w:val="21"/>
                <w:szCs w:val="21"/>
              </w:rPr>
              <w:tab/>
              <w:t xml:space="preserve">Moduł 5 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[Językoznawstwo] – do wyboru (moduł 5 lub 6)</w:t>
            </w:r>
          </w:p>
        </w:tc>
      </w:tr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FFFFFF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Moduł 5a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 (ćwiczenia)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</w:tcPr>
          <w:p w:rsidR="00E91EA1" w:rsidRDefault="00E91EA1">
            <w:r w:rsidRPr="00D0322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Składnia (ćwiczenia)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</w:tcPr>
          <w:p w:rsidR="00E91EA1" w:rsidRDefault="00E91EA1">
            <w:r w:rsidRPr="00D0322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Morfologia (ćwiczenia) (ćwiczenia)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</w:tcPr>
          <w:p w:rsidR="00E91EA1" w:rsidRDefault="00E91EA1">
            <w:r w:rsidRPr="00D0322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Językoznawstwo historyczne (ćwiczenia)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</w:tcPr>
          <w:p w:rsidR="00E91EA1" w:rsidRDefault="00E91EA1">
            <w:r w:rsidRPr="00D0322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Narzędzia cyfrowe w językoznawstwie (ćwiczenia)</w:t>
            </w:r>
          </w:p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</w:tcPr>
          <w:p w:rsidR="00E91EA1" w:rsidRDefault="00E91EA1">
            <w:r w:rsidRPr="00D0322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Moduł 5b – 2 przedmioty (po 1 w semestrze)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 xml:space="preserve">Językoznawstwo stosowane w teorii i praktyce </w:t>
            </w:r>
            <w:r w:rsidRPr="001B7341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1D3928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216D8B" w:rsidP="00216D8B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Audiografika</w:t>
            </w:r>
            <w:proofErr w:type="spellEnd"/>
            <w:r w:rsidRPr="001B7341">
              <w:rPr>
                <w:rFonts w:ascii="Georgia" w:hAnsi="Georgia"/>
              </w:rPr>
              <w:t xml:space="preserve"> i komunikacja  alternatywna </w:t>
            </w:r>
            <w:r w:rsidR="00E91EA1" w:rsidRPr="001B7341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1D3928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Nowe trendy w składni generatywnej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1D3928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teorie i najnowsze trendy w morfologii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1D3928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ab/>
            </w:r>
            <w:r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–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[Literatura/kultura/media] – do wyboru (moduł 5 lub 6)</w:t>
            </w:r>
          </w:p>
        </w:tc>
      </w:tr>
      <w:tr w:rsidR="00E91EA1" w:rsidRPr="001B7341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6a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amerykańska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1B7341">
              <w:rPr>
                <w:rFonts w:ascii="Georgia" w:hAnsi="Georgia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1B7341">
              <w:rPr>
                <w:rFonts w:ascii="Georgia" w:hAnsi="Georgia"/>
                <w:sz w:val="21"/>
                <w:szCs w:val="21"/>
                <w:lang w:val="de-DE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DC79E6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angielska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DC79E6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lastRenderedPageBreak/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zagadnienia kulturoznawstwa angielskiego obszaru językowego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DC79E6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w kulturze angloamerykańskiej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DC79E6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anglojęzyczna a nowe zjawiska w kulturze współczesnej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DC79E6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Moduł 6b – 2 przedmioty (po 1 w semestrze)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t xml:space="preserve">Teoria literatury </w:t>
            </w:r>
            <w:r w:rsidRPr="001B7341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116B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</w:t>
            </w:r>
            <w:proofErr w:type="spellStart"/>
            <w:r w:rsidRPr="001B7341">
              <w:rPr>
                <w:rFonts w:ascii="Georgia" w:hAnsi="Georgia"/>
              </w:rPr>
              <w:t>anglo-irlandzka</w:t>
            </w:r>
            <w:proofErr w:type="spellEnd"/>
            <w:r w:rsidRPr="001B7341">
              <w:rPr>
                <w:rFonts w:ascii="Georgia" w:hAnsi="Georgia"/>
              </w:rPr>
              <w:t>/walijska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116B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Teksty kultury amerykańskiej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116B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Sztuka i poznanie – współczesna literatura anglojęzyczna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116B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</w:rPr>
              <w:t>Pedagogika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</w:rPr>
              <w:t>Wybrane problemy edukacyjne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876B3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Podstawy dydaktyki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</w:t>
            </w: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876B3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876B3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rozwojowa i wychowawcza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876B3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48457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Praktyki </w:t>
            </w:r>
            <w:r w:rsidR="0048457F">
              <w:rPr>
                <w:rFonts w:ascii="Georgia" w:hAnsi="Georgia"/>
                <w:sz w:val="21"/>
                <w:szCs w:val="21"/>
              </w:rPr>
              <w:t>śródroczne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876B3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Funkcjonalna gramatyka </w:t>
            </w:r>
            <w:proofErr w:type="spellStart"/>
            <w:r w:rsidRPr="001B7341">
              <w:rPr>
                <w:rFonts w:ascii="Georgia" w:hAnsi="Georgia"/>
              </w:rPr>
              <w:t>kontrastywna</w:t>
            </w:r>
            <w:proofErr w:type="spellEnd"/>
            <w:r w:rsidRPr="001B7341">
              <w:rPr>
                <w:rFonts w:ascii="Georgia" w:hAnsi="Georgia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2431A1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jako kontekst i narzędzie komunikacji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2431A1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</w:rPr>
              <w:t>Zarządzanie informacją i terminologią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2431A1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Tłumaczenia literackie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</w:t>
            </w: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2431A1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trHeight w:val="66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audiowizualne i medialne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2431A1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zarządzanie, marketing, prawo w biznesie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</w:t>
            </w: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2431A1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2431A1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Razem godzin: 690</w:t>
            </w:r>
          </w:p>
          <w:p w:rsidR="00E91EA1" w:rsidRPr="001B7341" w:rsidRDefault="00E91EA1" w:rsidP="00216D8B">
            <w:pPr>
              <w:spacing w:after="0"/>
              <w:jc w:val="right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360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Razem ECTS:  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B7341" w:rsidRDefault="00E91EA1" w:rsidP="00E91EA1">
      <w:pPr>
        <w:spacing w:after="0" w:line="240" w:lineRule="auto"/>
        <w:ind w:left="426" w:hanging="426"/>
        <w:jc w:val="both"/>
        <w:rPr>
          <w:rFonts w:ascii="Georgia" w:hAnsi="Georgia"/>
          <w:sz w:val="18"/>
          <w:szCs w:val="18"/>
        </w:rPr>
      </w:pPr>
      <w:r w:rsidRPr="001B7341">
        <w:rPr>
          <w:rFonts w:ascii="Georgia" w:hAnsi="Georgia"/>
          <w:sz w:val="18"/>
          <w:szCs w:val="18"/>
        </w:rPr>
        <w:t xml:space="preserve">*       Liczba grup ćwiczeniowych/ konwersatoryjnych  ustalona wg liczby studentów I roku na dzień 05.11.2014 r. Zależnie od faktycznego naboru na rok akademicki 2015/2016, liczba grup zostanie odpowiednio zwiększona/zmodyfikowana, zgodnie z </w:t>
      </w:r>
      <w:r w:rsidRPr="001B7341">
        <w:rPr>
          <w:rFonts w:ascii="Georgia" w:eastAsiaTheme="minorHAnsi" w:hAnsi="Georgia"/>
          <w:bCs/>
          <w:sz w:val="18"/>
          <w:szCs w:val="18"/>
        </w:rPr>
        <w:t>Uchwałą Senatu KUL w sprawie określenia zakresu obowiązków nauczycieli akademickich, sposobu określania pensum oraz ustalania liczebności grup zajęciowych</w:t>
      </w:r>
      <w:r w:rsidRPr="001B7341">
        <w:rPr>
          <w:rFonts w:ascii="Georgia" w:hAnsi="Georgia"/>
          <w:sz w:val="18"/>
          <w:szCs w:val="18"/>
        </w:rPr>
        <w:t xml:space="preserve">. </w:t>
      </w:r>
    </w:p>
    <w:p w:rsidR="00E91EA1" w:rsidRPr="001B7341" w:rsidRDefault="00E91EA1" w:rsidP="00E91EA1">
      <w:pPr>
        <w:spacing w:after="0" w:line="240" w:lineRule="auto"/>
        <w:rPr>
          <w:rFonts w:ascii="Georgia" w:hAnsi="Georgia"/>
          <w:sz w:val="18"/>
          <w:szCs w:val="18"/>
        </w:rPr>
      </w:pPr>
      <w:r w:rsidRPr="001B7341">
        <w:rPr>
          <w:rFonts w:ascii="Georgia" w:hAnsi="Georgia"/>
          <w:sz w:val="18"/>
          <w:szCs w:val="18"/>
        </w:rPr>
        <w:t>**     Seminarium mieszane dostępne zarówno dla językoznawców, jak i literaturoznawców.</w:t>
      </w:r>
    </w:p>
    <w:p w:rsidR="00B53C99" w:rsidRDefault="00B53C99" w:rsidP="00B53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C99" w:rsidRDefault="00B53C99" w:rsidP="00B53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E91EA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p w:rsidR="00B53C99" w:rsidRDefault="00B53C99" w:rsidP="00E91EA1">
      <w:pPr>
        <w:spacing w:after="0"/>
        <w:rPr>
          <w:rFonts w:ascii="Georgia" w:hAnsi="Georgia"/>
          <w:sz w:val="21"/>
          <w:szCs w:val="21"/>
        </w:rPr>
      </w:pPr>
    </w:p>
    <w:p w:rsidR="00B53C99" w:rsidRDefault="00B53C99" w:rsidP="00E91EA1">
      <w:pPr>
        <w:spacing w:after="0"/>
        <w:rPr>
          <w:rFonts w:ascii="Georgia" w:hAnsi="Georgia"/>
          <w:sz w:val="21"/>
          <w:szCs w:val="21"/>
        </w:rPr>
      </w:pPr>
    </w:p>
    <w:p w:rsidR="00B53C99" w:rsidRPr="001B7341" w:rsidRDefault="00B53C99" w:rsidP="00E91EA1">
      <w:pPr>
        <w:spacing w:after="0"/>
        <w:rPr>
          <w:rFonts w:ascii="Georgia" w:hAnsi="Georgia"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997CA1" w:rsidRDefault="00997CA1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B53C99" w:rsidRPr="00B53C99" w:rsidRDefault="00B53C99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  <w:r w:rsidRPr="00B53C99">
        <w:rPr>
          <w:rFonts w:ascii="Georgia" w:hAnsi="Georgia"/>
          <w:b/>
          <w:color w:val="FF0000"/>
          <w:sz w:val="32"/>
          <w:szCs w:val="32"/>
        </w:rPr>
        <w:t>Plany zajęć prognozowane w kontynuacji programu: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91EA1">
      <w:pPr>
        <w:spacing w:after="0" w:line="240" w:lineRule="auto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Pr="00E91EA1">
        <w:rPr>
          <w:rFonts w:ascii="Georgia" w:hAnsi="Georgia"/>
          <w:sz w:val="40"/>
          <w:szCs w:val="40"/>
        </w:rPr>
        <w:t>rok akademicki 2016-201</w:t>
      </w:r>
      <w:r>
        <w:rPr>
          <w:rFonts w:ascii="Georgia" w:hAnsi="Georgia"/>
          <w:sz w:val="40"/>
          <w:szCs w:val="40"/>
        </w:rPr>
        <w:t>7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B7341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  <w:lang w:val="de-AT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  <w:lang w:val="de-AT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 xml:space="preserve">Moduł 4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Językoznawstwo </w:t>
            </w:r>
            <w:r>
              <w:rPr>
                <w:rFonts w:ascii="Georgia" w:hAnsi="Georgia"/>
                <w:sz w:val="21"/>
                <w:szCs w:val="21"/>
              </w:rPr>
              <w:t xml:space="preserve">ogólne </w:t>
            </w:r>
            <w:r w:rsidRPr="001B7341">
              <w:rPr>
                <w:rFonts w:ascii="Georgia" w:hAnsi="Georgia"/>
                <w:sz w:val="21"/>
                <w:szCs w:val="21"/>
              </w:rPr>
              <w:t>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Literatura </w:t>
            </w:r>
            <w:r>
              <w:rPr>
                <w:rFonts w:ascii="Georgia" w:hAnsi="Georgia"/>
                <w:sz w:val="21"/>
                <w:szCs w:val="21"/>
              </w:rPr>
              <w:t xml:space="preserve">i nowe media </w:t>
            </w:r>
            <w:r w:rsidRPr="001B7341">
              <w:rPr>
                <w:rFonts w:ascii="Georgia" w:hAnsi="Georgia"/>
                <w:sz w:val="21"/>
                <w:szCs w:val="21"/>
              </w:rPr>
              <w:t>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Teoria przekładu (seminarium)**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Translatoryka (seminarium)**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Metodyka z uwzględnieniem specjalnych potrzeb edukacyjnych (seminarium)**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D37A79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D37A79">
              <w:rPr>
                <w:rFonts w:ascii="Georgia" w:hAnsi="Georgia"/>
                <w:sz w:val="21"/>
                <w:szCs w:val="21"/>
              </w:rPr>
              <w:t>12</w:t>
            </w: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  <w:r>
              <w:rPr>
                <w:rFonts w:ascii="Georgia" w:hAnsi="Georgia"/>
                <w:sz w:val="21"/>
                <w:szCs w:val="21"/>
              </w:rPr>
              <w:t>**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</w:t>
            </w:r>
            <w:r w:rsidRPr="001B7341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539D0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B7341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B7341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Przedmioty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do wyboru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– 3 przedmioty z oferowanej listy***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lastRenderedPageBreak/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F0AB3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F0AB3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 XXI wieku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F0AB3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216D8B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Wstęp do pragmatyki </w:t>
            </w:r>
            <w:r w:rsidR="00E91EA1" w:rsidRPr="001B7341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Default="00E91EA1">
            <w:r w:rsidRPr="007F0AB3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Multilingwizm</w:t>
            </w:r>
            <w:proofErr w:type="spellEnd"/>
            <w:r w:rsidRPr="001B7341">
              <w:rPr>
                <w:rFonts w:ascii="Georgia" w:hAnsi="Georgia"/>
              </w:rPr>
              <w:t xml:space="preserve"> i </w:t>
            </w:r>
            <w:proofErr w:type="spellStart"/>
            <w:r w:rsidRPr="001B7341">
              <w:rPr>
                <w:rFonts w:ascii="Georgia" w:hAnsi="Georgia"/>
              </w:rPr>
              <w:t>multikulturowość</w:t>
            </w:r>
            <w:proofErr w:type="spellEnd"/>
            <w:r w:rsidRPr="001B7341">
              <w:rPr>
                <w:rFonts w:ascii="Georgia" w:hAnsi="Georgia"/>
              </w:rPr>
              <w:t xml:space="preserve"> średniowiecznej Anglii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7F0AB3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B7341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Przedmioty do wyboru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– 3 przedmioty z oferowanej listy***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regionalne celtyckiego obszaru kulturowego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4214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4214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4214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i kultura pogranicza </w:t>
            </w:r>
            <w:r w:rsidRPr="001B7341">
              <w:rPr>
                <w:rFonts w:ascii="Georgia" w:hAnsi="Georgia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1EA1" w:rsidRDefault="00E91EA1">
            <w:r w:rsidRPr="004214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Literatura a film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4214E7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3C3449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3C3449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B7341" w:rsidRDefault="00E91EA1" w:rsidP="0048457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ustne: podstawy warsztatu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1. </w:t>
            </w:r>
            <w:proofErr w:type="spellStart"/>
            <w:r w:rsidRPr="001B7341">
              <w:rPr>
                <w:rFonts w:ascii="Georgia" w:hAnsi="Georgia"/>
                <w:sz w:val="21"/>
                <w:szCs w:val="21"/>
              </w:rPr>
              <w:t>R.Looby</w:t>
            </w:r>
            <w:proofErr w:type="spellEnd"/>
          </w:p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2.</w:t>
            </w:r>
            <w:r>
              <w:rPr>
                <w:rFonts w:ascii="Georgia" w:hAnsi="Georgia"/>
                <w:sz w:val="21"/>
                <w:szCs w:val="21"/>
              </w:rPr>
              <w:t xml:space="preserve"> nowy doktorant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</w:rPr>
              <w:t>Tłumaczenie ustne w zakresie wybranych dziedzin komunikacji specjalistycznej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004EBF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Default="00E91EA1">
            <w:r w:rsidRPr="00004EBF">
              <w:rPr>
                <w:rFonts w:ascii="Georgia" w:hAnsi="Georgia"/>
                <w:sz w:val="21"/>
                <w:szCs w:val="21"/>
                <w:lang w:val="de-AT"/>
              </w:rPr>
              <w:t>IFA KUL</w:t>
            </w:r>
          </w:p>
        </w:tc>
      </w:tr>
    </w:tbl>
    <w:p w:rsidR="00E91EA1" w:rsidRPr="001B734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B7341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B7341" w:rsidRDefault="00E91EA1" w:rsidP="00216D8B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1B7341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B7341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B7341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B7341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B7341" w:rsidRDefault="00E91EA1" w:rsidP="00216D8B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Default="00E91EA1" w:rsidP="00E91EA1">
      <w:pPr>
        <w:spacing w:after="0" w:line="240" w:lineRule="auto"/>
        <w:rPr>
          <w:rFonts w:ascii="Georgia" w:hAnsi="Georgia"/>
          <w:sz w:val="18"/>
          <w:szCs w:val="18"/>
        </w:rPr>
      </w:pPr>
      <w:r w:rsidRPr="001B7341">
        <w:rPr>
          <w:rFonts w:ascii="Georgia" w:hAnsi="Georgia"/>
          <w:sz w:val="18"/>
          <w:szCs w:val="18"/>
        </w:rPr>
        <w:t>**      Seminarium mieszane dostępne zarówno dla językoznawców, jak i literaturoznawców.</w:t>
      </w:r>
    </w:p>
    <w:p w:rsidR="00E91EA1" w:rsidRPr="001B7341" w:rsidRDefault="00E91EA1" w:rsidP="00E91EA1">
      <w:pPr>
        <w:spacing w:after="0" w:line="240" w:lineRule="auto"/>
        <w:rPr>
          <w:rFonts w:ascii="Georgia" w:hAnsi="Georgia"/>
          <w:sz w:val="18"/>
          <w:szCs w:val="18"/>
        </w:rPr>
      </w:pPr>
      <w:r w:rsidRPr="001B7341">
        <w:rPr>
          <w:rFonts w:ascii="Georgia" w:hAnsi="Georgia"/>
          <w:sz w:val="18"/>
          <w:szCs w:val="18"/>
        </w:rPr>
        <w:lastRenderedPageBreak/>
        <w:t>***   Należy wybrać dwa kursy w pierwszym semestrze i jeden kurs w drugim semestrze.</w:t>
      </w:r>
    </w:p>
    <w:p w:rsidR="00E91EA1" w:rsidRPr="001B7341" w:rsidRDefault="00E91EA1" w:rsidP="00E91EA1">
      <w:pPr>
        <w:spacing w:after="0" w:line="240" w:lineRule="auto"/>
        <w:rPr>
          <w:rFonts w:ascii="Georgia" w:hAnsi="Georgia"/>
          <w:sz w:val="18"/>
          <w:szCs w:val="18"/>
        </w:rPr>
      </w:pPr>
    </w:p>
    <w:p w:rsidR="00E91EA1" w:rsidRPr="001B7341" w:rsidRDefault="00E91EA1" w:rsidP="00E91EA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91EA1" w:rsidRDefault="00E91EA1" w:rsidP="00E91EA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91EA1" w:rsidRDefault="00E91EA1" w:rsidP="00E91EA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91EA1" w:rsidRDefault="00E91EA1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</w:p>
    <w:sectPr w:rsidR="00E91EA1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00" w:rsidRDefault="00280900" w:rsidP="000E006D">
      <w:pPr>
        <w:spacing w:after="0" w:line="240" w:lineRule="auto"/>
      </w:pPr>
      <w:r>
        <w:separator/>
      </w:r>
    </w:p>
  </w:endnote>
  <w:endnote w:type="continuationSeparator" w:id="0">
    <w:p w:rsidR="00280900" w:rsidRDefault="00280900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00" w:rsidRDefault="00280900" w:rsidP="000E006D">
      <w:pPr>
        <w:spacing w:after="0" w:line="240" w:lineRule="auto"/>
      </w:pPr>
      <w:r>
        <w:separator/>
      </w:r>
    </w:p>
  </w:footnote>
  <w:footnote w:type="continuationSeparator" w:id="0">
    <w:p w:rsidR="00280900" w:rsidRDefault="00280900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E006D"/>
    <w:rsid w:val="001301FD"/>
    <w:rsid w:val="00216D8B"/>
    <w:rsid w:val="00263ED3"/>
    <w:rsid w:val="00280900"/>
    <w:rsid w:val="00291F3F"/>
    <w:rsid w:val="002D378C"/>
    <w:rsid w:val="002F2C57"/>
    <w:rsid w:val="0036161F"/>
    <w:rsid w:val="00393FFD"/>
    <w:rsid w:val="004347B7"/>
    <w:rsid w:val="00445447"/>
    <w:rsid w:val="0048457F"/>
    <w:rsid w:val="004E7DA5"/>
    <w:rsid w:val="005101A5"/>
    <w:rsid w:val="00743A2F"/>
    <w:rsid w:val="00891ABF"/>
    <w:rsid w:val="008D15B9"/>
    <w:rsid w:val="009918B1"/>
    <w:rsid w:val="00997CA1"/>
    <w:rsid w:val="009E7E3E"/>
    <w:rsid w:val="00AB50CB"/>
    <w:rsid w:val="00AE0D4D"/>
    <w:rsid w:val="00B53C99"/>
    <w:rsid w:val="00C56BB8"/>
    <w:rsid w:val="00D01DF8"/>
    <w:rsid w:val="00D54850"/>
    <w:rsid w:val="00DD4C89"/>
    <w:rsid w:val="00E91EA1"/>
    <w:rsid w:val="00F5189A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2015-05-05T09:18:00Z</cp:lastPrinted>
  <dcterms:created xsi:type="dcterms:W3CDTF">2015-12-14T14:41:00Z</dcterms:created>
  <dcterms:modified xsi:type="dcterms:W3CDTF">2015-12-14T14:43:00Z</dcterms:modified>
</cp:coreProperties>
</file>