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</w:rPr>
      </w:pPr>
      <w:r>
        <w:rPr>
          <w:rFonts w:ascii="Georgia" w:eastAsia="Georgia" w:hAnsi="Georgia" w:cs="Georgia"/>
          <w:b/>
          <w:sz w:val="32"/>
        </w:rPr>
        <w:t>Rozkład zajęć</w:t>
      </w:r>
    </w:p>
    <w:p w:rsidR="00521CFB" w:rsidRPr="00492458" w:rsidRDefault="007F064C" w:rsidP="00492458">
      <w:pPr>
        <w:spacing w:after="0" w:line="240" w:lineRule="auto"/>
        <w:jc w:val="center"/>
        <w:rPr>
          <w:rFonts w:ascii="Georgia" w:eastAsia="Georgia" w:hAnsi="Georgia" w:cs="Georgia"/>
          <w:sz w:val="32"/>
        </w:rPr>
      </w:pPr>
      <w:r>
        <w:rPr>
          <w:rFonts w:ascii="Georgia" w:eastAsia="Georgia" w:hAnsi="Georgia" w:cs="Georgia"/>
          <w:sz w:val="32"/>
        </w:rPr>
        <w:t xml:space="preserve">na rok akademicki 2018/2019, semestr </w:t>
      </w:r>
      <w:r w:rsidR="00EA6A44">
        <w:rPr>
          <w:rFonts w:ascii="Georgia" w:eastAsia="Georgia" w:hAnsi="Georgia" w:cs="Georgia"/>
          <w:sz w:val="32"/>
        </w:rPr>
        <w:t>letni</w:t>
      </w:r>
    </w:p>
    <w:p w:rsidR="00521CFB" w:rsidRDefault="007F064C">
      <w:pPr>
        <w:spacing w:after="0" w:line="240" w:lineRule="auto"/>
        <w:jc w:val="center"/>
        <w:rPr>
          <w:rFonts w:ascii="Georgia" w:eastAsia="Georgia" w:hAnsi="Georgia" w:cs="Georgia"/>
          <w:b/>
          <w:sz w:val="32"/>
          <w:u w:val="single"/>
        </w:rPr>
      </w:pPr>
      <w:r>
        <w:rPr>
          <w:rFonts w:ascii="Georgia" w:eastAsia="Georgia" w:hAnsi="Georgia" w:cs="Georgia"/>
          <w:b/>
          <w:sz w:val="32"/>
          <w:u w:val="single"/>
        </w:rPr>
        <w:t>specjalizacja pedagogiczna</w:t>
      </w:r>
    </w:p>
    <w:p w:rsidR="00521CFB" w:rsidRPr="00492458" w:rsidRDefault="00521CFB">
      <w:pPr>
        <w:spacing w:after="0" w:line="240" w:lineRule="auto"/>
        <w:jc w:val="center"/>
        <w:rPr>
          <w:rFonts w:ascii="Georgia" w:eastAsia="Georgia" w:hAnsi="Georgia" w:cs="Georgia"/>
          <w:b/>
          <w:sz w:val="10"/>
          <w:u w:val="single"/>
        </w:rPr>
      </w:pPr>
    </w:p>
    <w:p w:rsidR="00521CFB" w:rsidRPr="00492458" w:rsidRDefault="007F064C">
      <w:pPr>
        <w:spacing w:after="0" w:line="240" w:lineRule="auto"/>
        <w:jc w:val="center"/>
        <w:rPr>
          <w:rFonts w:ascii="Georgia" w:eastAsia="Georgia" w:hAnsi="Georgia" w:cs="Georgia"/>
          <w:b/>
        </w:rPr>
      </w:pPr>
      <w:r w:rsidRPr="00492458">
        <w:rPr>
          <w:rFonts w:ascii="Georgia" w:eastAsia="Georgia" w:hAnsi="Georgia" w:cs="Georgia"/>
          <w:b/>
        </w:rPr>
        <w:t xml:space="preserve">I </w:t>
      </w:r>
      <w:proofErr w:type="spellStart"/>
      <w:r w:rsidRPr="00492458">
        <w:rPr>
          <w:rFonts w:ascii="Georgia" w:eastAsia="Georgia" w:hAnsi="Georgia" w:cs="Georgia"/>
          <w:b/>
        </w:rPr>
        <w:t>i</w:t>
      </w:r>
      <w:proofErr w:type="spellEnd"/>
      <w:r w:rsidRPr="00492458">
        <w:rPr>
          <w:rFonts w:ascii="Georgia" w:eastAsia="Georgia" w:hAnsi="Georgia" w:cs="Georgia"/>
          <w:b/>
        </w:rPr>
        <w:t xml:space="preserve"> II ROK, </w:t>
      </w:r>
      <w:r w:rsidRPr="00492458">
        <w:rPr>
          <w:rFonts w:ascii="Georgia" w:eastAsia="Georgia" w:hAnsi="Georgia" w:cs="Georgia"/>
          <w:b/>
          <w:i/>
        </w:rPr>
        <w:t>Filologia angielska</w:t>
      </w:r>
      <w:r w:rsidRPr="00492458">
        <w:rPr>
          <w:rFonts w:ascii="Georgia" w:eastAsia="Georgia" w:hAnsi="Georgia" w:cs="Georgia"/>
          <w:b/>
        </w:rPr>
        <w:t xml:space="preserve"> </w:t>
      </w:r>
    </w:p>
    <w:p w:rsidR="00521CFB" w:rsidRPr="00492458" w:rsidRDefault="007F064C" w:rsidP="00492458">
      <w:pPr>
        <w:spacing w:after="0" w:line="240" w:lineRule="auto"/>
        <w:jc w:val="center"/>
        <w:rPr>
          <w:rFonts w:ascii="Georgia" w:eastAsia="Georgia" w:hAnsi="Georgia" w:cs="Georgia"/>
          <w:b/>
          <w:sz w:val="32"/>
        </w:rPr>
      </w:pPr>
      <w:r w:rsidRPr="00492458">
        <w:rPr>
          <w:rFonts w:ascii="Georgia" w:eastAsia="Georgia" w:hAnsi="Georgia" w:cs="Georgia"/>
          <w:b/>
        </w:rPr>
        <w:t xml:space="preserve">studia niestacjonarne II stopnia </w:t>
      </w:r>
    </w:p>
    <w:p w:rsidR="00492458" w:rsidRDefault="00492458" w:rsidP="00600B92">
      <w:pPr>
        <w:spacing w:after="0"/>
        <w:jc w:val="center"/>
        <w:rPr>
          <w:rFonts w:ascii="Georgia" w:eastAsia="Georgia" w:hAnsi="Georgia" w:cs="Georgia"/>
          <w:b/>
          <w:sz w:val="28"/>
        </w:rPr>
      </w:pPr>
    </w:p>
    <w:p w:rsidR="00521CFB" w:rsidRPr="00600B92" w:rsidRDefault="00600B92" w:rsidP="00600B92">
      <w:pPr>
        <w:spacing w:after="0"/>
        <w:jc w:val="center"/>
        <w:rPr>
          <w:rFonts w:ascii="Georgia" w:eastAsia="Georgia" w:hAnsi="Georgia" w:cs="Georgia"/>
          <w:b/>
          <w:sz w:val="28"/>
        </w:rPr>
      </w:pPr>
      <w:r>
        <w:rPr>
          <w:rFonts w:ascii="Georgia" w:eastAsia="Georgia" w:hAnsi="Georgia" w:cs="Georgia"/>
          <w:b/>
          <w:sz w:val="28"/>
        </w:rPr>
        <w:t xml:space="preserve">Zajęcia </w:t>
      </w:r>
      <w:r w:rsidR="00E71A33">
        <w:rPr>
          <w:rFonts w:ascii="Georgia" w:eastAsia="Georgia" w:hAnsi="Georgia" w:cs="Georgia"/>
          <w:b/>
          <w:sz w:val="28"/>
        </w:rPr>
        <w:t xml:space="preserve">odbywające się </w:t>
      </w:r>
      <w:r>
        <w:rPr>
          <w:rFonts w:ascii="Georgia" w:eastAsia="Georgia" w:hAnsi="Georgia" w:cs="Georgia"/>
          <w:b/>
          <w:sz w:val="28"/>
        </w:rPr>
        <w:t>stacjonarn</w:t>
      </w:r>
      <w:r w:rsidR="00E71A33">
        <w:rPr>
          <w:rFonts w:ascii="Georgia" w:eastAsia="Georgia" w:hAnsi="Georgia" w:cs="Georgia"/>
          <w:b/>
          <w:sz w:val="28"/>
        </w:rPr>
        <w:t>i</w:t>
      </w:r>
      <w:r>
        <w:rPr>
          <w:rFonts w:ascii="Georgia" w:eastAsia="Georgia" w:hAnsi="Georgia" w:cs="Georgia"/>
          <w:b/>
          <w:sz w:val="28"/>
        </w:rPr>
        <w:t>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57"/>
      </w:tblGrid>
      <w:tr w:rsidR="00600B92" w:rsidTr="00DB7290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600B92" w:rsidRPr="00600B92" w:rsidRDefault="00600B92" w:rsidP="001348ED">
            <w:pPr>
              <w:spacing w:after="0"/>
              <w:jc w:val="center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b/>
                <w:sz w:val="28"/>
              </w:rPr>
              <w:t>Niedziela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  <w:r w:rsidR="001348ED">
              <w:rPr>
                <w:rFonts w:ascii="Georgia" w:eastAsia="Georgia" w:hAnsi="Georgia" w:cs="Georgia"/>
                <w:b/>
                <w:sz w:val="28"/>
              </w:rPr>
              <w:t>10.03; 24.03; 28.04</w:t>
            </w:r>
          </w:p>
        </w:tc>
      </w:tr>
      <w:tr w:rsidR="00600B9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0B92" w:rsidRDefault="00600B9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9.10-10.40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5DA3" w:rsidRDefault="00EA6A44" w:rsidP="00B15D5C">
            <w:pPr>
              <w:spacing w:before="240" w:after="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</w:t>
            </w:r>
            <w:r w:rsidR="00600B92">
              <w:rPr>
                <w:rFonts w:ascii="Georgia" w:eastAsia="Georgia" w:hAnsi="Georgia" w:cs="Georgia"/>
                <w:sz w:val="24"/>
              </w:rPr>
              <w:t xml:space="preserve"> CTW</w:t>
            </w:r>
            <w:r w:rsidR="00A33F84">
              <w:rPr>
                <w:rFonts w:ascii="Georgia" w:eastAsia="Georgia" w:hAnsi="Georgia" w:cs="Georgia"/>
                <w:sz w:val="24"/>
              </w:rPr>
              <w:t xml:space="preserve"> 1</w:t>
            </w:r>
            <w:r w:rsidR="00600B92">
              <w:rPr>
                <w:rFonts w:ascii="Georgia" w:eastAsia="Georgia" w:hAnsi="Georgia" w:cs="Georgia"/>
                <w:sz w:val="24"/>
              </w:rPr>
              <w:t>02</w:t>
            </w:r>
            <w:r w:rsidR="00175DA3">
              <w:rPr>
                <w:rFonts w:ascii="Georgia" w:eastAsia="Georgia" w:hAnsi="Georgia" w:cs="Georgia"/>
                <w:sz w:val="24"/>
              </w:rPr>
              <w:t xml:space="preserve"> </w:t>
            </w:r>
          </w:p>
          <w:p w:rsidR="00600B92" w:rsidRPr="00E71A33" w:rsidRDefault="00175DA3" w:rsidP="00B15D5C">
            <w:pPr>
              <w:spacing w:before="240" w:after="0" w:line="240" w:lineRule="auto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 xml:space="preserve"> dr E. Guz</w:t>
            </w:r>
          </w:p>
        </w:tc>
      </w:tr>
      <w:tr w:rsidR="00600B9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0B92" w:rsidRDefault="00600B9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10.50-12.20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B92" w:rsidRDefault="00EA6A44" w:rsidP="00B15D5C">
            <w:pPr>
              <w:spacing w:before="240" w:after="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 w:rsidR="00600B92"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A33F84">
              <w:rPr>
                <w:rFonts w:ascii="Georgia" w:eastAsia="Georgia" w:hAnsi="Georgia" w:cs="Georgia"/>
                <w:sz w:val="24"/>
              </w:rPr>
              <w:t>1</w:t>
            </w:r>
            <w:r w:rsid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Default="00175DA3" w:rsidP="00B15D5C">
            <w:pPr>
              <w:spacing w:before="240" w:after="0" w:line="240" w:lineRule="auto"/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600B9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0B92" w:rsidRDefault="00600B9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B92" w:rsidRDefault="00EA6A44" w:rsidP="00600B92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A33F84">
              <w:rPr>
                <w:rFonts w:ascii="Georgia" w:eastAsia="Georgia" w:hAnsi="Georgia" w:cs="Georgia"/>
                <w:sz w:val="24"/>
              </w:rPr>
              <w:t>1</w:t>
            </w:r>
            <w:r w:rsidR="00600B92" w:rsidRP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Default="00175DA3" w:rsidP="00600B92">
            <w:pPr>
              <w:spacing w:before="240" w:after="12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600B9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0B92" w:rsidRDefault="00600B9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0B92" w:rsidRDefault="00EA6A44" w:rsidP="00600B92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A33F84">
              <w:rPr>
                <w:rFonts w:ascii="Georgia" w:eastAsia="Georgia" w:hAnsi="Georgia" w:cs="Georgia"/>
                <w:sz w:val="24"/>
              </w:rPr>
              <w:t>1</w:t>
            </w:r>
            <w:r w:rsidR="00600B92" w:rsidRP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Pr="00600B92" w:rsidRDefault="00175DA3" w:rsidP="00600B92">
            <w:pPr>
              <w:spacing w:before="240" w:after="12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600B9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00B92" w:rsidRPr="00A33F84" w:rsidRDefault="00600B9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 w:rsidRPr="00A33F84">
              <w:rPr>
                <w:rFonts w:ascii="Georgia" w:eastAsia="Georgia" w:hAnsi="Georgia" w:cs="Georgia"/>
                <w:b/>
                <w:sz w:val="24"/>
              </w:rPr>
              <w:t>15.50-17.20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D5C" w:rsidRPr="00A33F84" w:rsidRDefault="00600B92" w:rsidP="00B15D5C">
            <w:pPr>
              <w:spacing w:before="240" w:after="0" w:line="240" w:lineRule="auto"/>
              <w:rPr>
                <w:rFonts w:ascii="Georgia" w:hAnsi="Georgia"/>
                <w:iCs/>
                <w:sz w:val="24"/>
              </w:rPr>
            </w:pPr>
            <w:r w:rsidRPr="00A33F84">
              <w:rPr>
                <w:rFonts w:ascii="Georgia" w:hAnsi="Georgia"/>
                <w:b/>
                <w:iCs/>
              </w:rPr>
              <w:t>Etyka zawodu nauczyciela</w:t>
            </w:r>
            <w:r w:rsidRPr="00A33F84">
              <w:rPr>
                <w:rFonts w:ascii="Georgia" w:hAnsi="Georgia"/>
                <w:iCs/>
              </w:rPr>
              <w:t xml:space="preserve"> </w:t>
            </w:r>
            <w:r w:rsidRPr="00A33F84">
              <w:rPr>
                <w:rFonts w:ascii="Georgia" w:hAnsi="Georgia"/>
                <w:iCs/>
                <w:sz w:val="24"/>
              </w:rPr>
              <w:t>(</w:t>
            </w:r>
            <w:r w:rsidRPr="00A33F84">
              <w:rPr>
                <w:rFonts w:ascii="Georgia" w:hAnsi="Georgia"/>
                <w:sz w:val="24"/>
              </w:rPr>
              <w:t>konwersatorium</w:t>
            </w:r>
            <w:r w:rsidRPr="00A33F84">
              <w:rPr>
                <w:rFonts w:ascii="Georgia" w:hAnsi="Georgia"/>
                <w:iCs/>
                <w:sz w:val="24"/>
              </w:rPr>
              <w:t>)</w:t>
            </w:r>
            <w:r w:rsidR="00EA6A44" w:rsidRPr="00A33F84">
              <w:rPr>
                <w:rFonts w:ascii="Georgia" w:hAnsi="Georgia"/>
                <w:iCs/>
                <w:sz w:val="24"/>
              </w:rPr>
              <w:t xml:space="preserve"> CTW </w:t>
            </w:r>
            <w:r w:rsidR="00A33F84">
              <w:rPr>
                <w:rFonts w:ascii="Georgia" w:hAnsi="Georgia"/>
                <w:iCs/>
                <w:sz w:val="24"/>
              </w:rPr>
              <w:t>1</w:t>
            </w:r>
            <w:r w:rsidR="00EA6A44" w:rsidRPr="00A33F84">
              <w:rPr>
                <w:rFonts w:ascii="Georgia" w:hAnsi="Georgia"/>
                <w:iCs/>
                <w:sz w:val="24"/>
              </w:rPr>
              <w:t>02</w:t>
            </w:r>
          </w:p>
          <w:p w:rsidR="00175DA3" w:rsidRPr="00A33F84" w:rsidRDefault="00B15D5C" w:rsidP="000A1BE0">
            <w:pPr>
              <w:spacing w:after="0" w:line="240" w:lineRule="auto"/>
              <w:rPr>
                <w:rFonts w:ascii="Georgia" w:hAnsi="Georgia"/>
                <w:iCs/>
                <w:sz w:val="24"/>
              </w:rPr>
            </w:pPr>
            <w:r w:rsidRPr="00A33F84">
              <w:rPr>
                <w:rFonts w:ascii="Georgia" w:eastAsia="Georgia" w:hAnsi="Georgia" w:cs="Georgia"/>
              </w:rPr>
              <w:t xml:space="preserve">dr </w:t>
            </w:r>
            <w:r w:rsidR="000A1BE0" w:rsidRPr="00A33F84">
              <w:rPr>
                <w:rFonts w:ascii="Georgia" w:eastAsia="Georgia" w:hAnsi="Georgia" w:cs="Georgia"/>
              </w:rPr>
              <w:t xml:space="preserve">J. </w:t>
            </w:r>
            <w:r w:rsidRPr="00A33F84">
              <w:rPr>
                <w:rFonts w:ascii="Georgia" w:eastAsia="Georgia" w:hAnsi="Georgia" w:cs="Georgia"/>
              </w:rPr>
              <w:t>Frydrych</w:t>
            </w:r>
          </w:p>
        </w:tc>
      </w:tr>
    </w:tbl>
    <w:p w:rsidR="00600B92" w:rsidRDefault="00600B92">
      <w:pPr>
        <w:spacing w:line="240" w:lineRule="auto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57"/>
      </w:tblGrid>
      <w:tr w:rsidR="00F32AD2" w:rsidTr="00DB7290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after="0"/>
              <w:jc w:val="center"/>
              <w:rPr>
                <w:rFonts w:ascii="Georgia" w:eastAsia="Georgia" w:hAnsi="Georgia" w:cs="Georgia"/>
                <w:b/>
                <w:sz w:val="28"/>
              </w:rPr>
            </w:pPr>
            <w:r>
              <w:rPr>
                <w:rFonts w:ascii="Georgia" w:eastAsia="Georgia" w:hAnsi="Georgia" w:cs="Georgia"/>
                <w:b/>
                <w:sz w:val="28"/>
              </w:rPr>
              <w:t>Niedziela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</w:p>
          <w:p w:rsidR="00F32AD2" w:rsidRPr="00600B92" w:rsidRDefault="001348ED" w:rsidP="00DB7290">
            <w:pPr>
              <w:spacing w:after="0"/>
              <w:jc w:val="center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b/>
                <w:sz w:val="28"/>
              </w:rPr>
              <w:t>24.02</w:t>
            </w:r>
            <w:r w:rsidR="00F32AD2">
              <w:rPr>
                <w:rFonts w:ascii="Georgia" w:eastAsia="Georgia" w:hAnsi="Georgia" w:cs="Georgia"/>
                <w:b/>
                <w:sz w:val="28"/>
              </w:rPr>
              <w:t>; 12.05; 9.06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9.10-10.40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EA6A44" w:rsidP="00EA6A44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1F744E">
              <w:rPr>
                <w:rFonts w:ascii="Georgia" w:eastAsia="Georgia" w:hAnsi="Georgia" w:cs="Georgia"/>
                <w:sz w:val="24"/>
              </w:rPr>
              <w:t>1</w:t>
            </w:r>
            <w:r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Pr="00EA6A44" w:rsidRDefault="00175DA3" w:rsidP="00B15D5C">
            <w:pPr>
              <w:spacing w:after="120" w:line="240" w:lineRule="auto"/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10.50-12.20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EA6A44" w:rsidP="00DB7290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1F744E">
              <w:rPr>
                <w:rFonts w:ascii="Georgia" w:eastAsia="Georgia" w:hAnsi="Georgia" w:cs="Georgia"/>
                <w:sz w:val="24"/>
              </w:rPr>
              <w:t>1</w:t>
            </w:r>
            <w:r w:rsidR="00F32AD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Default="00175DA3" w:rsidP="00B15D5C">
            <w:pPr>
              <w:spacing w:after="120" w:line="240" w:lineRule="auto"/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EA6A44" w:rsidP="00DB7290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1F744E">
              <w:rPr>
                <w:rFonts w:ascii="Georgia" w:eastAsia="Georgia" w:hAnsi="Georgia" w:cs="Georgia"/>
                <w:sz w:val="24"/>
              </w:rPr>
              <w:t>1</w:t>
            </w:r>
            <w:r w:rsidR="00F32AD2" w:rsidRP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Default="00175DA3" w:rsidP="00B15D5C">
            <w:pPr>
              <w:spacing w:after="12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EA6A44" w:rsidP="00DB7290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1F744E">
              <w:rPr>
                <w:rFonts w:ascii="Georgia" w:eastAsia="Georgia" w:hAnsi="Georgia" w:cs="Georgia"/>
                <w:sz w:val="24"/>
              </w:rPr>
              <w:t>1</w:t>
            </w:r>
            <w:r w:rsidR="00F32AD2" w:rsidRP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Pr="00600B92" w:rsidRDefault="00175DA3" w:rsidP="00B15D5C">
            <w:pPr>
              <w:spacing w:after="12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017063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15.50-17.20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EA6A44" w:rsidP="00DB7290">
            <w:pPr>
              <w:spacing w:before="240" w:after="120" w:line="240" w:lineRule="auto"/>
              <w:rPr>
                <w:rFonts w:ascii="Georgia" w:eastAsia="Georgia" w:hAnsi="Georgia" w:cs="Georgia"/>
                <w:sz w:val="24"/>
              </w:rPr>
            </w:pPr>
            <w:r w:rsidRPr="00EA6A44">
              <w:rPr>
                <w:rFonts w:ascii="Georgia" w:hAnsi="Georgia"/>
                <w:b/>
              </w:rPr>
              <w:t>Dydaktyka  nauczania języka angielskiego</w:t>
            </w:r>
            <w:r>
              <w:rPr>
                <w:rFonts w:ascii="Georgia" w:hAnsi="Georgia"/>
              </w:rPr>
              <w:t xml:space="preserve"> (ćwiczenia) </w:t>
            </w:r>
            <w:r>
              <w:rPr>
                <w:rFonts w:ascii="Georgia" w:eastAsia="Georgia" w:hAnsi="Georgia" w:cs="Georgia"/>
                <w:sz w:val="24"/>
              </w:rPr>
              <w:t xml:space="preserve">CTW </w:t>
            </w:r>
            <w:r w:rsidR="001F744E">
              <w:rPr>
                <w:rFonts w:ascii="Georgia" w:eastAsia="Georgia" w:hAnsi="Georgia" w:cs="Georgia"/>
                <w:sz w:val="24"/>
              </w:rPr>
              <w:t>1</w:t>
            </w:r>
            <w:r w:rsidR="00017063" w:rsidRPr="00600B92">
              <w:rPr>
                <w:rFonts w:ascii="Georgia" w:eastAsia="Georgia" w:hAnsi="Georgia" w:cs="Georgia"/>
                <w:sz w:val="24"/>
              </w:rPr>
              <w:t>02</w:t>
            </w:r>
          </w:p>
          <w:p w:rsidR="00175DA3" w:rsidRPr="00600B92" w:rsidRDefault="00175DA3" w:rsidP="00B15D5C">
            <w:pPr>
              <w:spacing w:after="12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</w:tbl>
    <w:p w:rsidR="00F32AD2" w:rsidRDefault="00F32AD2">
      <w:pPr>
        <w:spacing w:line="240" w:lineRule="auto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57"/>
      </w:tblGrid>
      <w:tr w:rsidR="00F32AD2" w:rsidTr="00DB7290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F32AD2" w:rsidRPr="00600B92" w:rsidRDefault="00F32AD2" w:rsidP="00F32AD2">
            <w:pPr>
              <w:spacing w:after="0"/>
              <w:jc w:val="center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b/>
                <w:sz w:val="28"/>
              </w:rPr>
              <w:t>Niedziela</w:t>
            </w:r>
            <w:r>
              <w:rPr>
                <w:rFonts w:ascii="Georgia" w:eastAsia="Georgia" w:hAnsi="Georgia" w:cs="Georgia"/>
                <w:sz w:val="28"/>
              </w:rPr>
              <w:t xml:space="preserve"> </w:t>
            </w:r>
            <w:r>
              <w:rPr>
                <w:rFonts w:ascii="Georgia" w:eastAsia="Georgia" w:hAnsi="Georgia" w:cs="Georgia"/>
                <w:b/>
                <w:sz w:val="28"/>
              </w:rPr>
              <w:t>26.05</w:t>
            </w:r>
          </w:p>
          <w:p w:rsidR="00F32AD2" w:rsidRPr="00600B92" w:rsidRDefault="00F32AD2" w:rsidP="00DB7290">
            <w:pPr>
              <w:spacing w:after="0"/>
              <w:jc w:val="center"/>
              <w:rPr>
                <w:rFonts w:ascii="Georgia" w:eastAsia="Georgia" w:hAnsi="Georgia" w:cs="Georgia"/>
                <w:sz w:val="24"/>
              </w:rPr>
            </w:pP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12.30-14.00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after="120" w:line="240" w:lineRule="auto"/>
              <w:rPr>
                <w:rFonts w:ascii="Georgia" w:eastAsia="Georgia" w:hAnsi="Georgia" w:cs="Georgia"/>
              </w:rPr>
            </w:pPr>
            <w:r w:rsidRPr="00492458">
              <w:rPr>
                <w:rFonts w:ascii="Georgia" w:hAnsi="Georgia"/>
              </w:rPr>
              <w:t xml:space="preserve"> </w:t>
            </w:r>
            <w:r w:rsidR="00492458" w:rsidRPr="00492458">
              <w:rPr>
                <w:rFonts w:ascii="Georgia" w:hAnsi="Georgia"/>
                <w:b/>
                <w:szCs w:val="24"/>
              </w:rPr>
              <w:t>Dydaktyka  nauczania języka angielskiego (ćwiczenia)</w:t>
            </w:r>
            <w:r w:rsidR="00492458" w:rsidRPr="00492458">
              <w:rPr>
                <w:rFonts w:ascii="Georgia" w:hAnsi="Georgia"/>
                <w:b/>
              </w:rPr>
              <w:t xml:space="preserve"> </w:t>
            </w:r>
            <w:r w:rsidRPr="00492458">
              <w:rPr>
                <w:rFonts w:ascii="Georgia" w:eastAsia="Georgia" w:hAnsi="Georgia" w:cs="Georgia"/>
              </w:rPr>
              <w:t xml:space="preserve">CTW </w:t>
            </w:r>
            <w:r w:rsidR="001F744E">
              <w:rPr>
                <w:rFonts w:ascii="Georgia" w:eastAsia="Georgia" w:hAnsi="Georgia" w:cs="Georgia"/>
              </w:rPr>
              <w:t>1</w:t>
            </w:r>
            <w:r w:rsidRPr="00492458">
              <w:rPr>
                <w:rFonts w:ascii="Georgia" w:eastAsia="Georgia" w:hAnsi="Georgia" w:cs="Georgia"/>
              </w:rPr>
              <w:t>02</w:t>
            </w:r>
          </w:p>
          <w:p w:rsidR="00F32AD2" w:rsidRPr="000E474D" w:rsidRDefault="000E474D" w:rsidP="00B15D5C">
            <w:pPr>
              <w:spacing w:before="240" w:after="0" w:line="240" w:lineRule="auto"/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</w:pPr>
            <w:r>
              <w:rPr>
                <w:rFonts w:ascii="Georgia" w:eastAsia="Georgia" w:hAnsi="Georgia" w:cs="Georgia"/>
                <w:b/>
                <w:sz w:val="24"/>
              </w:rPr>
              <w:t>14.10-15.40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492458" w:rsidP="00DB7290">
            <w:pPr>
              <w:spacing w:before="240" w:after="120" w:line="240" w:lineRule="auto"/>
              <w:rPr>
                <w:rFonts w:ascii="Georgia" w:eastAsia="Georgia" w:hAnsi="Georgia" w:cs="Georgia"/>
              </w:rPr>
            </w:pPr>
            <w:r w:rsidRPr="00492458">
              <w:rPr>
                <w:rFonts w:ascii="Georgia" w:eastAsia="Georgia" w:hAnsi="Georgia" w:cs="Georgia"/>
                <w:b/>
              </w:rPr>
              <w:t xml:space="preserve">Dydaktyka  nauczania języka angielskiego (ćwiczenia) </w:t>
            </w:r>
            <w:r w:rsidR="00F32AD2" w:rsidRPr="00492458">
              <w:rPr>
                <w:rFonts w:ascii="Georgia" w:eastAsia="Georgia" w:hAnsi="Georgia" w:cs="Georgia"/>
              </w:rPr>
              <w:t xml:space="preserve">CTW </w:t>
            </w:r>
            <w:r w:rsidR="001F744E">
              <w:rPr>
                <w:rFonts w:ascii="Georgia" w:eastAsia="Georgia" w:hAnsi="Georgia" w:cs="Georgia"/>
              </w:rPr>
              <w:t>1</w:t>
            </w:r>
            <w:r w:rsidR="00F32AD2" w:rsidRPr="00492458">
              <w:rPr>
                <w:rFonts w:ascii="Georgia" w:eastAsia="Georgia" w:hAnsi="Georgia" w:cs="Georgia"/>
              </w:rPr>
              <w:t>02</w:t>
            </w:r>
          </w:p>
          <w:p w:rsidR="00F32AD2" w:rsidRPr="00492458" w:rsidRDefault="000E474D" w:rsidP="00DB7290">
            <w:pPr>
              <w:spacing w:before="240" w:after="120" w:line="240" w:lineRule="auto"/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  <w:tr w:rsidR="00F32AD2" w:rsidTr="00DB7290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F32AD2" w:rsidRDefault="00F32AD2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15.50-17.20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2AD2" w:rsidRDefault="00492458" w:rsidP="00492458">
            <w:pPr>
              <w:spacing w:before="240" w:after="120" w:line="240" w:lineRule="auto"/>
              <w:rPr>
                <w:rFonts w:ascii="Georgia" w:eastAsia="Georgia" w:hAnsi="Georgia" w:cs="Georgia"/>
              </w:rPr>
            </w:pPr>
            <w:r w:rsidRPr="00492458">
              <w:rPr>
                <w:rFonts w:ascii="Georgia" w:hAnsi="Georgia"/>
                <w:b/>
              </w:rPr>
              <w:t>Dydaktyka  nauczania języka angielskiego</w:t>
            </w:r>
            <w:r w:rsidRPr="00492458">
              <w:rPr>
                <w:rFonts w:ascii="Georgia" w:hAnsi="Georgia"/>
              </w:rPr>
              <w:t xml:space="preserve"> (ćwiczenia) </w:t>
            </w:r>
            <w:r w:rsidR="00F32AD2" w:rsidRPr="00492458">
              <w:rPr>
                <w:rFonts w:ascii="Georgia" w:eastAsia="Georgia" w:hAnsi="Georgia" w:cs="Georgia"/>
              </w:rPr>
              <w:t xml:space="preserve">CTW </w:t>
            </w:r>
            <w:r w:rsidR="001F744E">
              <w:rPr>
                <w:rFonts w:ascii="Georgia" w:eastAsia="Georgia" w:hAnsi="Georgia" w:cs="Georgia"/>
              </w:rPr>
              <w:t>1</w:t>
            </w:r>
            <w:r w:rsidR="00F32AD2" w:rsidRPr="00492458">
              <w:rPr>
                <w:rFonts w:ascii="Georgia" w:eastAsia="Georgia" w:hAnsi="Georgia" w:cs="Georgia"/>
              </w:rPr>
              <w:t>02</w:t>
            </w:r>
          </w:p>
          <w:p w:rsidR="000E474D" w:rsidRPr="00492458" w:rsidRDefault="000E474D" w:rsidP="00492458">
            <w:pPr>
              <w:spacing w:before="240" w:after="120" w:line="240" w:lineRule="auto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sz w:val="24"/>
              </w:rPr>
              <w:t>dr E. Guz</w:t>
            </w:r>
          </w:p>
        </w:tc>
      </w:tr>
    </w:tbl>
    <w:p w:rsidR="00F32AD2" w:rsidRDefault="00F32AD2">
      <w:pPr>
        <w:spacing w:line="240" w:lineRule="auto"/>
        <w:rPr>
          <w:rFonts w:ascii="Georgia" w:eastAsia="Georgia" w:hAnsi="Georgia" w:cs="Georgia"/>
          <w:sz w:val="3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3"/>
        <w:gridCol w:w="7877"/>
      </w:tblGrid>
      <w:tr w:rsidR="00017063" w:rsidTr="00DB7290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017063" w:rsidRPr="007E56AB" w:rsidRDefault="00017063" w:rsidP="001F744E">
            <w:pPr>
              <w:spacing w:after="0"/>
              <w:jc w:val="center"/>
              <w:rPr>
                <w:color w:val="00B050"/>
              </w:rPr>
            </w:pPr>
            <w:r w:rsidRPr="007E56AB">
              <w:rPr>
                <w:rFonts w:ascii="Georgia" w:eastAsia="Georgia" w:hAnsi="Georgia" w:cs="Georgia"/>
                <w:b/>
                <w:sz w:val="28"/>
              </w:rPr>
              <w:t xml:space="preserve">Sobota </w:t>
            </w:r>
            <w:r w:rsidRPr="007E56AB">
              <w:rPr>
                <w:rFonts w:ascii="Georgia" w:eastAsia="Georgia" w:hAnsi="Georgia" w:cs="Georgia"/>
                <w:sz w:val="28"/>
              </w:rPr>
              <w:t xml:space="preserve"> </w:t>
            </w:r>
            <w:r w:rsidRPr="007E56AB">
              <w:rPr>
                <w:rFonts w:ascii="Georgia" w:eastAsia="Georgia" w:hAnsi="Georgia" w:cs="Georgia"/>
                <w:b/>
                <w:sz w:val="28"/>
              </w:rPr>
              <w:t xml:space="preserve">9.03; 11.05; 8.06 CTW </w:t>
            </w:r>
            <w:r w:rsidR="001F744E">
              <w:rPr>
                <w:rFonts w:ascii="Georgia" w:eastAsia="Georgia" w:hAnsi="Georgia" w:cs="Georgia"/>
                <w:b/>
                <w:sz w:val="28"/>
              </w:rPr>
              <w:t>1</w:t>
            </w:r>
            <w:r w:rsidRPr="007E56AB">
              <w:rPr>
                <w:rFonts w:ascii="Georgia" w:eastAsia="Georgia" w:hAnsi="Georgia" w:cs="Georgia"/>
                <w:b/>
                <w:sz w:val="28"/>
              </w:rPr>
              <w:t>02</w:t>
            </w:r>
          </w:p>
        </w:tc>
      </w:tr>
      <w:tr w:rsidR="0073585D" w:rsidRPr="0073585D" w:rsidTr="00DB7290">
        <w:trPr>
          <w:trHeight w:val="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017063" w:rsidRPr="001F744E" w:rsidRDefault="00017063" w:rsidP="00DB7290">
            <w:pPr>
              <w:spacing w:before="24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 w:rsidRPr="001F744E">
              <w:rPr>
                <w:rFonts w:ascii="Georgia" w:eastAsia="Georgia" w:hAnsi="Georgia" w:cs="Georgia"/>
                <w:b/>
                <w:sz w:val="24"/>
                <w:szCs w:val="24"/>
              </w:rPr>
              <w:t>7.30-9.00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7063" w:rsidRPr="001F744E" w:rsidRDefault="00017063" w:rsidP="00DB7290">
            <w:pPr>
              <w:spacing w:before="240" w:after="12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1F744E">
              <w:rPr>
                <w:rFonts w:ascii="Georgia" w:hAnsi="Georgia"/>
                <w:b/>
                <w:sz w:val="24"/>
                <w:szCs w:val="24"/>
              </w:rPr>
              <w:t xml:space="preserve">Pedagogika </w:t>
            </w:r>
            <w:bookmarkStart w:id="0" w:name="_GoBack"/>
            <w:bookmarkEnd w:id="0"/>
            <w:r w:rsidRPr="001F744E">
              <w:rPr>
                <w:rFonts w:ascii="Georgia" w:hAnsi="Georgia"/>
                <w:b/>
                <w:sz w:val="24"/>
                <w:szCs w:val="24"/>
              </w:rPr>
              <w:t xml:space="preserve">szkolna z elementami pedagogiki społecznej </w:t>
            </w:r>
            <w:r w:rsidRPr="001F744E">
              <w:rPr>
                <w:rFonts w:ascii="Georgia" w:hAnsi="Georgia"/>
                <w:sz w:val="24"/>
                <w:szCs w:val="24"/>
              </w:rPr>
              <w:t>(konwersatorium)</w:t>
            </w:r>
          </w:p>
          <w:p w:rsidR="00017063" w:rsidRPr="001F744E" w:rsidRDefault="005C386E" w:rsidP="000A1BE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  <w:r w:rsidRPr="001F744E">
              <w:rPr>
                <w:rFonts w:ascii="Georgia" w:hAnsi="Georgia"/>
                <w:sz w:val="24"/>
                <w:szCs w:val="24"/>
              </w:rPr>
              <w:t>dr. P. Magier</w:t>
            </w:r>
          </w:p>
          <w:p w:rsidR="000A1BE0" w:rsidRPr="001F744E" w:rsidRDefault="000A1BE0" w:rsidP="000A1BE0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57215" w:rsidRPr="0073585D" w:rsidRDefault="00757215" w:rsidP="00B15D5C">
      <w:pPr>
        <w:spacing w:line="240" w:lineRule="auto"/>
        <w:jc w:val="center"/>
        <w:rPr>
          <w:rFonts w:ascii="Georgia" w:eastAsia="Georgia" w:hAnsi="Georgia" w:cs="Georgia"/>
          <w:color w:val="FF0000"/>
          <w:sz w:val="32"/>
        </w:rPr>
      </w:pPr>
    </w:p>
    <w:p w:rsidR="002838B0" w:rsidRDefault="002838B0" w:rsidP="00B15D5C">
      <w:pPr>
        <w:spacing w:before="240" w:line="240" w:lineRule="auto"/>
        <w:jc w:val="center"/>
        <w:rPr>
          <w:rFonts w:ascii="Georgia" w:eastAsia="Georgia" w:hAnsi="Georgia" w:cs="Georgia"/>
          <w:sz w:val="24"/>
        </w:rPr>
      </w:pPr>
      <w:r w:rsidRPr="002838B0">
        <w:rPr>
          <w:rFonts w:ascii="Georgia" w:eastAsia="Georgia" w:hAnsi="Georgia" w:cs="Georgia"/>
          <w:sz w:val="24"/>
        </w:rPr>
        <w:t>ZAJĘCIA ODBYWAJĄCE DROGĄ ELEKTRONICZNĄ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3"/>
        <w:gridCol w:w="7857"/>
      </w:tblGrid>
      <w:tr w:rsidR="002838B0" w:rsidRPr="002838B0" w:rsidTr="00C15A1F">
        <w:trPr>
          <w:trHeight w:val="1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2838B0" w:rsidRPr="002838B0" w:rsidRDefault="002838B0" w:rsidP="002838B0">
            <w:pPr>
              <w:spacing w:line="240" w:lineRule="auto"/>
              <w:jc w:val="both"/>
              <w:rPr>
                <w:rFonts w:ascii="Georgia" w:eastAsia="Georgia" w:hAnsi="Georgia" w:cs="Georgia"/>
                <w:sz w:val="24"/>
              </w:rPr>
            </w:pPr>
          </w:p>
        </w:tc>
      </w:tr>
      <w:tr w:rsidR="002838B0" w:rsidRPr="002838B0" w:rsidTr="00C15A1F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838B0" w:rsidRPr="002838B0" w:rsidRDefault="00E97A5C" w:rsidP="002838B0">
            <w:pPr>
              <w:spacing w:line="240" w:lineRule="auto"/>
              <w:jc w:val="both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8B0" w:rsidRPr="00D85E0B" w:rsidRDefault="002838B0" w:rsidP="002838B0">
            <w:pPr>
              <w:spacing w:after="0"/>
              <w:rPr>
                <w:rFonts w:ascii="Georgia" w:eastAsia="Calibri" w:hAnsi="Georgia" w:cs="Times New Roman"/>
                <w:lang w:eastAsia="en-US"/>
              </w:rPr>
            </w:pPr>
            <w:r w:rsidRPr="00D85E0B">
              <w:rPr>
                <w:rFonts w:ascii="Georgia" w:eastAsia="Calibri" w:hAnsi="Georgia" w:cs="Times New Roman"/>
                <w:iCs/>
                <w:lang w:eastAsia="en-US"/>
              </w:rPr>
              <w:t>Etyka zawodu nauczyciela (</w:t>
            </w:r>
            <w:r w:rsidRPr="00D85E0B">
              <w:rPr>
                <w:rFonts w:ascii="Georgia" w:eastAsia="Calibri" w:hAnsi="Georgia" w:cs="Times New Roman"/>
                <w:lang w:eastAsia="en-US"/>
              </w:rPr>
              <w:t>konwersatorium</w:t>
            </w:r>
            <w:r w:rsidRPr="00D85E0B">
              <w:rPr>
                <w:rFonts w:ascii="Georgia" w:eastAsia="Calibri" w:hAnsi="Georgia" w:cs="Times New Roman"/>
                <w:iCs/>
                <w:lang w:eastAsia="en-US"/>
              </w:rPr>
              <w:t>) -</w:t>
            </w:r>
          </w:p>
          <w:p w:rsidR="002838B0" w:rsidRPr="002838B0" w:rsidRDefault="002838B0" w:rsidP="002838B0">
            <w:pPr>
              <w:spacing w:line="240" w:lineRule="auto"/>
              <w:jc w:val="both"/>
              <w:rPr>
                <w:rFonts w:ascii="Georgia" w:eastAsia="Georgia" w:hAnsi="Georgia" w:cs="Georgia"/>
                <w:sz w:val="24"/>
              </w:rPr>
            </w:pPr>
            <w:r w:rsidRPr="00D85E0B">
              <w:rPr>
                <w:rFonts w:ascii="Georgia" w:eastAsia="Calibri" w:hAnsi="Georgia" w:cs="Times New Roman"/>
                <w:lang w:eastAsia="en-US"/>
              </w:rPr>
              <w:t>kształcenie na odległość (zajęcia w formie elektronicznej)</w:t>
            </w:r>
            <w:r w:rsidRPr="002838B0">
              <w:rPr>
                <w:rFonts w:ascii="Georgia" w:eastAsia="Calibri" w:hAnsi="Georgia" w:cs="Times New Roman"/>
                <w:lang w:eastAsia="en-US"/>
              </w:rPr>
              <w:t xml:space="preserve">  </w:t>
            </w:r>
          </w:p>
        </w:tc>
      </w:tr>
      <w:tr w:rsidR="002838B0" w:rsidRPr="002838B0" w:rsidTr="00C15A1F">
        <w:trPr>
          <w:trHeight w:val="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2838B0" w:rsidRPr="002838B0" w:rsidRDefault="00E97A5C" w:rsidP="002838B0">
            <w:pPr>
              <w:spacing w:line="240" w:lineRule="auto"/>
              <w:jc w:val="both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b/>
                <w:sz w:val="24"/>
              </w:rPr>
              <w:t>24 godziny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38B0" w:rsidRPr="00E97A5C" w:rsidRDefault="00E97A5C" w:rsidP="002838B0">
            <w:pPr>
              <w:spacing w:line="240" w:lineRule="auto"/>
              <w:jc w:val="both"/>
              <w:rPr>
                <w:rFonts w:ascii="Georgia" w:eastAsia="Georgia" w:hAnsi="Georgia" w:cs="Georgia"/>
                <w:sz w:val="24"/>
              </w:rPr>
            </w:pPr>
            <w:r w:rsidRPr="0073585D">
              <w:rPr>
                <w:rFonts w:ascii="Georgia" w:eastAsia="Georgia" w:hAnsi="Georgia" w:cs="Georgia"/>
              </w:rPr>
              <w:t>Pedagogika szkolna z elementami pedagogiki społecznej (konwersatorium) – kształcenie na odległość (zajęcia w formie elektronicznej)</w:t>
            </w:r>
          </w:p>
        </w:tc>
      </w:tr>
    </w:tbl>
    <w:p w:rsidR="002838B0" w:rsidRPr="002838B0" w:rsidRDefault="002838B0" w:rsidP="002838B0">
      <w:pPr>
        <w:spacing w:line="240" w:lineRule="auto"/>
        <w:jc w:val="both"/>
        <w:rPr>
          <w:rFonts w:ascii="Georgia" w:eastAsia="Georgia" w:hAnsi="Georgia" w:cs="Georgia"/>
          <w:sz w:val="24"/>
        </w:rPr>
      </w:pPr>
    </w:p>
    <w:sectPr w:rsidR="002838B0" w:rsidRPr="002838B0" w:rsidSect="00B15D5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B"/>
    <w:rsid w:val="00014030"/>
    <w:rsid w:val="00017063"/>
    <w:rsid w:val="000A1BE0"/>
    <w:rsid w:val="000E474D"/>
    <w:rsid w:val="001348ED"/>
    <w:rsid w:val="00175DA3"/>
    <w:rsid w:val="001F744E"/>
    <w:rsid w:val="002838B0"/>
    <w:rsid w:val="00492458"/>
    <w:rsid w:val="00521CFB"/>
    <w:rsid w:val="005C386E"/>
    <w:rsid w:val="00600B92"/>
    <w:rsid w:val="006B5BDE"/>
    <w:rsid w:val="0073585D"/>
    <w:rsid w:val="00757215"/>
    <w:rsid w:val="00771C1F"/>
    <w:rsid w:val="007E56AB"/>
    <w:rsid w:val="007F064C"/>
    <w:rsid w:val="008876C9"/>
    <w:rsid w:val="00A0698D"/>
    <w:rsid w:val="00A33F84"/>
    <w:rsid w:val="00B15D5C"/>
    <w:rsid w:val="00B333C3"/>
    <w:rsid w:val="00B87470"/>
    <w:rsid w:val="00BA7AF0"/>
    <w:rsid w:val="00C04DE8"/>
    <w:rsid w:val="00D85E0B"/>
    <w:rsid w:val="00E71A33"/>
    <w:rsid w:val="00E97A5C"/>
    <w:rsid w:val="00EA6A44"/>
    <w:rsid w:val="00F32AD2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84CFC-8C76-4A86-9491-BBF93B3F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2019-01-27T23:06:00Z</dcterms:created>
  <dcterms:modified xsi:type="dcterms:W3CDTF">2019-02-11T19:55:00Z</dcterms:modified>
</cp:coreProperties>
</file>