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inline distT="0" distB="0" distL="0" distR="0">
            <wp:extent cx="825500" cy="425450"/>
            <wp:effectExtent l="0" t="0" r="0" b="0"/>
            <wp:docPr id="1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42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PROFESOR ANNAMARIA CACCHIONE</w:t>
      </w:r>
    </w:p>
    <w:p>
      <w:pPr>
        <w:pStyle w:val="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br/>
        <w:t>jest włoską badaczką specjalizującą się w językoznawstwie oraz dydaktyce języka włoskiego jako języka drugiego (L2). Posiada stopień doktora w tej dziedzinie i pracuje jako w INDIRE – Narodowym Instytucie Dokumentacji, Innowacji i Badań Edukacyjnych we Włoszech. Jej działalność naukowa koncentruje się głównie na edukacji dorosłych, ze szczególnym uwzględnieniem rozwoju umiejętności czytania i pisania oraz przyswajania języka drugiego przez migrantów i dorosłych uczących się, dla których włoski nie jest językiem ojczystym. Odegrała istotną rolę w badaniach i inicjatywach politycznych związanych z Centri Provinciali per l’Istruzione degli Adulti (CPIA) – instytucjami zajmującymi się promowaniem i rozwojem edukacji dorosłych na terenie całych Włoch.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/>
      </w:pPr>
      <w:r>
        <w:rPr/>
        <w:drawing>
          <wp:inline distT="0" distB="0" distL="0" distR="0">
            <wp:extent cx="1092200" cy="457200"/>
            <wp:effectExtent l="0" t="0" r="0" b="0"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pl-PL"/>
          <w14:ligatures w14:val="none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en-US" w:eastAsia="pl-PL"/>
          <w14:ligatures w14:val="none"/>
        </w:rPr>
        <w:t>PROFESSOR ANNAMARIA CACCHIONE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val="en-US" w:eastAsia="pl-PL"/>
          <w14:ligatures w14:val="none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val="en-US" w:eastAsia="pl-PL"/>
          <w14:ligatures w14:val="none"/>
        </w:rPr>
        <w:t xml:space="preserve">is an Italian scholar specializing in linguistics and the didactics of Italian as a second language (L2). She holds a doctoral degree in this field and works at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en-US" w:eastAsia="pl-PL"/>
          <w14:ligatures w14:val="none"/>
        </w:rPr>
        <w:t>INDIRE – the Italian National Institute for Educational Documentation, Innovation, and Research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en-US" w:eastAsia="pl-PL"/>
          <w14:ligatures w14:val="none"/>
        </w:rPr>
        <w:t xml:space="preserve">. Her academic work mainly focuses on adult education, with particular emphasis on literacy development and second language acquisition among migrants and adult learners for whom Italian is not a native language. She has played a significant role in research and policy initiatives related to </w:t>
      </w:r>
      <w:r>
        <w:rPr>
          <w:rFonts w:eastAsia="Times New Roman" w:cs="Times New Roman" w:ascii="Times New Roman" w:hAnsi="Times New Roman"/>
          <w:b/>
          <w:bCs/>
          <w:kern w:val="0"/>
          <w:sz w:val="24"/>
          <w:szCs w:val="24"/>
          <w:lang w:val="en-US" w:eastAsia="pl-PL"/>
          <w14:ligatures w14:val="none"/>
        </w:rPr>
        <w:t>Centri Provinciali per l’Istruzione degli Adulti (CPIA)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val="en-US" w:eastAsia="pl-PL"/>
          <w14:ligatures w14:val="none"/>
        </w:rPr>
        <w:t xml:space="preserve"> – institutions dedicated to promoting and advancing adult education throughout Italy.</w:t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/>
      </w:r>
    </w:p>
    <w:p>
      <w:pPr>
        <w:pStyle w:val="Normal"/>
        <w:jc w:val="both"/>
        <w:rPr>
          <w:lang w:val="en-US"/>
        </w:rPr>
      </w:pPr>
      <w:r>
        <w:rPr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lang w:val="en-US"/>
        </w:rPr>
      </w:pPr>
      <w:r>
        <w:rPr>
          <w:rFonts w:cs="Times New Roman" w:ascii="Times New Roman" w:hAnsi="Times New Roman"/>
          <w:lang w:val="en-US"/>
        </w:rPr>
      </w:r>
    </w:p>
    <w:p>
      <w:pPr>
        <w:pStyle w:val="Normal"/>
        <w:spacing w:before="0" w:after="160"/>
        <w:jc w:val="both"/>
        <w:rPr>
          <w:lang w:val="en-US"/>
        </w:rPr>
      </w:pPr>
      <w:r>
        <w:rPr>
          <w:lang w:val="en-US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a696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84498a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84498a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84498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84498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84498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84498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84498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84498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84498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84498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84498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84498a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84498a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84498a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84498a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84498a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84498a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84498a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84498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84498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84498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4498a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84498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98a"/>
    <w:rPr>
      <w:b/>
      <w:bCs/>
      <w:smallCaps/>
      <w:color w:val="2F5496" w:themeColor="accent1" w:themeShade="bf"/>
      <w:spacing w:val="5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ytu">
    <w:name w:val="Title"/>
    <w:basedOn w:val="Normal"/>
    <w:next w:val="Normal"/>
    <w:link w:val="TytuZnak"/>
    <w:uiPriority w:val="10"/>
    <w:qFormat/>
    <w:rsid w:val="0084498a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84498a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84498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98a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84498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LibreOffice/7.5.6.2$Windows_X86_64 LibreOffice_project/f654817fb68d6d4600d7d2f6b647e47729f55f15</Application>
  <AppVersion>15.0000</AppVersion>
  <Pages>1</Pages>
  <Words>204</Words>
  <Characters>1299</Characters>
  <CharactersWithSpaces>1505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2025-04-21T13:04:00Z</dcterms:created>
  <dc:creator>IO</dc:creator>
  <dc:description/>
  <dc:language>pl-PL</dc:language>
  <cp:lastModifiedBy/>
  <dcterms:modified xsi:type="dcterms:W3CDTF">2025-04-29T09:00:29Z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92bdd517af74982cd48d7d92c7ccec8fe85721e63820d87ddf2abab7e5a1e09f</vt:lpwstr>
  </property>
</Properties>
</file>