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D620" w14:textId="7C2DD5AB" w:rsidR="001D73A4" w:rsidRPr="001D73A4" w:rsidRDefault="001D73A4" w:rsidP="001D73A4">
      <w:pPr>
        <w:rPr>
          <w:rFonts w:ascii="Arial" w:hAnsi="Arial" w:cs="Arial"/>
          <w:b/>
          <w:bCs/>
          <w:sz w:val="24"/>
          <w:szCs w:val="24"/>
        </w:rPr>
      </w:pPr>
      <w:r w:rsidRPr="001D73A4">
        <w:rPr>
          <w:rFonts w:ascii="Arial" w:hAnsi="Arial" w:cs="Arial"/>
          <w:b/>
          <w:bCs/>
          <w:sz w:val="24"/>
          <w:szCs w:val="24"/>
        </w:rPr>
        <w:t>Aksjologia orzecznictwa Trybunału Konstytucyjnego</w:t>
      </w:r>
      <w:r w:rsidR="00BA39D2">
        <w:rPr>
          <w:rFonts w:ascii="Arial" w:hAnsi="Arial" w:cs="Arial"/>
          <w:b/>
          <w:bCs/>
          <w:sz w:val="24"/>
          <w:szCs w:val="24"/>
        </w:rPr>
        <w:t xml:space="preserve"> - konwersatorium</w:t>
      </w:r>
    </w:p>
    <w:p w14:paraId="7D51C443" w14:textId="77777777" w:rsidR="001D73A4" w:rsidRDefault="001D73A4" w:rsidP="001D73A4">
      <w:pPr>
        <w:rPr>
          <w:rFonts w:ascii="Arial" w:hAnsi="Arial" w:cs="Arial"/>
          <w:sz w:val="24"/>
          <w:szCs w:val="24"/>
        </w:rPr>
      </w:pPr>
    </w:p>
    <w:p w14:paraId="7E37344E" w14:textId="0B4F53E2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TEMATY ZAJĘĆ</w:t>
      </w:r>
    </w:p>
    <w:p w14:paraId="26DEA314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1. Zajęcia organizacyjne.</w:t>
      </w:r>
    </w:p>
    <w:p w14:paraId="462301B8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2. Trybunał Konstytucyjny a standardy demokratycznego państwa prawa.</w:t>
      </w:r>
    </w:p>
    <w:p w14:paraId="4805C650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3. Rola Trybunału Konstytucyjnego w procesie tworzenia prawa.</w:t>
      </w:r>
    </w:p>
    <w:p w14:paraId="2095B611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4. Zasada dobra wspólnego (art. 1 Konstytucji RP).</w:t>
      </w:r>
    </w:p>
    <w:p w14:paraId="2A767D33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5. Zasada demokratycznego państwa prawa (art. 2 Konstytucji RP)</w:t>
      </w:r>
    </w:p>
    <w:p w14:paraId="1EADCAE5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5.1. Zasada ochrony zaufania obywatela do państwa i do stanowionego przez nie prawa.</w:t>
      </w:r>
    </w:p>
    <w:p w14:paraId="0C4D83F8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5.2. Zasada bezpieczeństwa prawnego i zasada pewności prawa.</w:t>
      </w:r>
    </w:p>
    <w:p w14:paraId="14CC6D3B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5.3. Zasady poprawnej legislacji: zasada określoności przepisów prawnych, zasada odpowiedniej vacatio legis, zasada niedziałanie prawa wstecz, zasada ochrony praw nabytych (zasada pacta sunt servanda, zasada ochrony interesów w toku, nakaz stosowania przepisów przejściowych).</w:t>
      </w:r>
    </w:p>
    <w:p w14:paraId="01872364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 xml:space="preserve">6. Zasady sprawiedliwości społecznej (art. 2 Konstytucji RP). </w:t>
      </w:r>
    </w:p>
    <w:p w14:paraId="38655439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6.1. Kontrowersje wokół pojęcia sprawiedliwości społecznej.</w:t>
      </w:r>
    </w:p>
    <w:p w14:paraId="225CDE95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6.2. Rozumienie sprawiedliwości społecznej w orzecznictwie Trybunału Konstytucyjnego.</w:t>
      </w:r>
    </w:p>
    <w:p w14:paraId="5FD3D132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6.3. Sprawiedliwość społeczna w skardze konstytucyjnej.</w:t>
      </w:r>
    </w:p>
    <w:p w14:paraId="5C0D478D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7. Zasada legalizmu (art. 7 Konstytucji RP).</w:t>
      </w:r>
    </w:p>
    <w:p w14:paraId="047EC4A4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 Zasada przyrodzonej godności człowieka (art. 30 Konstytucji RP).</w:t>
      </w:r>
    </w:p>
    <w:p w14:paraId="0E4A87F2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8.1. Godność człowieka jako najwyższa wartość w hierarchii wartości konstytucyjnych.</w:t>
      </w:r>
    </w:p>
    <w:p w14:paraId="5C4E0383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8.2. Adresaci normy zawartej w art. 30 Konstytucji RP.</w:t>
      </w:r>
    </w:p>
    <w:p w14:paraId="37E9A610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8.3. Funkcje godności człowieka.</w:t>
      </w:r>
    </w:p>
    <w:p w14:paraId="199475C1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8.4. Aspekty znaczeniowe pojęcia godności człowieka.</w:t>
      </w:r>
    </w:p>
    <w:p w14:paraId="6F761A98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8.5 Treść normatywna godności człowieka ukształtowana w orzecznictwie Trybunału Konstytucyjnego:</w:t>
      </w:r>
    </w:p>
    <w:p w14:paraId="20E71CE0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ochrona życia i zdrowia w relacji do godności człowieka;</w:t>
      </w:r>
    </w:p>
    <w:p w14:paraId="5D4B8754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zakaz instrumentalnego traktowania człowieka;</w:t>
      </w:r>
    </w:p>
    <w:p w14:paraId="35938612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minimalny standard godnego życia;</w:t>
      </w:r>
    </w:p>
    <w:p w14:paraId="778B313C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ochrona dóbr osobistych człowieka;</w:t>
      </w:r>
    </w:p>
    <w:p w14:paraId="31ECBCB0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godność człowieka a naruszenie praw człowieka.</w:t>
      </w:r>
    </w:p>
    <w:p w14:paraId="620F895F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9. Zasada proporcjonalności (art. 31 ust. 3 Konstytucji RP).</w:t>
      </w:r>
    </w:p>
    <w:p w14:paraId="0915EEC3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10. Zasada równości (art. 32 Konstytucji RP).</w:t>
      </w:r>
    </w:p>
    <w:p w14:paraId="29755BE0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10.1. Wykładnia zasady równości w praktyce orzeczniczej Trybunału Konstytucyjnego.</w:t>
      </w:r>
    </w:p>
    <w:p w14:paraId="16525A39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10.2. Zasada równości jako samodzielna podstawa skargi konstytucyjnej:</w:t>
      </w:r>
    </w:p>
    <w:p w14:paraId="705BF8DF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kształtowanie się linii orzeczniczej;</w:t>
      </w:r>
    </w:p>
    <w:p w14:paraId="13677DBF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dyskurs argumentacyjny na temat statusu zasady równości;</w:t>
      </w:r>
    </w:p>
    <w:p w14:paraId="044FD03F" w14:textId="77777777" w:rsidR="001D73A4" w:rsidRPr="001D73A4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- zasada równości jako „metaprawo”.</w:t>
      </w:r>
    </w:p>
    <w:p w14:paraId="576DDA07" w14:textId="7F6E19D5" w:rsidR="005E7166" w:rsidRDefault="001D73A4" w:rsidP="001D73A4">
      <w:pPr>
        <w:rPr>
          <w:rFonts w:ascii="Arial" w:hAnsi="Arial" w:cs="Arial"/>
          <w:sz w:val="24"/>
          <w:szCs w:val="24"/>
        </w:rPr>
      </w:pPr>
      <w:r w:rsidRPr="001D73A4">
        <w:rPr>
          <w:rFonts w:ascii="Arial" w:hAnsi="Arial" w:cs="Arial"/>
          <w:sz w:val="24"/>
          <w:szCs w:val="24"/>
        </w:rPr>
        <w:t>11. Kolokwium ustne.</w:t>
      </w:r>
    </w:p>
    <w:p w14:paraId="3DE1F3B2" w14:textId="4522C318" w:rsidR="00537558" w:rsidRDefault="00537558" w:rsidP="001D73A4">
      <w:pPr>
        <w:rPr>
          <w:rFonts w:ascii="Arial" w:hAnsi="Arial" w:cs="Arial"/>
          <w:sz w:val="24"/>
          <w:szCs w:val="24"/>
        </w:rPr>
      </w:pPr>
    </w:p>
    <w:p w14:paraId="61A35000" w14:textId="372A2757" w:rsidR="0035773B" w:rsidRPr="0035773B" w:rsidRDefault="0035773B" w:rsidP="001D73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Sposób</w:t>
      </w:r>
      <w:r w:rsidRPr="0035773B">
        <w:rPr>
          <w:rFonts w:ascii="Arial" w:hAnsi="Arial" w:cs="Arial"/>
          <w:b/>
          <w:bCs/>
          <w:sz w:val="24"/>
          <w:szCs w:val="24"/>
        </w:rPr>
        <w:t xml:space="preserve"> przygotowywania się z poszczególnych tematów zajęć:</w:t>
      </w:r>
    </w:p>
    <w:p w14:paraId="3303B32D" w14:textId="67340DC5" w:rsidR="0035773B" w:rsidRDefault="0035773B" w:rsidP="00357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Zagadnienia wstępne, a mianowicie: </w:t>
      </w:r>
      <w:r w:rsidRPr="0035773B">
        <w:rPr>
          <w:rFonts w:ascii="Arial" w:hAnsi="Arial" w:cs="Arial"/>
          <w:sz w:val="24"/>
          <w:szCs w:val="24"/>
        </w:rPr>
        <w:t>Trybunał Konstytucyjny a standardy demokratycznego państwa prawa</w:t>
      </w:r>
      <w:r>
        <w:rPr>
          <w:rFonts w:ascii="Arial" w:hAnsi="Arial" w:cs="Arial"/>
          <w:sz w:val="24"/>
          <w:szCs w:val="24"/>
        </w:rPr>
        <w:t xml:space="preserve">; </w:t>
      </w:r>
      <w:r w:rsidRPr="0035773B">
        <w:rPr>
          <w:rFonts w:ascii="Arial" w:hAnsi="Arial" w:cs="Arial"/>
          <w:sz w:val="24"/>
          <w:szCs w:val="24"/>
        </w:rPr>
        <w:t xml:space="preserve">Rola Trybunału Konstytucyjnego w procesie </w:t>
      </w:r>
      <w:r w:rsidRPr="0035773B">
        <w:rPr>
          <w:rFonts w:ascii="Arial" w:hAnsi="Arial" w:cs="Arial"/>
          <w:sz w:val="24"/>
          <w:szCs w:val="24"/>
        </w:rPr>
        <w:lastRenderedPageBreak/>
        <w:t>tworzenia prawa</w:t>
      </w:r>
      <w:r>
        <w:rPr>
          <w:rFonts w:ascii="Arial" w:hAnsi="Arial" w:cs="Arial"/>
          <w:sz w:val="24"/>
          <w:szCs w:val="24"/>
        </w:rPr>
        <w:t xml:space="preserve"> proszę przygotować na podstawie treści książki: </w:t>
      </w:r>
      <w:r w:rsidRPr="0035773B">
        <w:rPr>
          <w:rFonts w:ascii="Arial" w:hAnsi="Arial" w:cs="Arial"/>
          <w:sz w:val="24"/>
          <w:szCs w:val="24"/>
        </w:rPr>
        <w:t>J. Potrzeszcz, Idea prawa w orzecznictwie polskiego Trybunału Konstytucyjnego, Towarzystwo Naukowe Katolickiego Uniwersytetu Lubelskiego, Lublin 2007</w:t>
      </w:r>
      <w:r>
        <w:rPr>
          <w:rFonts w:ascii="Arial" w:hAnsi="Arial" w:cs="Arial"/>
          <w:sz w:val="24"/>
          <w:szCs w:val="24"/>
        </w:rPr>
        <w:t>.</w:t>
      </w:r>
    </w:p>
    <w:p w14:paraId="53011E40" w14:textId="6CF2555D" w:rsidR="0035773B" w:rsidRDefault="0035773B" w:rsidP="0035773B">
      <w:pPr>
        <w:jc w:val="both"/>
        <w:rPr>
          <w:rFonts w:ascii="Arial" w:hAnsi="Arial" w:cs="Arial"/>
          <w:sz w:val="24"/>
          <w:szCs w:val="24"/>
        </w:rPr>
      </w:pPr>
    </w:p>
    <w:p w14:paraId="27C1C201" w14:textId="243D20FC" w:rsidR="0035773B" w:rsidRDefault="0035773B" w:rsidP="003577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zagadnienia dotyczące rozumienia poszczególnych wartości konstytucyjnych w orzecznictwie TK proszę przygotowywać poprzez wyszukiwanie na stronie internetowej TK (</w:t>
      </w:r>
      <w:hyperlink r:id="rId4" w:history="1">
        <w:r w:rsidRPr="000A1612">
          <w:rPr>
            <w:rStyle w:val="Hipercze"/>
            <w:rFonts w:ascii="Arial" w:hAnsi="Arial" w:cs="Arial"/>
            <w:sz w:val="24"/>
            <w:szCs w:val="24"/>
          </w:rPr>
          <w:t>https://trybunal.gov.pl///</w:t>
        </w:r>
      </w:hyperlink>
      <w:r>
        <w:rPr>
          <w:rFonts w:ascii="Arial" w:hAnsi="Arial" w:cs="Arial"/>
          <w:sz w:val="24"/>
          <w:szCs w:val="24"/>
        </w:rPr>
        <w:t>), w zakładce Orzeczenia TK, odpowiednich orzeczeń, zawierających w uzasadnieniach interpretację poszczególnych wartości, np. dobra wspólnego, demokratycznego państwa prawnego itd.</w:t>
      </w:r>
      <w:r w:rsidR="00613DFB">
        <w:rPr>
          <w:rFonts w:ascii="Arial" w:hAnsi="Arial" w:cs="Arial"/>
          <w:sz w:val="24"/>
          <w:szCs w:val="24"/>
        </w:rPr>
        <w:t xml:space="preserve"> Można także korzystać z mojej książki </w:t>
      </w:r>
      <w:r w:rsidR="00613DFB" w:rsidRPr="005F6F48">
        <w:rPr>
          <w:rFonts w:ascii="Arial" w:hAnsi="Arial" w:cs="Arial"/>
          <w:i/>
          <w:iCs/>
          <w:sz w:val="24"/>
          <w:szCs w:val="24"/>
        </w:rPr>
        <w:t>Idea prawa w orzecznictwie polskiego Trybunału Konstytucyjneg</w:t>
      </w:r>
      <w:r w:rsidR="00613DFB">
        <w:rPr>
          <w:rFonts w:ascii="Arial" w:hAnsi="Arial" w:cs="Arial"/>
          <w:sz w:val="24"/>
          <w:szCs w:val="24"/>
        </w:rPr>
        <w:t>o, w której znaczna część zagadnień została opracowana. Należy jednak przytoczyć także najnowsze orzecznictwo TK.</w:t>
      </w:r>
    </w:p>
    <w:p w14:paraId="3158DDCD" w14:textId="77777777" w:rsidR="000510EF" w:rsidRDefault="000510EF" w:rsidP="0035773B">
      <w:pPr>
        <w:jc w:val="both"/>
        <w:rPr>
          <w:rFonts w:ascii="Arial" w:hAnsi="Arial" w:cs="Arial"/>
          <w:sz w:val="24"/>
          <w:szCs w:val="24"/>
        </w:rPr>
      </w:pPr>
    </w:p>
    <w:p w14:paraId="6E758596" w14:textId="03BE6A84" w:rsidR="0035773B" w:rsidRPr="000510EF" w:rsidRDefault="0035773B" w:rsidP="003577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10EF">
        <w:rPr>
          <w:rFonts w:ascii="Arial" w:hAnsi="Arial" w:cs="Arial"/>
          <w:b/>
          <w:bCs/>
          <w:sz w:val="24"/>
          <w:szCs w:val="24"/>
        </w:rPr>
        <w:t>Proszę samodzielnie gromadzić fragmenty wypowiedzi TK w odszukanym orzecznictwie na temat kolejnych wartości i zasad.</w:t>
      </w:r>
    </w:p>
    <w:p w14:paraId="1FC7ADC1" w14:textId="08897253" w:rsidR="00EA1898" w:rsidRDefault="00754B16" w:rsidP="00754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 nadzieję, że wkrótce będziemy mogli pracować, jak zwykle, na zajęciach na KUL. Gdyby jednak sytuacja </w:t>
      </w:r>
      <w:r w:rsidR="007A332A">
        <w:rPr>
          <w:rFonts w:ascii="Arial" w:hAnsi="Arial" w:cs="Arial"/>
          <w:sz w:val="24"/>
          <w:szCs w:val="24"/>
        </w:rPr>
        <w:t>niemożliwości bezpośredniego kontaktu przedłużała się, zaliczenie konwersatorium z Aksjologii orzecznictwa TK będzie polegało na przedstawieniu w formie pisemnej, w wersji elektronicznej, opracowanych samodzielnie zagadnień, wg listy tematów, ze szczególnym uwzględnieniem zacytowania fragmentów wypowiedzi TK na temat poszczególnych wartości konstytucyjnych.</w:t>
      </w:r>
      <w:r w:rsidR="00EA1898">
        <w:rPr>
          <w:rFonts w:ascii="Arial" w:hAnsi="Arial" w:cs="Arial"/>
          <w:sz w:val="24"/>
          <w:szCs w:val="24"/>
        </w:rPr>
        <w:t xml:space="preserve"> </w:t>
      </w:r>
    </w:p>
    <w:p w14:paraId="1BF38D08" w14:textId="61CBFFFF" w:rsidR="00EA1898" w:rsidRDefault="00EA1898" w:rsidP="00754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Zapewne będę się jeszcze kontaktowała z Państwem w sprawie przygotowywania się na zajęcia.</w:t>
      </w:r>
      <w:bookmarkStart w:id="0" w:name="_GoBack"/>
      <w:bookmarkEnd w:id="0"/>
    </w:p>
    <w:p w14:paraId="17E90FB4" w14:textId="77777777" w:rsidR="00EA1898" w:rsidRDefault="00EA1898" w:rsidP="00754B16">
      <w:pPr>
        <w:jc w:val="both"/>
        <w:rPr>
          <w:rFonts w:ascii="Arial" w:hAnsi="Arial" w:cs="Arial"/>
          <w:sz w:val="24"/>
          <w:szCs w:val="24"/>
        </w:rPr>
      </w:pPr>
    </w:p>
    <w:p w14:paraId="44B073C0" w14:textId="6C364761" w:rsidR="0035773B" w:rsidRDefault="00EA1898" w:rsidP="00754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pytań, proszę o kontakt pod adresem: </w:t>
      </w:r>
      <w:hyperlink r:id="rId5" w:history="1">
        <w:r w:rsidRPr="0077462C">
          <w:rPr>
            <w:rStyle w:val="Hipercze"/>
            <w:rFonts w:ascii="Arial" w:hAnsi="Arial" w:cs="Arial"/>
            <w:sz w:val="24"/>
            <w:szCs w:val="24"/>
          </w:rPr>
          <w:t>jagap@kul.pl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A332A">
        <w:rPr>
          <w:rFonts w:ascii="Arial" w:hAnsi="Arial" w:cs="Arial"/>
          <w:sz w:val="24"/>
          <w:szCs w:val="24"/>
        </w:rPr>
        <w:t xml:space="preserve"> </w:t>
      </w:r>
    </w:p>
    <w:p w14:paraId="24A43F2E" w14:textId="77777777" w:rsidR="0035773B" w:rsidRDefault="0035773B" w:rsidP="001D73A4">
      <w:pPr>
        <w:rPr>
          <w:rFonts w:ascii="Arial" w:hAnsi="Arial" w:cs="Arial"/>
          <w:sz w:val="24"/>
          <w:szCs w:val="24"/>
        </w:rPr>
      </w:pPr>
    </w:p>
    <w:p w14:paraId="41737A50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Literatura podstawowa i uzupełniająca</w:t>
      </w:r>
    </w:p>
    <w:p w14:paraId="06281905" w14:textId="77777777" w:rsidR="0035773B" w:rsidRPr="0035773B" w:rsidRDefault="0035773B" w:rsidP="000510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5773B">
        <w:rPr>
          <w:rFonts w:ascii="Arial" w:hAnsi="Arial" w:cs="Arial"/>
          <w:b/>
          <w:bCs/>
          <w:sz w:val="24"/>
          <w:szCs w:val="24"/>
        </w:rPr>
        <w:t xml:space="preserve">LITERATURA OBOWIĄZKOWA: </w:t>
      </w:r>
    </w:p>
    <w:p w14:paraId="4B549302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1.J. Potrzeszcz, Idea prawa w orzecznictwie polskiego Trybunału Konstytucyjnego, Towarzystwo Naukowe Katolickiego Uniwersytetu Lubelskiego, Lublin 2007.</w:t>
      </w:r>
    </w:p>
    <w:p w14:paraId="0698846E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2.J. Potrzeszcz, Sprawiedliwość społeczna w skardze konstytucyjnej, „Roczniki Nauk Prawnych” 13 (2003), z. 1, s. 17-30.</w:t>
      </w:r>
    </w:p>
    <w:p w14:paraId="241D1521" w14:textId="77777777" w:rsidR="0035773B" w:rsidRPr="0035773B" w:rsidRDefault="0035773B" w:rsidP="000510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5773B">
        <w:rPr>
          <w:rFonts w:ascii="Arial" w:hAnsi="Arial" w:cs="Arial"/>
          <w:b/>
          <w:bCs/>
          <w:sz w:val="24"/>
          <w:szCs w:val="24"/>
        </w:rPr>
        <w:t xml:space="preserve">LITERATURA UZUPEŁNIAJĄCA: </w:t>
      </w:r>
    </w:p>
    <w:p w14:paraId="0AC04A10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1.B. Banaszak, Zasada równości w orzecznictwie Trybunału Konstytucyjnego, w: L. Garlicki, A. Szmyt (red.), Sześć lat Konstytucji Rzeczypospolitej Polskiej. Doświadczenia i inspiracje, Wydawnictwo Sejmowe, Warszawa 2003, s. 23-31.</w:t>
      </w:r>
    </w:p>
    <w:p w14:paraId="0DE60EB3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2.K. Działocha, Równość wobec prawa w orzecznictwie Trybunału Konstytucyjnego w Polsce, w: L. Garlicki, J. Trzciński (red.), Zasada równości w orzecznictwie trybunałów konstytucyjnych, Wrocław 1990, s. 141-158.</w:t>
      </w:r>
    </w:p>
    <w:p w14:paraId="4DCE960F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3.K. Działocha, Zasada ochrony praw nabytych w orzecznictwie polskiego Trybunału Konstytucyjnego, w: B. Banaszak (red.), Prawa człowieka. Geneza, koncepcje, ochrona, Wrocław 1993, s. 11-25.</w:t>
      </w:r>
    </w:p>
    <w:p w14:paraId="095F9DA9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4.J. Falski, Ewolucja wykładni zasady równości w orzecznictwie Trybunału Konstytucyjnego, „Państwo i Prawo” 2000, z. 1, s. 49-59.</w:t>
      </w:r>
    </w:p>
    <w:p w14:paraId="34301890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 xml:space="preserve">5.L. Garlicki, Materialna interpretacja klauzuli demokratycznego państwa prawnego w orzecznictwie Trybunału Konstytucyjnego, w: S. Wronkowska (red.), Zasada </w:t>
      </w:r>
      <w:r w:rsidRPr="0035773B">
        <w:rPr>
          <w:rFonts w:ascii="Arial" w:hAnsi="Arial" w:cs="Arial"/>
          <w:sz w:val="24"/>
          <w:szCs w:val="24"/>
        </w:rPr>
        <w:lastRenderedPageBreak/>
        <w:t>demokratycznego państwa prawnego w Konstytucji RP, Wydawnictwo Sejmowe, Warszawa 2006, s. 123-139.</w:t>
      </w:r>
    </w:p>
    <w:p w14:paraId="342B20AF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6.M. Kordela, Formalna interpretacja klauzuli demokratycznego państwa prawnego w orzecznictwie Trybunału Konstytucyjnego, w: S. Wronkowska (red.), Zasada demokratycznego państwa prawnego w Konstytucji RP, Wydawnictwo Sejmowe, Warszawa 2006, s. 140-157.</w:t>
      </w:r>
    </w:p>
    <w:p w14:paraId="7591A147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7.M. Kordela, Zarys typologii uzasadnień aksjologicznych w orzecznictwie Trybunału Konstytucyjnego, Oficyna Wydawnicza Branta, Bydgoszcz-Poznań 2001.</w:t>
      </w:r>
    </w:p>
    <w:p w14:paraId="6EE51A79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8.W. Łączkowski, Zasada lex retro non agit jako problem konstytucyjny w orzecznictwie Trybunału Konstytucyjnego, w: Trybunał Konstytucyjny. Studia i materiały, t. II: Sądownictwo konstytucyjne, z. 1, Warszawa 1996, s. 65-72.</w:t>
      </w:r>
    </w:p>
    <w:p w14:paraId="6635938F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9.E. Morawska, Klauzula państwa prawnego w Konstytucji RP na tle orzecznictwa Trybunału Konstytucyjnego, Towarzystwo Naukowe Organizacji i Kierownictwa, Toruń 2003.</w:t>
      </w:r>
    </w:p>
    <w:p w14:paraId="306ABBAD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10.J. Nowacki, Sprawiedliwość a równość w orzecznictwie Trybunału Konstytucyjnego, w: M. Kudej (red.), W kręgu zagadnień konstytucyjnych, Katowice 1999, s. 83-103.</w:t>
      </w:r>
    </w:p>
    <w:p w14:paraId="09AEB6D0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11.J. Oniszczuk, Konstytucja Rzeczypospolitej Polskiej w orzecznictwie Trybunału Konstytucyjnego, Zakamycze, Kraków 2000.</w:t>
      </w:r>
    </w:p>
    <w:p w14:paraId="0EA810AC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12.J. Oniszczuk, Konstytucja Rzeczypospolitej Polskiej w orzecznictwie Trybunału Konstytucyjnego na początku XXI wieku, Zakamycze, Kraków 2004.</w:t>
      </w:r>
    </w:p>
    <w:p w14:paraId="6094586B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13.J. Oniszczuk, Równość – najpierwsza z zasad i orzecznictwo Trybunału Konstytucyjnego, Warszawa 2004.</w:t>
      </w:r>
    </w:p>
    <w:p w14:paraId="3610FB14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14.J. Potrzeszcz (rec.), Joanna Zakolska, Zasada proporcjonalności w orzecznictwie Trybunału Konstytucyjnego, Wydawnictwo Sejmowe, Warszawa 2008, s. 276, „Przegląd Sejmowy” 2009, nr 3 (92), s. 229-237.</w:t>
      </w:r>
    </w:p>
    <w:p w14:paraId="447D11EC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15.S. Tkacz, Rozumienie sprawiedliwości w orzecznictwie Trybunału Konstytucyjnego, Wydawnictwo Uniwersytetu śląskiego, Katowice 2003.</w:t>
      </w:r>
    </w:p>
    <w:p w14:paraId="0D25548B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16.S. Tkacz, Zmiany rozumienia zasad sprawiedliwości społecznej w orzecznictwie Trybunału Konstytucyjnego, w: L. Leszczyński (red.), Zmiany społeczne a zmiany w prawie. Aksjologia, konstytucja, integracja europejska, Wydawnictwo Uniwersytetu Marii Curie-Skłodowskiej, Lublin 1999, s. 181-190.</w:t>
      </w:r>
    </w:p>
    <w:p w14:paraId="6C2908BF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17.S. Wronkowska, Zasady przyzwoitej legislacji w orzecznictwie Trybunału Konstytucyjnego, w: Księga XX-lecia orzecznictwa Trybunału Konstytucyjnego, Warszawa 2006.</w:t>
      </w:r>
    </w:p>
    <w:p w14:paraId="7D4186B0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18.I. Wróblewska, Zasada państwa prawnego w orzecznictwie Trybunału Konstytucyjnego RP, Towarzystwo Naukowe Organizacji i Kierownictwa, Toruń 2010.</w:t>
      </w:r>
    </w:p>
    <w:p w14:paraId="55D8FF27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19.J. Zakolska, Zasada proporcjonalności w orzecznictwie Trybunału Konstytucyjnego, Wydawnictwo Sejmowe, Warszawa 2008.</w:t>
      </w:r>
    </w:p>
    <w:p w14:paraId="00C166B2" w14:textId="77777777" w:rsidR="0035773B" w:rsidRPr="0035773B" w:rsidRDefault="0035773B" w:rsidP="000510EF">
      <w:pPr>
        <w:jc w:val="both"/>
        <w:rPr>
          <w:rFonts w:ascii="Arial" w:hAnsi="Arial" w:cs="Arial"/>
          <w:sz w:val="24"/>
          <w:szCs w:val="24"/>
        </w:rPr>
      </w:pPr>
      <w:r w:rsidRPr="0035773B">
        <w:rPr>
          <w:rFonts w:ascii="Arial" w:hAnsi="Arial" w:cs="Arial"/>
          <w:sz w:val="24"/>
          <w:szCs w:val="24"/>
        </w:rPr>
        <w:t>20.T. Zalasiński, Zasada prawidłowej legislacji w poglądach Trybunału Konstytucyjnego, Wydawnictwo Sejmowe, Warszawa 2008.</w:t>
      </w:r>
    </w:p>
    <w:p w14:paraId="0793BD8B" w14:textId="6C3EED4E" w:rsidR="00537558" w:rsidRPr="001D73A4" w:rsidRDefault="00537558" w:rsidP="0035773B">
      <w:pPr>
        <w:rPr>
          <w:rFonts w:ascii="Arial" w:hAnsi="Arial" w:cs="Arial"/>
          <w:sz w:val="24"/>
          <w:szCs w:val="24"/>
        </w:rPr>
      </w:pPr>
    </w:p>
    <w:sectPr w:rsidR="00537558" w:rsidRPr="001D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99"/>
    <w:rsid w:val="000510EF"/>
    <w:rsid w:val="001D73A4"/>
    <w:rsid w:val="0035773B"/>
    <w:rsid w:val="00516699"/>
    <w:rsid w:val="00537558"/>
    <w:rsid w:val="005E7166"/>
    <w:rsid w:val="005F6F48"/>
    <w:rsid w:val="00613DFB"/>
    <w:rsid w:val="00754B16"/>
    <w:rsid w:val="007A332A"/>
    <w:rsid w:val="00BA39D2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55C5"/>
  <w15:chartTrackingRefBased/>
  <w15:docId w15:val="{42A2E137-2530-4A2D-9576-607A5B7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ap@kul.pl" TargetMode="External"/><Relationship Id="rId4" Type="http://schemas.openxmlformats.org/officeDocument/2006/relationships/hyperlink" Target="https://trybunal.gov.pl/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Potrzeszcz</dc:creator>
  <cp:keywords/>
  <dc:description/>
  <cp:lastModifiedBy>Jadwiga Potrzeszcz</cp:lastModifiedBy>
  <cp:revision>9</cp:revision>
  <dcterms:created xsi:type="dcterms:W3CDTF">2020-03-11T15:41:00Z</dcterms:created>
  <dcterms:modified xsi:type="dcterms:W3CDTF">2020-03-13T14:31:00Z</dcterms:modified>
</cp:coreProperties>
</file>