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Warszawa, dnia 15.05.2020</w:t>
      </w:r>
    </w:p>
    <w:p>
      <w:pPr>
        <w:pStyle w:val="Normal"/>
        <w:spacing w:lineRule="auto" w:line="240"/>
        <w:jc w:val="center"/>
        <w:rPr>
          <w:rFonts w:ascii="Calibri" w:hAnsi="Calibri" w:cs="Calibri" w:asciiTheme="minorHAnsi" w:cstheme="minorHAnsi" w:hAnsiTheme="minorHAnsi"/>
          <w:b/>
          <w:b/>
          <w:bCs/>
        </w:rPr>
      </w:pPr>
      <w:r>
        <w:rPr>
          <w:rFonts w:cs="Calibri" w:cstheme="minorHAnsi" w:ascii="Calibri" w:hAnsi="Calibri"/>
          <w:b/>
          <w:bCs/>
        </w:rPr>
      </w:r>
    </w:p>
    <w:p>
      <w:pPr>
        <w:pStyle w:val="Normal"/>
        <w:spacing w:lineRule="auto" w:line="240"/>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REGULAMIN KONKURSU</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na najlepszą pracę magisterską lub rozprawę doktorską organizowanego przez Polskie Wydawnictwo Ekonomiczne S.A. w Warszawie – wydawcę miesięcznika „Przegląd Ustawodawstwa Gospodarczego” (dalej: Organizator Konkursu) oraz przez redakcję miesięcznika „Przegląd Ustawodawstwa Gospodarczego” (dalej: Redakcja).</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center"/>
        <w:rPr>
          <w:rFonts w:ascii="Calibri" w:hAnsi="Calibri" w:cs="Calibri" w:asciiTheme="minorHAnsi" w:cstheme="minorHAnsi" w:hAnsiTheme="minorHAnsi"/>
        </w:rPr>
      </w:pPr>
      <w:r>
        <w:rPr>
          <w:rFonts w:cs="Calibri" w:ascii="Calibri" w:hAnsi="Calibri" w:asciiTheme="minorHAnsi" w:cstheme="minorHAnsi" w:hAnsiTheme="minorHAnsi"/>
        </w:rPr>
        <w:t>§ 1</w:t>
      </w:r>
    </w:p>
    <w:p>
      <w:pPr>
        <w:pStyle w:val="Normal"/>
        <w:spacing w:lineRule="auto" w:line="240"/>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Polskie Wydawnictwo Ekonomiczne S.A. ogłasza konkurs na najlepszą pracę magisterską </w:t>
        <w:br/>
        <w:t xml:space="preserve">lub najlepszą rozprawę doktorską (dalej: konkurs), którego celem jest: </w:t>
      </w:r>
    </w:p>
    <w:p>
      <w:pPr>
        <w:pStyle w:val="ListParagraph"/>
        <w:numPr>
          <w:ilvl w:val="0"/>
          <w:numId w:val="4"/>
        </w:numPr>
        <w:spacing w:lineRule="auto" w:line="240"/>
        <w:ind w:left="284" w:hanging="284"/>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popularyzowanie wiedzy z zakresu ustawodawstwa handlowego i gospodarczego; </w:t>
      </w:r>
    </w:p>
    <w:p>
      <w:pPr>
        <w:pStyle w:val="ListParagraph"/>
        <w:numPr>
          <w:ilvl w:val="0"/>
          <w:numId w:val="4"/>
        </w:numPr>
        <w:spacing w:lineRule="auto" w:line="240"/>
        <w:ind w:left="284" w:hanging="284"/>
        <w:jc w:val="both"/>
        <w:rPr>
          <w:rFonts w:ascii="Calibri" w:hAnsi="Calibri" w:cs="Calibri" w:asciiTheme="minorHAnsi" w:cstheme="minorHAnsi" w:hAnsiTheme="minorHAnsi"/>
        </w:rPr>
      </w:pPr>
      <w:r>
        <w:rPr>
          <w:rFonts w:cs="Calibri" w:ascii="Calibri" w:hAnsi="Calibri" w:asciiTheme="minorHAnsi" w:cstheme="minorHAnsi" w:hAnsiTheme="minorHAnsi"/>
        </w:rPr>
        <w:t>promowanie szczególnie uzdolnionych autorów prac magisterskich oraz rozpraw doktorskich.</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center"/>
        <w:rPr>
          <w:rFonts w:ascii="Calibri" w:hAnsi="Calibri" w:cs="Calibri" w:asciiTheme="minorHAnsi" w:cstheme="minorHAnsi" w:hAnsiTheme="minorHAnsi"/>
        </w:rPr>
      </w:pPr>
      <w:r>
        <w:rPr>
          <w:rFonts w:cs="Calibri" w:ascii="Calibri" w:hAnsi="Calibri" w:asciiTheme="minorHAnsi" w:cstheme="minorHAnsi" w:hAnsiTheme="minorHAnsi"/>
        </w:rPr>
        <w:t>§ 2</w:t>
      </w:r>
    </w:p>
    <w:p>
      <w:pPr>
        <w:pStyle w:val="Normal"/>
        <w:spacing w:lineRule="auto" w:line="240"/>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 Do konkursu może być zgłoszona praca magisterska lub doktorska, która: </w:t>
      </w:r>
    </w:p>
    <w:p>
      <w:pPr>
        <w:pStyle w:val="ListParagraph"/>
        <w:numPr>
          <w:ilvl w:val="0"/>
          <w:numId w:val="3"/>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dotyczy zagadnień z zakresu ustawodawstwa handlowego lub gospodarczego;</w:t>
      </w:r>
    </w:p>
    <w:p>
      <w:pPr>
        <w:pStyle w:val="ListParagraph"/>
        <w:numPr>
          <w:ilvl w:val="0"/>
          <w:numId w:val="3"/>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została oceniona przez promotora i recenzenta na ocenę bardzo dobrą; </w:t>
      </w:r>
    </w:p>
    <w:p>
      <w:pPr>
        <w:pStyle w:val="ListParagraph"/>
        <w:numPr>
          <w:ilvl w:val="0"/>
          <w:numId w:val="3"/>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jest napisana w języku polskim.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2. Do konkursu nie mogą zostać zgłoszone prace magisterskie oraz doktorskie pracowników Polskiego Wydawnictwa Ekonomicznego S.A.</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center"/>
        <w:rPr>
          <w:rFonts w:ascii="Calibri" w:hAnsi="Calibri" w:cs="Calibri" w:asciiTheme="minorHAnsi" w:cstheme="minorHAnsi" w:hAnsiTheme="minorHAnsi"/>
        </w:rPr>
      </w:pPr>
      <w:r>
        <w:rPr>
          <w:rFonts w:cs="Calibri" w:ascii="Calibri" w:hAnsi="Calibri" w:asciiTheme="minorHAnsi" w:cstheme="minorHAnsi" w:hAnsiTheme="minorHAnsi"/>
        </w:rPr>
        <w:t>§ 3</w:t>
      </w:r>
    </w:p>
    <w:p>
      <w:pPr>
        <w:pStyle w:val="Normal"/>
        <w:spacing w:lineRule="auto" w:line="240"/>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 Uczestnikami konkursu mogą być absolwenci wyższych uczelni publicznych </w:t>
        <w:br/>
        <w:t>i niepublicznych, którzy obronili prace magisterskie oraz rozprawy doktorskie w terminie od 01.01.2019 r. do 31.12.2020 r.</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2. Zgłoszenia pracy do konkursu może dokonać:</w:t>
      </w:r>
    </w:p>
    <w:p>
      <w:pPr>
        <w:pStyle w:val="ListParagraph"/>
        <w:numPr>
          <w:ilvl w:val="0"/>
          <w:numId w:val="5"/>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autor pracy – po uzyskaniu akceptacji promotora lub recenzenta; </w:t>
      </w:r>
    </w:p>
    <w:p>
      <w:pPr>
        <w:pStyle w:val="ListParagraph"/>
        <w:numPr>
          <w:ilvl w:val="0"/>
          <w:numId w:val="5"/>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promotor lub recenzent – za zgodą autora pracy. </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center"/>
        <w:rPr>
          <w:rFonts w:ascii="Calibri" w:hAnsi="Calibri" w:cs="Calibri" w:asciiTheme="minorHAnsi" w:cstheme="minorHAnsi" w:hAnsiTheme="minorHAnsi"/>
        </w:rPr>
      </w:pPr>
      <w:r>
        <w:rPr>
          <w:rFonts w:cs="Calibri" w:ascii="Calibri" w:hAnsi="Calibri" w:asciiTheme="minorHAnsi" w:cstheme="minorHAnsi" w:hAnsiTheme="minorHAnsi"/>
        </w:rPr>
        <w:t>§ 4</w:t>
      </w:r>
    </w:p>
    <w:p>
      <w:pPr>
        <w:pStyle w:val="Normal"/>
        <w:spacing w:lineRule="auto" w:line="240"/>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 Zgłoszenie udziału w konkursie musi zawierać: </w:t>
      </w:r>
    </w:p>
    <w:p>
      <w:pPr>
        <w:pStyle w:val="ListParagraph"/>
        <w:numPr>
          <w:ilvl w:val="0"/>
          <w:numId w:val="6"/>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wypełniony formularz zgłoszeniowy, stanowiący </w:t>
      </w:r>
      <w:r>
        <w:rPr>
          <w:rFonts w:cs="Calibri" w:ascii="Calibri" w:hAnsi="Calibri" w:asciiTheme="minorHAnsi" w:cstheme="minorHAnsi" w:hAnsiTheme="minorHAnsi"/>
          <w:b/>
        </w:rPr>
        <w:t>załącznik nr 1</w:t>
      </w:r>
      <w:r>
        <w:rPr>
          <w:rFonts w:cs="Calibri" w:ascii="Calibri" w:hAnsi="Calibri" w:asciiTheme="minorHAnsi" w:cstheme="minorHAnsi" w:hAnsiTheme="minorHAnsi"/>
        </w:rPr>
        <w:t xml:space="preserve"> do niniejszego regulaminu; </w:t>
      </w:r>
    </w:p>
    <w:p>
      <w:pPr>
        <w:pStyle w:val="ListParagraph"/>
        <w:numPr>
          <w:ilvl w:val="0"/>
          <w:numId w:val="6"/>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jeden egzemplarz pracy w wersji papierowej przesłany na adres: Polskie Wydawnictwo Ekonomiczne S.A., ul. Podwale 17 lok. 2, 00-252 Warszawa (z dopiskiem „Konkurs PUG”); </w:t>
      </w:r>
    </w:p>
    <w:p>
      <w:pPr>
        <w:pStyle w:val="ListParagraph"/>
        <w:numPr>
          <w:ilvl w:val="0"/>
          <w:numId w:val="6"/>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jeden egzemplarz pracy w wersji elektronicznej przesłany na adres: pug@pwe.com.pl </w:t>
        <w:br/>
        <w:t xml:space="preserve">(w temacie wiadomości e-mail: „Konkurs PUG”); </w:t>
      </w:r>
    </w:p>
    <w:p>
      <w:pPr>
        <w:pStyle w:val="ListParagraph"/>
        <w:numPr>
          <w:ilvl w:val="0"/>
          <w:numId w:val="6"/>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streszczenie pracy w wersji papierowej i elektronicznej zawierające maksymalnie 3.600 znaków ze spacjami;</w:t>
      </w:r>
    </w:p>
    <w:p>
      <w:pPr>
        <w:pStyle w:val="ListParagraph"/>
        <w:numPr>
          <w:ilvl w:val="0"/>
          <w:numId w:val="6"/>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kopię recenzji promotora i recenzenta; </w:t>
      </w:r>
    </w:p>
    <w:p>
      <w:pPr>
        <w:pStyle w:val="ListParagraph"/>
        <w:numPr>
          <w:ilvl w:val="0"/>
          <w:numId w:val="6"/>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kopię dyplomu ukończenia studiów; </w:t>
      </w:r>
    </w:p>
    <w:p>
      <w:pPr>
        <w:pStyle w:val="ListParagraph"/>
        <w:numPr>
          <w:ilvl w:val="0"/>
          <w:numId w:val="6"/>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zgodę autora pracy na przetwarzanie i publikację danych osobowych, której wzór stanowi </w:t>
      </w:r>
      <w:r>
        <w:rPr>
          <w:rFonts w:cs="Calibri" w:ascii="Calibri" w:hAnsi="Calibri" w:asciiTheme="minorHAnsi" w:cstheme="minorHAnsi" w:hAnsiTheme="minorHAnsi"/>
          <w:b/>
        </w:rPr>
        <w:t>załącznik nr 2</w:t>
      </w:r>
      <w:r>
        <w:rPr>
          <w:rFonts w:cs="Calibri" w:ascii="Calibri" w:hAnsi="Calibri" w:asciiTheme="minorHAnsi" w:cstheme="minorHAnsi" w:hAnsiTheme="minorHAnsi"/>
        </w:rPr>
        <w:t xml:space="preserve"> do niniejszego regulaminu wraz z informacją udzielaną osobie przy zbieraniu danych osobowych, który stanowi </w:t>
      </w:r>
      <w:r>
        <w:rPr>
          <w:rFonts w:cs="Calibri" w:ascii="Calibri" w:hAnsi="Calibri" w:asciiTheme="minorHAnsi" w:cstheme="minorHAnsi" w:hAnsiTheme="minorHAnsi"/>
          <w:b/>
        </w:rPr>
        <w:t>załącznik nr 4</w:t>
      </w:r>
      <w:r>
        <w:rPr>
          <w:rFonts w:cs="Calibri" w:ascii="Calibri" w:hAnsi="Calibri" w:asciiTheme="minorHAnsi" w:cstheme="minorHAnsi" w:hAnsiTheme="minorHAnsi"/>
        </w:rPr>
        <w:t xml:space="preserve"> do niniejszego regulaminu;</w:t>
      </w:r>
    </w:p>
    <w:p>
      <w:pPr>
        <w:pStyle w:val="ListParagraph"/>
        <w:numPr>
          <w:ilvl w:val="0"/>
          <w:numId w:val="6"/>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zgodę promotora/recenzenta pracy na przetwarzanie i publikację danych osobowych, według wzoru, który stanowi </w:t>
      </w:r>
      <w:r>
        <w:rPr>
          <w:rFonts w:cs="Calibri" w:ascii="Calibri" w:hAnsi="Calibri" w:asciiTheme="minorHAnsi" w:cstheme="minorHAnsi" w:hAnsiTheme="minorHAnsi"/>
          <w:b/>
        </w:rPr>
        <w:t>załącznik nr 3</w:t>
      </w:r>
      <w:r>
        <w:rPr>
          <w:rFonts w:cs="Calibri" w:ascii="Calibri" w:hAnsi="Calibri" w:asciiTheme="minorHAnsi" w:cstheme="minorHAnsi" w:hAnsiTheme="minorHAnsi"/>
        </w:rPr>
        <w:t xml:space="preserve"> do niniejszego regulaminu wraz z informacją udzielaną osobie przy zbieraniu danych osobowych, który stanowi </w:t>
      </w:r>
      <w:r>
        <w:rPr>
          <w:rFonts w:cs="Calibri" w:ascii="Calibri" w:hAnsi="Calibri" w:asciiTheme="minorHAnsi" w:cstheme="minorHAnsi" w:hAnsiTheme="minorHAnsi"/>
          <w:b/>
        </w:rPr>
        <w:t>załącznik nr 4</w:t>
      </w:r>
      <w:r>
        <w:rPr>
          <w:rFonts w:cs="Calibri" w:ascii="Calibri" w:hAnsi="Calibri" w:asciiTheme="minorHAnsi" w:cstheme="minorHAnsi" w:hAnsiTheme="minorHAnsi"/>
        </w:rPr>
        <w:t xml:space="preserve"> do niniejszego regulaminu.</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2. Zgłoszone prace, które nie spełniają wszystkich wymogów określonych w regulaminie, nie będą oceniane.</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3. Nadesłana korespondencja nie podlega zwrotowi. </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center"/>
        <w:rPr>
          <w:rFonts w:ascii="Calibri" w:hAnsi="Calibri" w:cs="Calibri" w:asciiTheme="minorHAnsi" w:cstheme="minorHAnsi" w:hAnsiTheme="minorHAnsi"/>
        </w:rPr>
      </w:pPr>
      <w:r>
        <w:rPr>
          <w:rFonts w:cs="Calibri" w:ascii="Calibri" w:hAnsi="Calibri" w:asciiTheme="minorHAnsi" w:cstheme="minorHAnsi" w:hAnsiTheme="minorHAnsi"/>
        </w:rPr>
        <w:t>§ 5</w:t>
      </w:r>
    </w:p>
    <w:p>
      <w:pPr>
        <w:pStyle w:val="Normal"/>
        <w:spacing w:lineRule="auto" w:line="240"/>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 Organizator Konkursu powołuje Kapitułę Konkursu w składzie odpowiednim do zgłoszonych prac.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2. Zadaniem Kapituły Konkursu jest ocena nadesłanych prac oraz wybór laureatów konkursu.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3. Przy wyborze laureatów Kapituła Konkursu bierze pod uwagę w szczególności: </w:t>
      </w:r>
    </w:p>
    <w:p>
      <w:pPr>
        <w:pStyle w:val="ListParagraph"/>
        <w:numPr>
          <w:ilvl w:val="0"/>
          <w:numId w:val="2"/>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jakość merytoryczną pracy,</w:t>
      </w:r>
    </w:p>
    <w:p>
      <w:pPr>
        <w:pStyle w:val="ListParagraph"/>
        <w:numPr>
          <w:ilvl w:val="0"/>
          <w:numId w:val="2"/>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stopień samodzielności autora pracy,</w:t>
      </w:r>
    </w:p>
    <w:p>
      <w:pPr>
        <w:pStyle w:val="ListParagraph"/>
        <w:numPr>
          <w:ilvl w:val="0"/>
          <w:numId w:val="2"/>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dobór literatury i orzecznictwa,</w:t>
      </w:r>
    </w:p>
    <w:p>
      <w:pPr>
        <w:pStyle w:val="ListParagraph"/>
        <w:numPr>
          <w:ilvl w:val="0"/>
          <w:numId w:val="2"/>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poprawność metodologiczną,</w:t>
      </w:r>
    </w:p>
    <w:p>
      <w:pPr>
        <w:pStyle w:val="ListParagraph"/>
        <w:numPr>
          <w:ilvl w:val="0"/>
          <w:numId w:val="2"/>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językowy i edytorski poziom pracy,</w:t>
      </w:r>
    </w:p>
    <w:p>
      <w:pPr>
        <w:pStyle w:val="ListParagraph"/>
        <w:numPr>
          <w:ilvl w:val="0"/>
          <w:numId w:val="2"/>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spełnienie warunków formalnych. </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center"/>
        <w:rPr>
          <w:rFonts w:ascii="Calibri" w:hAnsi="Calibri" w:cs="Calibri" w:asciiTheme="minorHAnsi" w:cstheme="minorHAnsi" w:hAnsiTheme="minorHAnsi"/>
        </w:rPr>
      </w:pPr>
      <w:r>
        <w:rPr>
          <w:rFonts w:cs="Calibri" w:ascii="Calibri" w:hAnsi="Calibri" w:asciiTheme="minorHAnsi" w:cstheme="minorHAnsi" w:hAnsiTheme="minorHAnsi"/>
        </w:rPr>
        <w:t>§ 6</w:t>
      </w:r>
    </w:p>
    <w:p>
      <w:pPr>
        <w:pStyle w:val="Normal"/>
        <w:spacing w:lineRule="auto" w:line="240"/>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 Nagrodą w konkursie jest: </w:t>
      </w:r>
    </w:p>
    <w:p>
      <w:pPr>
        <w:pStyle w:val="ListParagraph"/>
        <w:numPr>
          <w:ilvl w:val="0"/>
          <w:numId w:val="1"/>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za zajęcie pierwszego miejsca – nagroda pieniężna w wysokości 5.000 zł, publikacja artykułu przygotowanego przez Autora na podstawie fragmentu pracy w czasopiśmie „Przegląd Ustawodawstwa Gospodarczego”, roczna prenumerata czasopisma „Przegląd Ustawodawstwa Gospodarczego” o wartości 744 zł; </w:t>
      </w:r>
    </w:p>
    <w:p>
      <w:pPr>
        <w:pStyle w:val="ListParagraph"/>
        <w:numPr>
          <w:ilvl w:val="0"/>
          <w:numId w:val="1"/>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za zajęcie drugiego miejsca – nagroda pieniężna w wysokości 2.500 zł, publikacja artykułu przygotowanego przez Autora na podstawie fragmentu pracy w czasopiśmie „Przegląd Ustawodawstwa Gospodarczego”, roczna prenumerata czasopisma „Przegląd Ustawodawstwa Gospodarczego” o wartości 744 zł; </w:t>
      </w:r>
    </w:p>
    <w:p>
      <w:pPr>
        <w:pStyle w:val="ListParagraph"/>
        <w:numPr>
          <w:ilvl w:val="0"/>
          <w:numId w:val="1"/>
        </w:numPr>
        <w:spacing w:lineRule="auto" w:line="240"/>
        <w:ind w:left="426" w:hanging="42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za zajęcie trzeciego miejsca – publikacja artykułu przygotowanego przez Autora na podstawie fragmentu pracy w czasopiśmie „Przegląd Ustawodawstwa Gospodarczego”, roczna prenumerata czasopisma „Przegląd Ustawodawstwa Gospodarczego” o wartości 744 zł.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2. W ramach wskazanej w ust. 1 ogólnej puli nagród Kapituła Konkursu może przyznać nagrody równorzędne, dokonać innego podziału nagród pieniężnych, odstąpić od przyznania nagród lub przyznać wyróżnienia.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3. Nagrody pieniężne zostaną wypłacone po potrąceniu stosownych należności podatkowych.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4. Publikacja artykułów następuje w uzgodnieniu z Redakcją i zgodnie z wymogami określonymi przez Redakcję oraz wskazówkami Kapituły Konkursu. </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center"/>
        <w:rPr>
          <w:rFonts w:ascii="Calibri" w:hAnsi="Calibri" w:cs="Calibri" w:asciiTheme="minorHAnsi" w:cstheme="minorHAnsi" w:hAnsiTheme="minorHAnsi"/>
        </w:rPr>
      </w:pPr>
      <w:r>
        <w:rPr>
          <w:rFonts w:cs="Calibri" w:ascii="Calibri" w:hAnsi="Calibri" w:asciiTheme="minorHAnsi" w:cstheme="minorHAnsi" w:hAnsiTheme="minorHAnsi"/>
        </w:rPr>
        <w:t>§ 7</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1. Zgłoszenia spełniające warunki określone w § 4 należy dostarczyć do siedziby Organizatora Konkursu lub przesłać pocztą do dnia 31.01.2021 r. W przypadku wysyłki liczy się data stempla pocztowego oraz wpłynięcie pracy najpóźniej 7 dni po dacie określającej termin zamknięcia zgłoszeń.</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2. Rozstrzygnięcie konkursu nastąpi do dnia 31.03.2021 r.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3. Osoby nagrodzone zostaną poinformowane o uroczystym wręczeniu nagród do dnia 04.05.2020 r.</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4. Wręczenie nagród odbędzie się do dnia 31.07.2021 r. Osoby nagrodzę są zobowiązane do osobistego uczestnictwa w uroczystości wręczenia nagród.</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5. Organizator Konkursu zastrzega sobie prawo ewentualnej zmiany terminów opisanych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w § 7 pkt. 2, 3 i 4.</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center"/>
        <w:rPr>
          <w:rFonts w:ascii="Calibri" w:hAnsi="Calibri" w:cs="Calibri" w:asciiTheme="minorHAnsi" w:cstheme="minorHAnsi" w:hAnsiTheme="minorHAnsi"/>
        </w:rPr>
      </w:pPr>
      <w:r>
        <w:rPr>
          <w:rFonts w:cs="Calibri" w:ascii="Calibri" w:hAnsi="Calibri" w:asciiTheme="minorHAnsi" w:cstheme="minorHAnsi" w:hAnsiTheme="minorHAnsi"/>
        </w:rPr>
        <w:t>§ 8</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Przystąpienie do konkursu oznacza wyrażenie zgody na niniejszy regulamin. </w:t>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Załącznik nr 1</w:t>
      </w:r>
    </w:p>
    <w:p>
      <w:pPr>
        <w:pStyle w:val="Normal"/>
        <w:spacing w:lineRule="auto" w:line="240"/>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40"/>
        <w:jc w:val="center"/>
        <w:rPr>
          <w:rFonts w:ascii="Calibri" w:hAnsi="Calibri" w:cs="Calibri" w:asciiTheme="minorHAnsi" w:cstheme="minorHAnsi" w:hAnsiTheme="minorHAnsi"/>
        </w:rPr>
      </w:pPr>
      <w:r>
        <w:rPr>
          <w:rFonts w:cs="Calibri" w:ascii="Calibri" w:hAnsi="Calibri" w:asciiTheme="minorHAnsi" w:cstheme="minorHAnsi" w:hAnsiTheme="minorHAnsi"/>
        </w:rPr>
        <w:t>FORMULARZ ZGŁOSZENIA</w:t>
      </w:r>
    </w:p>
    <w:p>
      <w:pPr>
        <w:pStyle w:val="Normal"/>
        <w:spacing w:lineRule="auto" w:line="240"/>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 Informacje o Autorze: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Imię i nazwisko: ……………………………………………………………….............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Tytuł pracy: ……………………………………………………………………….…...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w:t>
      </w:r>
    </w:p>
    <w:p>
      <w:pPr>
        <w:pStyle w:val="Normal"/>
        <w:spacing w:lineRule="auto" w:line="240"/>
        <w:jc w:val="left"/>
        <w:rPr>
          <w:rFonts w:ascii="Calibri" w:hAnsi="Calibri" w:cs="Calibri" w:asciiTheme="minorHAnsi" w:cstheme="minorHAnsi" w:hAnsiTheme="minorHAnsi"/>
        </w:rPr>
      </w:pPr>
      <w:r>
        <w:rPr>
          <w:rFonts w:cs="Calibri" w:ascii="Calibri" w:hAnsi="Calibri" w:asciiTheme="minorHAnsi" w:cstheme="minorHAnsi" w:hAnsiTheme="minorHAnsi"/>
        </w:rPr>
        <w:t>Nazwa katedry, wydziału i uczelni, na której została obroniona praca: ………………………………………………………………………………………….</w:t>
      </w:r>
    </w:p>
    <w:p>
      <w:pPr>
        <w:pStyle w:val="Normal"/>
        <w:spacing w:lineRule="auto" w:line="240"/>
        <w:jc w:val="left"/>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Adres do korespondencji ..……………………………………………………………..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e-mail: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nr tel. ………………………………………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2. Informacje o promotorze i recenzencie pracy </w:t>
      </w:r>
    </w:p>
    <w:p>
      <w:pPr>
        <w:pStyle w:val="Normal"/>
        <w:spacing w:lineRule="auto" w:line="240"/>
        <w:jc w:val="left"/>
        <w:rPr>
          <w:rFonts w:ascii="Calibri" w:hAnsi="Calibri" w:cs="Calibri" w:asciiTheme="minorHAnsi" w:cstheme="minorHAnsi" w:hAnsiTheme="minorHAnsi"/>
        </w:rPr>
      </w:pPr>
      <w:r>
        <w:rPr>
          <w:rFonts w:cs="Calibri" w:ascii="Calibri" w:hAnsi="Calibri" w:asciiTheme="minorHAnsi" w:cstheme="minorHAnsi" w:hAnsiTheme="minorHAnsi"/>
        </w:rPr>
        <w:t>Imię i nazwisko, stopień i tytuł naukowy promotora ………………………………………………………………………………………….</w:t>
      </w:r>
    </w:p>
    <w:p>
      <w:pPr>
        <w:pStyle w:val="Normal"/>
        <w:spacing w:lineRule="auto" w:line="240"/>
        <w:jc w:val="left"/>
        <w:rPr>
          <w:rFonts w:ascii="Calibri" w:hAnsi="Calibri" w:cs="Calibri" w:asciiTheme="minorHAnsi" w:cstheme="minorHAnsi" w:hAnsiTheme="minorHAnsi"/>
        </w:rPr>
      </w:pPr>
      <w:r>
        <w:rPr>
          <w:rFonts w:cs="Calibri" w:ascii="Calibri" w:hAnsi="Calibri" w:asciiTheme="minorHAnsi" w:cstheme="minorHAnsi" w:hAnsiTheme="minorHAnsi"/>
        </w:rPr>
        <w:t>Imię i nazwisko, stopień i tytuł naukowy recenzenta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Ocena uzyskana za pracę ………………………………………………….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Uzasadnienie zgłoszenia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sz w:val="20"/>
          <w:szCs w:val="20"/>
        </w:rPr>
        <w:t>(data i podpis promotora/recenzenta pracy)</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3.  Oświadczenia Autora pracy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 xml:space="preserve">Oświadczam, że wyrażam zgodę na zgłoszenie moje pracy magisterskiej do konkursu”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(data i czytelny podpis Autora pracy)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 xml:space="preserve">Oświadczam, że akceptuję warunki określone w regulaminie konkursu”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(data i czytelny podpis Autora pracy)</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 xml:space="preserve">Oświadczam, że praca złożona do konkursu zawiera tę samą treść co praca złożona do obrony i nie wprowadzałem/am w niej po obronie żadnych zmian.”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(data i czytelny podpis Autora pracy) </w:t>
      </w:r>
    </w:p>
    <w:p>
      <w:pPr>
        <w:pStyle w:val="Normal"/>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Załącznik nr 2</w:t>
      </w:r>
    </w:p>
    <w:p>
      <w:pPr>
        <w:pStyle w:val="Normal"/>
        <w:spacing w:lineRule="auto" w:line="240"/>
        <w:jc w:val="center"/>
        <w:rPr>
          <w:rFonts w:ascii="Calibri" w:hAnsi="Calibri" w:cs="Calibri" w:asciiTheme="minorHAnsi" w:cstheme="minorHAnsi" w:hAnsiTheme="minorHAnsi"/>
        </w:rPr>
      </w:pPr>
      <w:r>
        <w:rPr>
          <w:rFonts w:cs="Calibri" w:ascii="Calibri" w:hAnsi="Calibri" w:asciiTheme="minorHAnsi" w:cstheme="minorHAnsi" w:hAnsiTheme="minorHAnsi"/>
        </w:rPr>
        <w:t>ZGODA AUTORA PRACY NA PRZETWARZANIE I PUBLIKACJĘ DANYCH OSOBOWYCH:</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Wyrażam zgodę na przetwarzanie przez Polskie Wydawnictwo Ekonomiczne S.A., </w:t>
        <w:br/>
        <w:t>ul. Podwale 17 lok. 2, 00-252 Warszawa, moich danych osobowych w zakresie objętym niniejszą zgodą i przekazaną przeze mnie dokumentacją dla celów udziału w konkursie na najlepszą pracę magisterską oraz rozprawę doktorską.</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Wyrażam zgodę na gromadzenie i przetwarzanie moich danych osobowych zgodnie </w:t>
        <w:br/>
        <w:t>z obowiązującymi przepisami oraz podawanie do wiadomości publicznej mojego imienia</w:t>
        <w:br/>
        <w:t>i nazwiska w związku z udziałem w konkursie we wszelkich ogłoszeniach, zapowiedziach</w:t>
        <w:br/>
        <w:t xml:space="preserve">i informacjach o konkursie i jego wynikach.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Jednocześnie oświadczam, że udzielam zgody dobrowolnie oraz że zostałam/em poinformowana/y o przysługującym mi prawie dostępu do treści moich danych oraz ich poprawiania, jak również prawie do wycofania wyrażonej wyżej zgody w dowolnym momencie. Jest mi wiadome, że wycofanie zgody nie wpływa na zgodność z prawem przetwarzania, którego dokonano na podstawie zgody przed jej wycofaniem. </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(data i czytelny podpis autora pracy)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Załącznik nr 3</w:t>
      </w:r>
    </w:p>
    <w:p>
      <w:pPr>
        <w:pStyle w:val="Normal"/>
        <w:spacing w:lineRule="auto" w:line="240"/>
        <w:jc w:val="center"/>
        <w:rPr>
          <w:rFonts w:ascii="Calibri" w:hAnsi="Calibri" w:cs="Calibri" w:asciiTheme="minorHAnsi" w:cstheme="minorHAnsi" w:hAnsiTheme="minorHAnsi"/>
        </w:rPr>
      </w:pPr>
      <w:r>
        <w:rPr>
          <w:rFonts w:cs="Calibri" w:ascii="Calibri" w:hAnsi="Calibri" w:asciiTheme="minorHAnsi" w:cstheme="minorHAnsi" w:hAnsiTheme="minorHAnsi"/>
        </w:rPr>
        <w:t xml:space="preserve">ZGODA PROMOTORA/RECENZENTA PRACY NA PRZETWARZANIE I PUBLIKACJĘ </w:t>
        <w:br/>
        <w:t>DANYCH OSOBOWYCH:</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Wyrażam zgodę na przetwarzanie przez Polskie Wydawnictwo Ekonomiczne S.A., </w:t>
        <w:br/>
        <w:t xml:space="preserve">ul. Podwale 17 lok. 2, 00-252 Warszawa, moich danych osobowych w zakresie objętym niniejszą zgodą i przekazaną przeze mnie dokumentacją dla celów związanych </w:t>
        <w:br/>
        <w:t xml:space="preserve">z przeprowadzeniem konkursu na najlepszą pracę magisterską oraz rozprawę doktorską.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Wyrażam zgodę na gromadzenie i przetwarzanie moich danych osobowych zgodnie </w:t>
        <w:br/>
        <w:t xml:space="preserve">z obowiązującymi przepisami oraz podawanie do wiadomości publicznej mojego imienia </w:t>
        <w:br/>
        <w:t xml:space="preserve">i nazwiska w związku z udziałem w konkursie autora pracy, we wszelkich ogłoszeniach, zapowiedziach i informacjach o konkursie i jego wynikach.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Jednocześnie oświadczam, że udzielam zgody dobrowolnie oraz ze zostałam/em poinformowana/y o przysługującym mi prawie dostępu do treści moich danych oraz ich poprawiania, jak również prawie do wycofania wyrażonej wyżej zgody w dowolnym momencie. Jest mi wiadome, że wycofanie zgody nie wpływa na zgodność z prawem przetwarzania, którego dokonano na podstawie zgody przed jej wycofaniem </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(data i czytelny podpis promotora/recenzenta pracy)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both"/>
        <w:rPr>
          <w:rFonts w:ascii="Calibri" w:hAnsi="Calibri" w:cs="Calibri" w:asciiTheme="minorHAnsi" w:cstheme="minorHAnsi" w:hAnsiTheme="minorHAnsi"/>
          <w:b/>
          <w:b/>
        </w:rPr>
      </w:pPr>
      <w:r>
        <w:rPr>
          <w:rFonts w:cs="Calibri" w:cstheme="minorHAnsi" w:ascii="Calibri" w:hAnsi="Calibri"/>
          <w:b/>
        </w:rPr>
      </w:r>
    </w:p>
    <w:p>
      <w:pPr>
        <w:pStyle w:val="Normal"/>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Załącznik nr 4</w:t>
      </w:r>
    </w:p>
    <w:p>
      <w:pPr>
        <w:pStyle w:val="Normal"/>
        <w:shd w:val="clear" w:color="auto" w:fill="FFFFFF"/>
        <w:spacing w:lineRule="auto" w:line="240"/>
        <w:jc w:val="center"/>
        <w:rPr>
          <w:rFonts w:ascii="Calibri" w:hAnsi="Calibri" w:cs="Calibri" w:asciiTheme="minorHAnsi" w:cstheme="minorHAnsi" w:hAnsiTheme="minorHAnsi"/>
          <w:szCs w:val="24"/>
        </w:rPr>
      </w:pPr>
      <w:r>
        <w:rPr>
          <w:rFonts w:cs="Calibri" w:ascii="Calibri" w:hAnsi="Calibri" w:asciiTheme="minorHAnsi" w:cstheme="minorHAnsi" w:hAnsiTheme="minorHAnsi"/>
          <w:szCs w:val="24"/>
        </w:rPr>
        <w:t>KLAUZULA INFORMACYJNA</w:t>
      </w:r>
    </w:p>
    <w:p>
      <w:pPr>
        <w:pStyle w:val="Normal"/>
        <w:shd w:val="clear" w:color="auto" w:fill="FFFFFF"/>
        <w:spacing w:lineRule="auto" w:line="240"/>
        <w:jc w:val="both"/>
        <w:rPr>
          <w:rFonts w:ascii="Calibri" w:hAnsi="Calibri" w:cs="Calibri" w:asciiTheme="minorHAnsi" w:cstheme="minorHAnsi" w:hAnsiTheme="minorHAnsi"/>
          <w:sz w:val="19"/>
          <w:szCs w:val="19"/>
        </w:rPr>
      </w:pPr>
      <w:r>
        <w:rPr>
          <w:rFonts w:cs="Calibri" w:cstheme="minorHAnsi" w:ascii="Calibri" w:hAnsi="Calibri"/>
          <w:sz w:val="19"/>
          <w:szCs w:val="19"/>
        </w:rPr>
      </w:r>
    </w:p>
    <w:p>
      <w:pPr>
        <w:pStyle w:val="Normal"/>
        <w:shd w:val="clear" w:color="auto" w:fill="FFFFFF"/>
        <w:tabs>
          <w:tab w:val="clear" w:pos="708"/>
          <w:tab w:val="left" w:pos="426" w:leader="none"/>
        </w:tabs>
        <w:spacing w:lineRule="auto" w:line="240" w:before="120" w:after="0"/>
        <w:ind w:left="426" w:hanging="426"/>
        <w:contextualSpacing/>
        <w:jc w:val="both"/>
        <w:rPr>
          <w:rFonts w:ascii="Calibri" w:hAnsi="Calibri" w:cs="Calibri" w:asciiTheme="minorHAnsi" w:cstheme="minorHAnsi" w:hAnsiTheme="minorHAnsi"/>
          <w:color w:val="222222"/>
          <w:sz w:val="22"/>
        </w:rPr>
      </w:pPr>
      <w:r>
        <w:rPr>
          <w:rFonts w:cs="Calibri" w:ascii="Calibri" w:hAnsi="Calibri" w:asciiTheme="minorHAnsi" w:cstheme="minorHAnsi" w:hAnsiTheme="minorHAnsi"/>
          <w:sz w:val="22"/>
        </w:rPr>
        <w:t>1.</w:t>
        <w:tab/>
        <w:t xml:space="preserve">Administratorem Pani/Pana danych osobowych jest Polskie Wydawnictwo Ekonomiczne S.A. z siedzibą </w:t>
      </w:r>
      <w:r>
        <w:rPr>
          <w:rFonts w:cs="Calibri" w:ascii="Calibri" w:hAnsi="Calibri" w:asciiTheme="minorHAnsi" w:cstheme="minorHAnsi" w:hAnsiTheme="minorHAnsi"/>
          <w:szCs w:val="24"/>
        </w:rPr>
        <w:t xml:space="preserve">przy ul. </w:t>
      </w:r>
      <w:r>
        <w:rPr>
          <w:rFonts w:cs="Calibri" w:ascii="Calibri" w:hAnsi="Calibri" w:asciiTheme="minorHAnsi" w:cstheme="minorHAnsi" w:hAnsiTheme="minorHAnsi"/>
          <w:sz w:val="22"/>
        </w:rPr>
        <w:t>Podwale 17 lok.2, 00-252</w:t>
      </w:r>
      <w:r>
        <w:rPr>
          <w:rFonts w:cs="Calibri" w:ascii="Calibri" w:hAnsi="Calibri" w:asciiTheme="minorHAnsi" w:cstheme="minorHAnsi" w:hAnsiTheme="minorHAnsi"/>
          <w:color w:val="222222"/>
          <w:sz w:val="22"/>
        </w:rPr>
        <w:t xml:space="preserve"> Warszawa</w:t>
      </w:r>
      <w:r>
        <w:rPr>
          <w:rFonts w:cs="Calibri" w:ascii="Calibri" w:hAnsi="Calibri" w:asciiTheme="minorHAnsi" w:cstheme="minorHAnsi" w:hAnsiTheme="minorHAnsi"/>
          <w:color w:val="222222"/>
          <w:szCs w:val="24"/>
        </w:rPr>
        <w:t>.</w:t>
      </w:r>
    </w:p>
    <w:p>
      <w:pPr>
        <w:pStyle w:val="Normal"/>
        <w:shd w:val="clear" w:color="auto" w:fill="FFFFFF"/>
        <w:tabs>
          <w:tab w:val="clear" w:pos="708"/>
          <w:tab w:val="left" w:pos="426" w:leader="none"/>
        </w:tabs>
        <w:spacing w:lineRule="auto" w:line="240"/>
        <w:ind w:left="426" w:hanging="426"/>
        <w:jc w:val="both"/>
        <w:rPr>
          <w:rFonts w:ascii="Calibri" w:hAnsi="Calibri" w:cs="Calibri" w:asciiTheme="minorHAnsi" w:cstheme="minorHAnsi" w:hAnsiTheme="minorHAnsi"/>
          <w:color w:val="222222"/>
          <w:sz w:val="22"/>
        </w:rPr>
      </w:pPr>
      <w:r>
        <w:rPr>
          <w:rFonts w:cs="Calibri" w:ascii="Calibri" w:hAnsi="Calibri" w:asciiTheme="minorHAnsi" w:cstheme="minorHAnsi" w:hAnsiTheme="minorHAnsi"/>
          <w:color w:val="000000"/>
          <w:sz w:val="22"/>
        </w:rPr>
        <w:t>2.</w:t>
        <w:tab/>
      </w:r>
      <w:r>
        <w:rPr>
          <w:rFonts w:cs="Calibri" w:ascii="Calibri" w:hAnsi="Calibri" w:asciiTheme="minorHAnsi" w:cstheme="minorHAnsi" w:hAnsiTheme="minorHAnsi"/>
          <w:color w:val="222222"/>
          <w:sz w:val="22"/>
        </w:rPr>
        <w:t xml:space="preserve">Inspektor Ochrony Danych Polskiego Wydawnictwa Ekonomicznego nadzoruje prawidłowość przetwarzania danych osobowych i można skontaktować się z nim za pośrednictwem adresu </w:t>
        <w:br/>
        <w:t>e-mail: </w:t>
      </w:r>
      <w:r>
        <w:rPr>
          <w:rFonts w:cs="Calibri" w:ascii="Calibri" w:hAnsi="Calibri" w:asciiTheme="minorHAnsi" w:cstheme="minorHAnsi" w:hAnsiTheme="minorHAnsi"/>
          <w:sz w:val="22"/>
        </w:rPr>
        <w:t>pwe@pwe.com.pl</w:t>
      </w:r>
      <w:r>
        <w:rPr>
          <w:rStyle w:val="Czeinternetowe"/>
          <w:rFonts w:cs="Calibri" w:ascii="Calibri" w:hAnsi="Calibri" w:asciiTheme="minorHAnsi" w:cstheme="minorHAnsi" w:hAnsiTheme="minorHAnsi"/>
          <w:sz w:val="22"/>
        </w:rPr>
        <w:t>.</w:t>
      </w:r>
    </w:p>
    <w:p>
      <w:pPr>
        <w:pStyle w:val="Normal"/>
        <w:shd w:val="clear" w:color="auto" w:fill="FFFFFF"/>
        <w:tabs>
          <w:tab w:val="clear" w:pos="708"/>
          <w:tab w:val="left" w:pos="426" w:leader="none"/>
        </w:tabs>
        <w:spacing w:lineRule="auto" w:line="240"/>
        <w:ind w:left="426" w:hanging="426"/>
        <w:jc w:val="both"/>
        <w:rPr>
          <w:rFonts w:ascii="Calibri" w:hAnsi="Calibri" w:cs="Calibri" w:asciiTheme="minorHAnsi" w:cstheme="minorHAnsi" w:hAnsiTheme="minorHAnsi"/>
          <w:color w:val="222222"/>
          <w:sz w:val="22"/>
        </w:rPr>
      </w:pPr>
      <w:r>
        <w:rPr>
          <w:rFonts w:cs="Calibri" w:ascii="Calibri" w:hAnsi="Calibri" w:asciiTheme="minorHAnsi" w:cstheme="minorHAnsi" w:hAnsiTheme="minorHAnsi"/>
          <w:color w:val="000000"/>
          <w:sz w:val="22"/>
        </w:rPr>
        <w:t>3.</w:t>
        <w:tab/>
      </w:r>
      <w:r>
        <w:rPr>
          <w:rFonts w:cs="Calibri" w:ascii="Calibri" w:hAnsi="Calibri" w:asciiTheme="minorHAnsi" w:cstheme="minorHAnsi" w:hAnsiTheme="minorHAnsi"/>
          <w:color w:val="222222"/>
          <w:sz w:val="22"/>
        </w:rPr>
        <w:t>Pani/Pana dane osobowe będą przetwarzane w celu:  wykonania umowy, której stroną jest osoba, której dane dotyczą, lub do podjęcia działań na żądanie osoby, której dane dotyczą, przed zawarciem umowy lub do wypełnienia prawnie usprawiedliwionych celów realizowanych przez Polskie Wydawnictwo Ekonomiczne S.A.</w:t>
      </w:r>
    </w:p>
    <w:p>
      <w:pPr>
        <w:pStyle w:val="Normal"/>
        <w:shd w:val="clear" w:color="auto" w:fill="FFFFFF"/>
        <w:tabs>
          <w:tab w:val="clear" w:pos="708"/>
          <w:tab w:val="left" w:pos="426" w:leader="none"/>
        </w:tabs>
        <w:spacing w:lineRule="auto" w:line="240"/>
        <w:ind w:left="426" w:hanging="426"/>
        <w:jc w:val="both"/>
        <w:rPr>
          <w:rFonts w:ascii="Calibri" w:hAnsi="Calibri" w:cs="Calibri" w:asciiTheme="minorHAnsi" w:cstheme="minorHAnsi" w:hAnsiTheme="minorHAnsi"/>
          <w:color w:val="222222"/>
          <w:sz w:val="22"/>
        </w:rPr>
      </w:pPr>
      <w:r>
        <w:rPr>
          <w:rFonts w:cs="Calibri" w:ascii="Calibri" w:hAnsi="Calibri" w:asciiTheme="minorHAnsi" w:cstheme="minorHAnsi" w:hAnsiTheme="minorHAnsi"/>
          <w:color w:val="000000"/>
          <w:sz w:val="22"/>
        </w:rPr>
        <w:t>4.</w:t>
        <w:tab/>
      </w:r>
      <w:r>
        <w:rPr>
          <w:rFonts w:cs="Calibri" w:ascii="Calibri" w:hAnsi="Calibri" w:asciiTheme="minorHAnsi" w:cstheme="minorHAnsi" w:hAnsiTheme="minorHAnsi"/>
          <w:color w:val="222222"/>
          <w:sz w:val="22"/>
        </w:rPr>
        <w:t>Podane dane będą przetwarzane na podstawie art.6 pkt. 1 lit. a lub b lub f Rozporządzenia Parlamentu Europejskiego i Rady (UE) 2016/679 z 27.04.2016.</w:t>
      </w:r>
    </w:p>
    <w:p>
      <w:pPr>
        <w:pStyle w:val="Normal"/>
        <w:shd w:val="clear" w:color="auto" w:fill="FFFFFF"/>
        <w:tabs>
          <w:tab w:val="clear" w:pos="708"/>
          <w:tab w:val="left" w:pos="426" w:leader="none"/>
        </w:tabs>
        <w:spacing w:lineRule="auto" w:line="240"/>
        <w:ind w:left="426" w:hanging="426"/>
        <w:jc w:val="both"/>
        <w:rPr>
          <w:rFonts w:ascii="Calibri" w:hAnsi="Calibri" w:cs="Calibri" w:asciiTheme="minorHAnsi" w:cstheme="minorHAnsi" w:hAnsiTheme="minorHAnsi"/>
          <w:color w:val="222222"/>
          <w:sz w:val="22"/>
        </w:rPr>
      </w:pPr>
      <w:r>
        <w:rPr>
          <w:rFonts w:cs="Calibri" w:ascii="Calibri" w:hAnsi="Calibri" w:asciiTheme="minorHAnsi" w:cstheme="minorHAnsi" w:hAnsiTheme="minorHAnsi"/>
          <w:color w:val="000000"/>
          <w:sz w:val="22"/>
        </w:rPr>
        <w:t>5.</w:t>
        <w:tab/>
      </w:r>
      <w:r>
        <w:rPr>
          <w:rFonts w:cs="Calibri" w:ascii="Calibri" w:hAnsi="Calibri" w:asciiTheme="minorHAnsi" w:cstheme="minorHAnsi" w:hAnsiTheme="minorHAnsi"/>
          <w:color w:val="222222"/>
          <w:sz w:val="22"/>
        </w:rPr>
        <w:t>Podanie danych jest dobrowolne, jednak konieczne do realizacji celów w jakich są  zbierane.</w:t>
      </w:r>
    </w:p>
    <w:p>
      <w:pPr>
        <w:pStyle w:val="Normal"/>
        <w:shd w:val="clear" w:color="auto" w:fill="FFFFFF"/>
        <w:tabs>
          <w:tab w:val="clear" w:pos="708"/>
          <w:tab w:val="left" w:pos="426" w:leader="none"/>
        </w:tabs>
        <w:spacing w:lineRule="auto" w:line="240"/>
        <w:ind w:left="426" w:hanging="426"/>
        <w:jc w:val="both"/>
        <w:rPr>
          <w:rFonts w:ascii="Calibri" w:hAnsi="Calibri" w:cs="Calibri" w:asciiTheme="minorHAnsi" w:cstheme="minorHAnsi" w:hAnsiTheme="minorHAnsi"/>
          <w:color w:val="222222"/>
          <w:sz w:val="22"/>
        </w:rPr>
      </w:pPr>
      <w:r>
        <w:rPr>
          <w:rFonts w:cs="Calibri" w:ascii="Calibri" w:hAnsi="Calibri" w:asciiTheme="minorHAnsi" w:cstheme="minorHAnsi" w:hAnsiTheme="minorHAnsi"/>
          <w:color w:val="000000"/>
          <w:sz w:val="22"/>
        </w:rPr>
        <w:t>6.</w:t>
        <w:tab/>
      </w:r>
      <w:r>
        <w:rPr>
          <w:rFonts w:cs="Calibri" w:ascii="Calibri" w:hAnsi="Calibri" w:asciiTheme="minorHAnsi" w:cstheme="minorHAnsi" w:hAnsiTheme="minorHAnsi"/>
          <w:color w:val="222222"/>
          <w:sz w:val="22"/>
        </w:rPr>
        <w:t>Dane będą udostępniane podmiotom zewnętrznym w przypadkach przewidzianych przepisami prawa, a na podstawie umów powierzenia będą przekazywane podmiotom świadczącym usługi na rzecz Polskiego Wydawnictwa Ekonomicznego S.A. takim jak: dostawcy usług i systemów informatycznych, operatorzy płatności, operatorzy pocztowi, kurierzy oraz inni podwykonawcy.</w:t>
      </w:r>
    </w:p>
    <w:p>
      <w:pPr>
        <w:pStyle w:val="Normal"/>
        <w:shd w:val="clear" w:color="auto" w:fill="FFFFFF"/>
        <w:tabs>
          <w:tab w:val="clear" w:pos="708"/>
          <w:tab w:val="left" w:pos="426" w:leader="none"/>
        </w:tabs>
        <w:spacing w:lineRule="auto" w:line="240"/>
        <w:ind w:left="426" w:hanging="426"/>
        <w:jc w:val="both"/>
        <w:rPr>
          <w:rFonts w:ascii="Calibri" w:hAnsi="Calibri" w:cs="Calibri" w:asciiTheme="minorHAnsi" w:cstheme="minorHAnsi" w:hAnsiTheme="minorHAnsi"/>
          <w:color w:val="222222"/>
          <w:sz w:val="22"/>
        </w:rPr>
      </w:pPr>
      <w:r>
        <w:rPr>
          <w:rFonts w:cs="Calibri" w:ascii="Calibri" w:hAnsi="Calibri" w:asciiTheme="minorHAnsi" w:cstheme="minorHAnsi" w:hAnsiTheme="minorHAnsi"/>
          <w:color w:val="000000"/>
          <w:sz w:val="22"/>
        </w:rPr>
        <w:t>7.</w:t>
        <w:tab/>
      </w:r>
      <w:r>
        <w:rPr>
          <w:rFonts w:cs="Calibri" w:ascii="Calibri" w:hAnsi="Calibri" w:asciiTheme="minorHAnsi" w:cstheme="minorHAnsi" w:hAnsiTheme="minorHAnsi"/>
          <w:color w:val="222222"/>
          <w:sz w:val="22"/>
        </w:rPr>
        <w:t>Dane przechowywane będą przez okres niezbędny do wykonania postanowień umowy sprzedaży oraz czas niezbędny ze względu na obowiązki wynikające z regulacji księgowych</w:t>
        <w:br/>
        <w:t>i podatkowych. Jeśli podstawą przetwarzana jest Pani/Pana zgoda, dane będą przetwarzane do momentu wycofania zgody. Zgodę można wycofać w każdym momencie, wysyłając takie żądanie na adres e-mail: pwe@pwe.com.pl</w:t>
      </w:r>
    </w:p>
    <w:p>
      <w:pPr>
        <w:pStyle w:val="Normal"/>
        <w:shd w:val="clear" w:color="auto" w:fill="FFFFFF"/>
        <w:tabs>
          <w:tab w:val="clear" w:pos="708"/>
          <w:tab w:val="left" w:pos="426" w:leader="none"/>
        </w:tabs>
        <w:spacing w:lineRule="auto" w:line="240"/>
        <w:ind w:left="426" w:hanging="426"/>
        <w:jc w:val="both"/>
        <w:rPr>
          <w:rFonts w:ascii="Calibri" w:hAnsi="Calibri" w:cs="Calibri" w:asciiTheme="minorHAnsi" w:cstheme="minorHAnsi" w:hAnsiTheme="minorHAnsi"/>
          <w:color w:val="222222"/>
          <w:sz w:val="22"/>
        </w:rPr>
      </w:pPr>
      <w:r>
        <w:rPr>
          <w:rFonts w:cs="Calibri" w:ascii="Calibri" w:hAnsi="Calibri" w:asciiTheme="minorHAnsi" w:cstheme="minorHAnsi" w:hAnsiTheme="minorHAnsi"/>
          <w:color w:val="000000"/>
          <w:sz w:val="22"/>
        </w:rPr>
        <w:t>8.</w:t>
        <w:tab/>
        <w:t xml:space="preserve">Ma </w:t>
      </w:r>
      <w:r>
        <w:rPr>
          <w:rFonts w:cs="Calibri" w:ascii="Calibri" w:hAnsi="Calibri" w:asciiTheme="minorHAnsi" w:cstheme="minorHAnsi" w:hAnsiTheme="minorHAnsi"/>
          <w:color w:val="222222"/>
          <w:sz w:val="22"/>
        </w:rPr>
        <w:t>Pani/Pan prawo dostępu do treści swoich danych oraz z zastrzeżeniem przepisów prawa: prawo ich sprostowania, usunięcia, ograniczenia przetwarzania, prawo do przenoszenia danych, prawo do wniesienia sprzeciwu, prawo do cofnięcia zgody w dowolnym momencie.</w:t>
      </w:r>
    </w:p>
    <w:p>
      <w:pPr>
        <w:pStyle w:val="Normal"/>
        <w:shd w:val="clear" w:color="auto" w:fill="FFFFFF"/>
        <w:tabs>
          <w:tab w:val="clear" w:pos="708"/>
          <w:tab w:val="left" w:pos="426" w:leader="none"/>
        </w:tabs>
        <w:spacing w:lineRule="auto" w:line="240"/>
        <w:ind w:left="426" w:hanging="426"/>
        <w:jc w:val="both"/>
        <w:rPr>
          <w:rFonts w:ascii="Calibri" w:hAnsi="Calibri" w:cs="Calibri" w:asciiTheme="minorHAnsi" w:cstheme="minorHAnsi" w:hAnsiTheme="minorHAnsi"/>
          <w:color w:val="222222"/>
          <w:sz w:val="22"/>
        </w:rPr>
      </w:pPr>
      <w:r>
        <w:rPr>
          <w:rFonts w:cs="Calibri" w:ascii="Calibri" w:hAnsi="Calibri" w:asciiTheme="minorHAnsi" w:cstheme="minorHAnsi" w:hAnsiTheme="minorHAnsi"/>
          <w:color w:val="000000"/>
          <w:sz w:val="22"/>
        </w:rPr>
        <w:t>9.</w:t>
        <w:tab/>
      </w:r>
      <w:r>
        <w:rPr>
          <w:rFonts w:cs="Calibri" w:ascii="Calibri" w:hAnsi="Calibri" w:asciiTheme="minorHAnsi" w:cstheme="minorHAnsi" w:hAnsiTheme="minorHAnsi"/>
          <w:color w:val="222222"/>
          <w:sz w:val="22"/>
        </w:rPr>
        <w:t>Ma Pani/Pan prawo do wniesienia skargi do Prezesa Urzędu Ochrony Danych Osobowych.</w:t>
      </w:r>
    </w:p>
    <w:p>
      <w:pPr>
        <w:pStyle w:val="Normal"/>
        <w:shd w:val="clear" w:color="auto" w:fill="FFFFFF"/>
        <w:tabs>
          <w:tab w:val="clear" w:pos="708"/>
          <w:tab w:val="left" w:pos="426" w:leader="none"/>
        </w:tabs>
        <w:spacing w:lineRule="auto" w:line="240" w:before="0" w:after="120"/>
        <w:ind w:left="426" w:hanging="426"/>
        <w:contextualSpacing/>
        <w:jc w:val="both"/>
        <w:rPr>
          <w:rFonts w:ascii="Calibri" w:hAnsi="Calibri" w:cs="Calibri" w:asciiTheme="minorHAnsi" w:cstheme="minorHAnsi" w:hAnsiTheme="minorHAnsi"/>
          <w:color w:val="222222"/>
          <w:sz w:val="22"/>
        </w:rPr>
      </w:pPr>
      <w:r>
        <w:rPr>
          <w:rFonts w:cs="Calibri" w:ascii="Calibri" w:hAnsi="Calibri" w:asciiTheme="minorHAnsi" w:cstheme="minorHAnsi" w:hAnsiTheme="minorHAnsi"/>
          <w:color w:val="000000"/>
          <w:sz w:val="22"/>
        </w:rPr>
        <w:t>10.</w:t>
        <w:tab/>
      </w:r>
      <w:r>
        <w:rPr>
          <w:rFonts w:cs="Calibri" w:ascii="Calibri" w:hAnsi="Calibri" w:asciiTheme="minorHAnsi" w:cstheme="minorHAnsi" w:hAnsiTheme="minorHAnsi"/>
          <w:color w:val="222222"/>
          <w:sz w:val="22"/>
        </w:rPr>
        <w:t>Pani/Pana dane nie będą przetwarzane w sposób zautomatyzowany i nie będą poddawane profilowaniu.</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spacing w:lineRule="auto" w:line="24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(data i podpis osoby, wobec której zrealizowano obowiązek informacyjny) </w:t>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40"/>
        <w:jc w:val="both"/>
        <w:rPr/>
      </w:pPr>
      <w:r>
        <w:rPr/>
      </w:r>
    </w:p>
    <w:sectPr>
      <w:type w:val="nextPage"/>
      <w:pgSz w:w="11906" w:h="16838"/>
      <w:pgMar w:left="1418" w:right="1418" w:header="0" w:top="1418"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4c8d"/>
    <w:pPr>
      <w:widowControl/>
      <w:bidi w:val="0"/>
      <w:spacing w:lineRule="auto" w:line="360" w:before="0" w:after="0"/>
      <w:contextualSpacing/>
      <w:jc w:val="left"/>
    </w:pPr>
    <w:rPr>
      <w:rFonts w:ascii="Times New Roman" w:hAnsi="Times New Roman" w:eastAsia="Calibri" w:cs="" w:cstheme="minorBidi" w:eastAsiaTheme="minorHAnsi"/>
      <w:color w:val="auto"/>
      <w:kern w:val="0"/>
      <w:sz w:val="24"/>
      <w:szCs w:val="22"/>
      <w:lang w:val="pl-PL" w:eastAsia="en-US" w:bidi="ar-SA"/>
    </w:rPr>
  </w:style>
  <w:style w:type="paragraph" w:styleId="Nagwek1">
    <w:name w:val="Heading 1"/>
    <w:basedOn w:val="Normal"/>
    <w:next w:val="Normal"/>
    <w:link w:val="Nagwek1Znak"/>
    <w:autoRedefine/>
    <w:uiPriority w:val="9"/>
    <w:qFormat/>
    <w:rsid w:val="008e4c8d"/>
    <w:pPr>
      <w:outlineLvl w:val="0"/>
    </w:pPr>
    <w:rPr>
      <w:rFonts w:eastAsia="Calibri" w:cs="Times New Roman"/>
      <w:b/>
      <w:szCs w:val="24"/>
    </w:rPr>
  </w:style>
  <w:style w:type="character" w:styleId="DefaultParagraphFont" w:default="1">
    <w:name w:val="Default Paragraph Font"/>
    <w:uiPriority w:val="1"/>
    <w:semiHidden/>
    <w:unhideWhenUsed/>
    <w:qFormat/>
    <w:rPr/>
  </w:style>
  <w:style w:type="character" w:styleId="TYTU" w:customStyle="1">
    <w:name w:val="TYTUŁ"/>
    <w:qFormat/>
    <w:rsid w:val="00793474"/>
    <w:rPr>
      <w:rFonts w:ascii="Times New Roman" w:hAnsi="Times New Roman"/>
      <w:b/>
      <w:color w:val="auto"/>
      <w:sz w:val="24"/>
    </w:rPr>
  </w:style>
  <w:style w:type="character" w:styleId="Nagwek1Znak" w:customStyle="1">
    <w:name w:val="Nagłówek 1 Znak"/>
    <w:basedOn w:val="DefaultParagraphFont"/>
    <w:link w:val="Nagwek1"/>
    <w:uiPriority w:val="9"/>
    <w:qFormat/>
    <w:rsid w:val="008e4c8d"/>
    <w:rPr>
      <w:rFonts w:cs="Times New Roman"/>
      <w:b/>
      <w:szCs w:val="24"/>
    </w:rPr>
  </w:style>
  <w:style w:type="character" w:styleId="TekstprzypisukocowegoZnak" w:customStyle="1">
    <w:name w:val="Tekst przypisu końcowego Znak"/>
    <w:basedOn w:val="DefaultParagraphFont"/>
    <w:link w:val="Tekstprzypisukocowego"/>
    <w:uiPriority w:val="99"/>
    <w:semiHidden/>
    <w:qFormat/>
    <w:rsid w:val="008d5993"/>
    <w:rPr>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8d5993"/>
    <w:rPr>
      <w:vertAlign w:val="superscript"/>
    </w:rPr>
  </w:style>
  <w:style w:type="character" w:styleId="Annotationreference">
    <w:name w:val="annotation reference"/>
    <w:basedOn w:val="DefaultParagraphFont"/>
    <w:uiPriority w:val="99"/>
    <w:semiHidden/>
    <w:unhideWhenUsed/>
    <w:qFormat/>
    <w:rsid w:val="003d3796"/>
    <w:rPr>
      <w:sz w:val="16"/>
      <w:szCs w:val="16"/>
    </w:rPr>
  </w:style>
  <w:style w:type="character" w:styleId="TekstkomentarzaZnak" w:customStyle="1">
    <w:name w:val="Tekst komentarza Znak"/>
    <w:basedOn w:val="DefaultParagraphFont"/>
    <w:link w:val="Tekstkomentarza"/>
    <w:uiPriority w:val="99"/>
    <w:semiHidden/>
    <w:qFormat/>
    <w:rsid w:val="003d3796"/>
    <w:rPr>
      <w:sz w:val="20"/>
      <w:szCs w:val="20"/>
    </w:rPr>
  </w:style>
  <w:style w:type="character" w:styleId="TematkomentarzaZnak" w:customStyle="1">
    <w:name w:val="Temat komentarza Znak"/>
    <w:basedOn w:val="TekstkomentarzaZnak"/>
    <w:link w:val="Tematkomentarza"/>
    <w:uiPriority w:val="99"/>
    <w:semiHidden/>
    <w:qFormat/>
    <w:rsid w:val="003d3796"/>
    <w:rPr>
      <w:b/>
      <w:bCs/>
      <w:sz w:val="20"/>
      <w:szCs w:val="20"/>
    </w:rPr>
  </w:style>
  <w:style w:type="character" w:styleId="TekstdymkaZnak" w:customStyle="1">
    <w:name w:val="Tekst dymka Znak"/>
    <w:basedOn w:val="DefaultParagraphFont"/>
    <w:link w:val="Tekstdymka"/>
    <w:uiPriority w:val="99"/>
    <w:semiHidden/>
    <w:qFormat/>
    <w:rsid w:val="003d3796"/>
    <w:rPr>
      <w:rFonts w:ascii="Tahoma" w:hAnsi="Tahoma" w:cs="Tahoma"/>
      <w:sz w:val="16"/>
      <w:szCs w:val="16"/>
    </w:rPr>
  </w:style>
  <w:style w:type="character" w:styleId="Czeinternetowe">
    <w:name w:val="Łącze internetowe"/>
    <w:basedOn w:val="DefaultParagraphFont"/>
    <w:rsid w:val="002f4062"/>
    <w:rPr>
      <w:color w:val="0563C1" w:themeColor="hyperlink"/>
      <w:u w:val="single"/>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oSpacing">
    <w:name w:val="No Spacing"/>
    <w:autoRedefine/>
    <w:uiPriority w:val="1"/>
    <w:qFormat/>
    <w:rsid w:val="008834f6"/>
    <w:pPr>
      <w:widowControl/>
      <w:bidi w:val="0"/>
      <w:spacing w:lineRule="auto" w:line="360" w:before="0" w:after="0"/>
      <w:contextualSpacing/>
      <w:jc w:val="left"/>
    </w:pPr>
    <w:rPr>
      <w:rFonts w:ascii="Times New Roman" w:hAnsi="Times New Roman" w:eastAsia="Calibri" w:cs="" w:cstheme="minorBidi" w:eastAsiaTheme="minorHAnsi"/>
      <w:color w:val="auto"/>
      <w:kern w:val="0"/>
      <w:sz w:val="24"/>
      <w:szCs w:val="22"/>
      <w:lang w:val="pl-PL" w:eastAsia="en-US" w:bidi="ar-SA"/>
    </w:rPr>
  </w:style>
  <w:style w:type="paragraph" w:styleId="Przypiskocowy">
    <w:name w:val="Endnote Text"/>
    <w:basedOn w:val="Normal"/>
    <w:link w:val="TekstprzypisukocowegoZnak"/>
    <w:uiPriority w:val="99"/>
    <w:semiHidden/>
    <w:unhideWhenUsed/>
    <w:rsid w:val="008d5993"/>
    <w:pPr>
      <w:spacing w:lineRule="auto" w:line="240"/>
    </w:pPr>
    <w:rPr>
      <w:sz w:val="20"/>
      <w:szCs w:val="20"/>
    </w:rPr>
  </w:style>
  <w:style w:type="paragraph" w:styleId="Annotationtext">
    <w:name w:val="annotation text"/>
    <w:basedOn w:val="Normal"/>
    <w:link w:val="TekstkomentarzaZnak"/>
    <w:uiPriority w:val="99"/>
    <w:semiHidden/>
    <w:unhideWhenUsed/>
    <w:qFormat/>
    <w:rsid w:val="003d3796"/>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3d3796"/>
    <w:pPr/>
    <w:rPr>
      <w:b/>
      <w:bCs/>
    </w:rPr>
  </w:style>
  <w:style w:type="paragraph" w:styleId="BalloonText">
    <w:name w:val="Balloon Text"/>
    <w:basedOn w:val="Normal"/>
    <w:link w:val="TekstdymkaZnak"/>
    <w:uiPriority w:val="99"/>
    <w:semiHidden/>
    <w:unhideWhenUsed/>
    <w:qFormat/>
    <w:rsid w:val="003d3796"/>
    <w:pPr>
      <w:spacing w:lineRule="auto" w:line="240"/>
    </w:pPr>
    <w:rPr>
      <w:rFonts w:ascii="Tahoma" w:hAnsi="Tahoma" w:cs="Tahoma"/>
      <w:sz w:val="16"/>
      <w:szCs w:val="16"/>
    </w:rPr>
  </w:style>
  <w:style w:type="paragraph" w:styleId="ListParagraph">
    <w:name w:val="List Paragraph"/>
    <w:basedOn w:val="Normal"/>
    <w:uiPriority w:val="34"/>
    <w:qFormat/>
    <w:rsid w:val="00d8224f"/>
    <w:pPr>
      <w:ind w:left="720" w:hanging="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ArrayOfDocumentLink xmlns:xsd="http://www.w3.org/2001/XMLSchema" xmlns:xsi="http://www.w3.org/2001/XMLSchema-instance"/>
</file>

<file path=customXml/itemProps1.xml><?xml version="1.0" encoding="utf-8"?>
<ds:datastoreItem xmlns:ds="http://schemas.openxmlformats.org/officeDocument/2006/customXml" ds:itemID="{40D6C3A3-9D79-496F-B120-A36B73C07C3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LibreOffice/6.3.5.2$Windows_x86 LibreOffice_project/dd0751754f11728f69b42ee2af66670068624673</Application>
  <Pages>7</Pages>
  <Words>1457</Words>
  <Characters>10092</Characters>
  <CharactersWithSpaces>11498</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2020-05-15T08:54:00Z</dcterms:created>
  <dc:creator>ED_Monika</dc:creator>
  <dc:description/>
  <dc:language>pl-PL</dc:language>
  <cp:lastModifiedBy/>
  <cp:lastPrinted>2020-04-23T06:52:00Z</cp:lastPrinted>
  <dcterms:modified xsi:type="dcterms:W3CDTF">2020-06-15T13:43:39Z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