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FCE" w:rsidRDefault="002C3EA3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</w:t>
      </w:r>
      <w:r w:rsidR="00FA26D6">
        <w:rPr>
          <w:rFonts w:ascii="Times New Roman" w:hAnsi="Times New Roman" w:cs="Times New Roman"/>
          <w:i/>
          <w:sz w:val="20"/>
          <w:szCs w:val="20"/>
        </w:rPr>
        <w:t>cznik do zarządzenia nr ROP-0102-7/19</w:t>
      </w:r>
      <w:r>
        <w:rPr>
          <w:rFonts w:ascii="Times New Roman" w:hAnsi="Times New Roman" w:cs="Times New Roman"/>
          <w:i/>
          <w:sz w:val="20"/>
          <w:szCs w:val="20"/>
        </w:rPr>
        <w:t xml:space="preserve"> Prorektora ds. </w:t>
      </w:r>
      <w:r w:rsidR="001A2FAC">
        <w:rPr>
          <w:rFonts w:ascii="Times New Roman" w:hAnsi="Times New Roman" w:cs="Times New Roman"/>
          <w:i/>
          <w:sz w:val="20"/>
          <w:szCs w:val="20"/>
        </w:rPr>
        <w:t>nauki i kształcenia KUL z dnia 30</w:t>
      </w:r>
      <w:r w:rsidR="00217FCE">
        <w:rPr>
          <w:rFonts w:ascii="Times New Roman" w:hAnsi="Times New Roman" w:cs="Times New Roman"/>
          <w:i/>
          <w:sz w:val="20"/>
          <w:szCs w:val="20"/>
        </w:rPr>
        <w:t xml:space="preserve"> kwietnia 2019 r. </w:t>
      </w:r>
      <w:r>
        <w:rPr>
          <w:rFonts w:ascii="Times New Roman" w:hAnsi="Times New Roman" w:cs="Times New Roman"/>
          <w:i/>
          <w:sz w:val="20"/>
          <w:szCs w:val="20"/>
        </w:rPr>
        <w:t>w sprawie wprowadzenia Regulaminu Konkursu wiedzy</w:t>
      </w:r>
      <w:r w:rsidR="00217FCE">
        <w:rPr>
          <w:rFonts w:ascii="Times New Roman" w:hAnsi="Times New Roman" w:cs="Times New Roman"/>
          <w:i/>
          <w:sz w:val="20"/>
          <w:szCs w:val="20"/>
        </w:rPr>
        <w:t xml:space="preserve"> o Polsce, Europie </w:t>
      </w:r>
      <w:r>
        <w:rPr>
          <w:rFonts w:ascii="Times New Roman" w:hAnsi="Times New Roman" w:cs="Times New Roman"/>
          <w:i/>
          <w:sz w:val="20"/>
          <w:szCs w:val="20"/>
        </w:rPr>
        <w:t>i świecie</w:t>
      </w:r>
    </w:p>
    <w:p w:rsidR="006B678D" w:rsidRDefault="00217FCE">
      <w:pPr>
        <w:spacing w:line="240" w:lineRule="auto"/>
        <w:contextualSpacing/>
        <w:jc w:val="right"/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2C3EA3">
        <w:rPr>
          <w:rFonts w:ascii="Times New Roman" w:hAnsi="Times New Roman" w:cs="Times New Roman"/>
          <w:i/>
          <w:sz w:val="20"/>
          <w:szCs w:val="20"/>
        </w:rPr>
        <w:t xml:space="preserve">Monitor KUL poz. </w:t>
      </w:r>
      <w:r>
        <w:rPr>
          <w:rFonts w:ascii="Times New Roman" w:hAnsi="Times New Roman" w:cs="Times New Roman"/>
          <w:i/>
          <w:sz w:val="20"/>
          <w:szCs w:val="20"/>
        </w:rPr>
        <w:t>217/2019)</w:t>
      </w:r>
    </w:p>
    <w:p w:rsidR="006B678D" w:rsidRDefault="006B678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B678D" w:rsidRDefault="006B678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B678D" w:rsidRDefault="002C3EA3" w:rsidP="00217FC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A"/>
        </w:rPr>
      </w:pPr>
      <w:r>
        <w:rPr>
          <w:rFonts w:ascii="Times New Roman" w:hAnsi="Times New Roman" w:cs="Times New Roman"/>
          <w:b/>
          <w:color w:val="00000A"/>
        </w:rPr>
        <w:t>REGULAMIN</w:t>
      </w:r>
      <w:r w:rsidR="00217FCE">
        <w:rPr>
          <w:rFonts w:ascii="Times New Roman" w:hAnsi="Times New Roman" w:cs="Times New Roman"/>
          <w:b/>
          <w:color w:val="00000A"/>
        </w:rPr>
        <w:t xml:space="preserve"> </w:t>
      </w:r>
      <w:r>
        <w:rPr>
          <w:rFonts w:ascii="Times New Roman" w:hAnsi="Times New Roman" w:cs="Times New Roman"/>
          <w:b/>
          <w:color w:val="00000A"/>
        </w:rPr>
        <w:t>KONKURSU WIEDZY</w:t>
      </w:r>
    </w:p>
    <w:p w:rsidR="006B678D" w:rsidRDefault="002C3EA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A"/>
        </w:rPr>
        <w:t>O POLSCE, EUROPIE I ŚWIECIE</w:t>
      </w:r>
    </w:p>
    <w:p w:rsidR="006B678D" w:rsidRDefault="006B678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6B678D" w:rsidRDefault="006B678D">
      <w:pPr>
        <w:spacing w:line="240" w:lineRule="auto"/>
        <w:contextualSpacing/>
        <w:rPr>
          <w:rFonts w:ascii="Times New Roman" w:hAnsi="Times New Roman" w:cs="Times New Roman"/>
        </w:rPr>
      </w:pPr>
    </w:p>
    <w:p w:rsidR="006B678D" w:rsidRDefault="002C3EA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Rozdział I</w:t>
      </w:r>
    </w:p>
    <w:p w:rsidR="006B678D" w:rsidRDefault="002C3EA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Postanowienia ogólne</w:t>
      </w:r>
    </w:p>
    <w:p w:rsidR="006B678D" w:rsidRDefault="006B678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6B678D" w:rsidRDefault="002C3EA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6B678D" w:rsidRDefault="002C3EA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Wydział Nauk Społecznych, Instytut Nauk Politycznych i Spraw Międzynarodowych Katolickiego Uniwersytetu Lubelskiego Jana Pawła II organizuje </w:t>
      </w:r>
      <w:bookmarkStart w:id="0" w:name="__DdeLink__290_2481155812"/>
      <w:r w:rsidR="00593859">
        <w:rPr>
          <w:rFonts w:ascii="Times New Roman" w:hAnsi="Times New Roman" w:cs="Times New Roman"/>
          <w:iCs/>
        </w:rPr>
        <w:t>Konkurs</w:t>
      </w:r>
      <w:r>
        <w:rPr>
          <w:rFonts w:ascii="Times New Roman" w:hAnsi="Times New Roman" w:cs="Times New Roman"/>
          <w:iCs/>
        </w:rPr>
        <w:t xml:space="preserve"> wiedzy o Polsce, Europie i świecie</w:t>
      </w:r>
      <w:bookmarkEnd w:id="0"/>
      <w:r>
        <w:rPr>
          <w:rFonts w:ascii="Times New Roman" w:hAnsi="Times New Roman" w:cs="Times New Roman"/>
        </w:rPr>
        <w:t xml:space="preserve"> dla </w:t>
      </w:r>
      <w:r w:rsidR="00B8562E">
        <w:rPr>
          <w:rFonts w:ascii="Times New Roman" w:hAnsi="Times New Roman" w:cs="Times New Roman"/>
        </w:rPr>
        <w:t>uczniów szkół ponadpodstawowych</w:t>
      </w:r>
      <w:r>
        <w:rPr>
          <w:rFonts w:ascii="Times New Roman" w:hAnsi="Times New Roman" w:cs="Times New Roman"/>
        </w:rPr>
        <w:t>, zwany dalej „Konkursem”.</w:t>
      </w:r>
    </w:p>
    <w:p w:rsidR="006B678D" w:rsidRDefault="006B678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B678D" w:rsidRDefault="002C3EA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6B678D" w:rsidRDefault="002C3EA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jest:</w:t>
      </w:r>
    </w:p>
    <w:p w:rsidR="006B678D" w:rsidRDefault="002C3EA3">
      <w:pPr>
        <w:numPr>
          <w:ilvl w:val="0"/>
          <w:numId w:val="2"/>
        </w:numPr>
        <w:tabs>
          <w:tab w:val="clear" w:pos="708"/>
        </w:tabs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popularyzacja wiedzy o istocie państwa oraz procesach zachodzących na płaszczyźnie międzynarodowej wśród uczniów szkół ponadgimnazjalnych,</w:t>
      </w:r>
    </w:p>
    <w:p w:rsidR="006B678D" w:rsidRDefault="002C3EA3">
      <w:pPr>
        <w:numPr>
          <w:ilvl w:val="0"/>
          <w:numId w:val="2"/>
        </w:numPr>
        <w:tabs>
          <w:tab w:val="clear" w:pos="708"/>
        </w:tabs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rozwijanie zainteresowań dotyczących szeroko rozumianej problematyki państwowej i międzynarodowej,</w:t>
      </w:r>
    </w:p>
    <w:p w:rsidR="006B678D" w:rsidRDefault="002C3EA3">
      <w:pPr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kształtowanie umiejętności korzystania z różnorodnych źródeł, dotyczących problematyki państwowej i międzynarodowej,</w:t>
      </w:r>
    </w:p>
    <w:p w:rsidR="006B678D" w:rsidRDefault="002C3EA3">
      <w:pPr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ind w:left="284" w:hanging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promocja Katolickiego Uniwersytetu Lubelskiego Jana Pawła II.</w:t>
      </w:r>
    </w:p>
    <w:p w:rsidR="006B678D" w:rsidRDefault="006B678D">
      <w:pPr>
        <w:spacing w:line="240" w:lineRule="auto"/>
        <w:contextualSpacing/>
        <w:rPr>
          <w:rFonts w:ascii="Times New Roman" w:hAnsi="Times New Roman" w:cs="Times New Roman"/>
        </w:rPr>
      </w:pPr>
    </w:p>
    <w:p w:rsidR="006B678D" w:rsidRDefault="002C3EA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6B678D" w:rsidRDefault="002C3EA3">
      <w:pPr>
        <w:numPr>
          <w:ilvl w:val="0"/>
          <w:numId w:val="3"/>
        </w:numPr>
        <w:tabs>
          <w:tab w:val="clear" w:pos="708"/>
        </w:tabs>
        <w:spacing w:line="240" w:lineRule="auto"/>
        <w:ind w:left="283" w:hanging="3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Uczestnikami </w:t>
      </w:r>
      <w:r>
        <w:rPr>
          <w:rFonts w:ascii="Times New Roman" w:hAnsi="Times New Roman" w:cs="Times New Roman"/>
          <w:iCs/>
        </w:rPr>
        <w:t>Konkursu</w:t>
      </w:r>
      <w:r>
        <w:rPr>
          <w:rFonts w:ascii="Times New Roman" w:hAnsi="Times New Roman" w:cs="Times New Roman"/>
        </w:rPr>
        <w:t xml:space="preserve"> mogą być uczniowie wszyst</w:t>
      </w:r>
      <w:r w:rsidR="00B8562E">
        <w:rPr>
          <w:rFonts w:ascii="Times New Roman" w:hAnsi="Times New Roman" w:cs="Times New Roman"/>
        </w:rPr>
        <w:t>kich szkół ponadpodstawowych</w:t>
      </w:r>
      <w:r w:rsidR="00D34CA4">
        <w:rPr>
          <w:rFonts w:ascii="Times New Roman" w:hAnsi="Times New Roman" w:cs="Times New Roman"/>
        </w:rPr>
        <w:t xml:space="preserve">          z całego kraju</w:t>
      </w:r>
      <w:r>
        <w:rPr>
          <w:rFonts w:ascii="Times New Roman" w:hAnsi="Times New Roman" w:cs="Times New Roman"/>
        </w:rPr>
        <w:t>, z wyjątkiem laureatów poprzednich edycji konkursu (zdobywcy indeksów).</w:t>
      </w:r>
    </w:p>
    <w:p w:rsidR="006B678D" w:rsidRDefault="002C3EA3">
      <w:pPr>
        <w:numPr>
          <w:ilvl w:val="0"/>
          <w:numId w:val="3"/>
        </w:numPr>
        <w:tabs>
          <w:tab w:val="clear" w:pos="708"/>
        </w:tabs>
        <w:spacing w:line="240" w:lineRule="auto"/>
        <w:ind w:left="283" w:hanging="340"/>
        <w:contextualSpacing/>
        <w:jc w:val="both"/>
      </w:pPr>
      <w:r>
        <w:rPr>
          <w:rFonts w:ascii="Times New Roman" w:hAnsi="Times New Roman" w:cs="Times New Roman"/>
        </w:rPr>
        <w:t xml:space="preserve">Uczniowie zgłaszają swój udział w </w:t>
      </w:r>
      <w:r>
        <w:rPr>
          <w:rFonts w:ascii="Times New Roman" w:hAnsi="Times New Roman" w:cs="Times New Roman"/>
          <w:iCs/>
        </w:rPr>
        <w:t>Konkursie</w:t>
      </w:r>
      <w:r>
        <w:rPr>
          <w:rFonts w:ascii="Times New Roman" w:hAnsi="Times New Roman" w:cs="Times New Roman"/>
        </w:rPr>
        <w:t xml:space="preserve"> indywidualnie lub poprzez szkołę (decyduje data stempla pocztowego). Wzór formularza zgłoszeniowego określa załącznik nr 1 do regulaminu.</w:t>
      </w:r>
    </w:p>
    <w:p w:rsidR="006B678D" w:rsidRDefault="002C3EA3" w:rsidP="00D34CA4">
      <w:pPr>
        <w:numPr>
          <w:ilvl w:val="0"/>
          <w:numId w:val="3"/>
        </w:numPr>
        <w:tabs>
          <w:tab w:val="clear" w:pos="708"/>
        </w:tabs>
        <w:suppressAutoHyphens w:val="0"/>
        <w:spacing w:line="240" w:lineRule="auto"/>
        <w:ind w:left="283" w:hanging="283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Formularz zgłoszeniowy należy przesyłać pocztą na adres:</w:t>
      </w:r>
    </w:p>
    <w:p w:rsidR="006B678D" w:rsidRPr="00D34CA4" w:rsidRDefault="002C3EA3" w:rsidP="00D34CA4">
      <w:pPr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Instytut</w:t>
      </w:r>
      <w:r w:rsidR="00D34CA4">
        <w:rPr>
          <w:rFonts w:ascii="Times New Roman" w:eastAsia="Times New Roman" w:hAnsi="Times New Roman" w:cs="Times New Roman"/>
          <w:b/>
        </w:rPr>
        <w:t>u</w:t>
      </w:r>
      <w:r>
        <w:rPr>
          <w:rFonts w:ascii="Times New Roman" w:eastAsia="Times New Roman" w:hAnsi="Times New Roman" w:cs="Times New Roman"/>
          <w:b/>
        </w:rPr>
        <w:t xml:space="preserve"> Nauk Politycznych i Spraw Międzynarodowych KUL</w:t>
      </w:r>
      <w:r w:rsidR="00D34CA4">
        <w:rPr>
          <w:rFonts w:ascii="Times New Roman" w:eastAsia="Times New Roman" w:hAnsi="Times New Roman" w:cs="Times New Roman"/>
          <w:b/>
        </w:rPr>
        <w:t xml:space="preserve"> z dopiskiem </w:t>
      </w:r>
      <w:r>
        <w:rPr>
          <w:rFonts w:ascii="Times New Roman" w:eastAsia="Times New Roman" w:hAnsi="Times New Roman" w:cs="Times New Roman"/>
          <w:b/>
          <w:iCs/>
        </w:rPr>
        <w:t>„Konkurs</w:t>
      </w:r>
      <w:r>
        <w:rPr>
          <w:rFonts w:ascii="Times New Roman" w:eastAsia="Times New Roman" w:hAnsi="Times New Roman" w:cs="Times New Roman"/>
          <w:iCs/>
        </w:rPr>
        <w:t>”</w:t>
      </w:r>
      <w:r w:rsidR="00D34CA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lub też w wersji elektronicznej na adresy:</w:t>
      </w:r>
      <w:r>
        <w:t xml:space="preserve"> </w:t>
      </w:r>
      <w:r>
        <w:rPr>
          <w:rFonts w:ascii="Times New Roman" w:eastAsia="Times New Roman" w:hAnsi="Times New Roman" w:cs="Times New Roman"/>
        </w:rPr>
        <w:t>konkursinpism@kul.pl,  agnieszka.zareba@kul.pl, tytuł wiadomości</w:t>
      </w:r>
      <w:r>
        <w:rPr>
          <w:rFonts w:ascii="Times New Roman" w:eastAsia="Times New Roman" w:hAnsi="Times New Roman" w:cs="Times New Roman"/>
          <w:b/>
        </w:rPr>
        <w:t xml:space="preserve">: Konkurs wiedzy o Polsce, Europie </w:t>
      </w:r>
      <w:r w:rsidR="00D34CA4">
        <w:rPr>
          <w:rFonts w:ascii="Times New Roman" w:eastAsia="Times New Roman" w:hAnsi="Times New Roman" w:cs="Times New Roman"/>
          <w:b/>
        </w:rPr>
        <w:t xml:space="preserve">              </w:t>
      </w:r>
      <w:r>
        <w:rPr>
          <w:rFonts w:ascii="Times New Roman" w:eastAsia="Times New Roman" w:hAnsi="Times New Roman" w:cs="Times New Roman"/>
          <w:b/>
        </w:rPr>
        <w:t>i świecie.</w:t>
      </w:r>
    </w:p>
    <w:p w:rsidR="006B678D" w:rsidRDefault="006B678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B678D" w:rsidRDefault="002C3EA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Rozdział II</w:t>
      </w:r>
    </w:p>
    <w:p w:rsidR="006B678D" w:rsidRDefault="002C3EA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Struktura i przebieg Konkursu</w:t>
      </w:r>
    </w:p>
    <w:p w:rsidR="006B678D" w:rsidRDefault="006B678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6B678D" w:rsidRDefault="002C3EA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6B678D" w:rsidRDefault="002C3EA3">
      <w:pPr>
        <w:numPr>
          <w:ilvl w:val="1"/>
          <w:numId w:val="2"/>
        </w:numPr>
        <w:tabs>
          <w:tab w:val="clear" w:pos="708"/>
        </w:tabs>
        <w:spacing w:line="240" w:lineRule="auto"/>
        <w:ind w:left="283" w:hanging="28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Cs/>
        </w:rPr>
        <w:t>Konkurs</w:t>
      </w:r>
      <w:r>
        <w:rPr>
          <w:rFonts w:ascii="Times New Roman" w:hAnsi="Times New Roman" w:cs="Times New Roman"/>
        </w:rPr>
        <w:t xml:space="preserve"> składa się z następujących etapów:</w:t>
      </w:r>
    </w:p>
    <w:p w:rsidR="006B678D" w:rsidRDefault="002C3EA3">
      <w:pPr>
        <w:numPr>
          <w:ilvl w:val="0"/>
          <w:numId w:val="4"/>
        </w:numPr>
        <w:tabs>
          <w:tab w:val="left" w:pos="573"/>
        </w:tabs>
        <w:spacing w:line="240" w:lineRule="auto"/>
        <w:ind w:left="567" w:hanging="3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etap I – polegający na rozwiązaniu testu wiedzy o Polsce, Europie i świecie – finał Konkursu,</w:t>
      </w:r>
    </w:p>
    <w:p w:rsidR="006B678D" w:rsidRDefault="002C3EA3">
      <w:pPr>
        <w:numPr>
          <w:ilvl w:val="0"/>
          <w:numId w:val="4"/>
        </w:numPr>
        <w:tabs>
          <w:tab w:val="left" w:pos="573"/>
        </w:tabs>
        <w:spacing w:line="240" w:lineRule="auto"/>
        <w:ind w:left="567" w:hanging="3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etap II – dodatkowa runda konkursowa w formie ustnej (udzielenie odpowiedzi na 3 pytania), w przypadku uzyskania przez uczestników I etapu takiej samej liczby punktów.</w:t>
      </w:r>
    </w:p>
    <w:p w:rsidR="006B678D" w:rsidRDefault="002C3EA3">
      <w:pPr>
        <w:numPr>
          <w:ilvl w:val="1"/>
          <w:numId w:val="2"/>
        </w:numPr>
        <w:tabs>
          <w:tab w:val="clear" w:pos="708"/>
        </w:tabs>
        <w:spacing w:line="240" w:lineRule="auto"/>
        <w:ind w:left="283" w:hanging="28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Etapy I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II będą się odbywać na Katolickim Uniwersytecie Lubelskim Jana Pawła II. Szczegółowe komunikaty na temat poszczególnych etapów będą zamieszczane na stronie internetowej </w:t>
      </w:r>
      <w:r>
        <w:rPr>
          <w:rFonts w:ascii="Times New Roman" w:hAnsi="Times New Roman" w:cs="Times New Roman"/>
          <w:iCs/>
        </w:rPr>
        <w:t>Konkursu:</w:t>
      </w:r>
    </w:p>
    <w:p w:rsidR="006B678D" w:rsidRDefault="002C3EA3">
      <w:pPr>
        <w:tabs>
          <w:tab w:val="clear" w:pos="708"/>
        </w:tabs>
        <w:spacing w:line="240" w:lineRule="auto"/>
        <w:ind w:left="28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Cs/>
        </w:rPr>
        <w:lastRenderedPageBreak/>
        <w:t>http://www.kul.pl/instytut-nauk-politycznych-i-spraw-miedzynarodowych/konkurs.</w:t>
      </w:r>
    </w:p>
    <w:p w:rsidR="006B678D" w:rsidRDefault="002C3EA3">
      <w:pPr>
        <w:numPr>
          <w:ilvl w:val="1"/>
          <w:numId w:val="2"/>
        </w:numPr>
        <w:tabs>
          <w:tab w:val="clear" w:pos="708"/>
        </w:tabs>
        <w:spacing w:line="240" w:lineRule="auto"/>
        <w:ind w:left="283" w:hanging="28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Wykaz tez konkursowych oraz literatury pomocniczej znajduje się w załącznikach nr 4 i 5 do regulaminu. Tezy konkursowe nie są pytaniami konkursowymi.</w:t>
      </w:r>
    </w:p>
    <w:p w:rsidR="006B678D" w:rsidRDefault="006B678D">
      <w:pPr>
        <w:spacing w:line="240" w:lineRule="auto"/>
        <w:contextualSpacing/>
        <w:rPr>
          <w:rFonts w:ascii="Times New Roman" w:hAnsi="Times New Roman" w:cs="Times New Roman"/>
        </w:rPr>
      </w:pPr>
    </w:p>
    <w:p w:rsidR="006B678D" w:rsidRDefault="002C3EA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Rozdział III</w:t>
      </w:r>
    </w:p>
    <w:p w:rsidR="006B678D" w:rsidRDefault="002C3EA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Komisja Konkursowa</w:t>
      </w:r>
    </w:p>
    <w:p w:rsidR="006B678D" w:rsidRDefault="006B678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6B678D" w:rsidRDefault="00805E2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6B678D" w:rsidRPr="00D34CA4" w:rsidRDefault="002C3EA3" w:rsidP="00D34CA4">
      <w:pPr>
        <w:tabs>
          <w:tab w:val="clear" w:pos="708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D34CA4">
        <w:rPr>
          <w:rFonts w:ascii="Times New Roman" w:hAnsi="Times New Roman"/>
        </w:rPr>
        <w:t xml:space="preserve">W celu przeprowadzenia Konkursu powołuje się Komisję Konkursową, zwaną dalej </w:t>
      </w:r>
      <w:r w:rsidRPr="00D34CA4">
        <w:rPr>
          <w:rFonts w:ascii="Times New Roman" w:hAnsi="Times New Roman"/>
          <w:iCs/>
        </w:rPr>
        <w:t>,,Komisją” oraz Komitet Organizacyjny, zwany dalej „Komitetem”.</w:t>
      </w:r>
    </w:p>
    <w:p w:rsidR="006B678D" w:rsidRDefault="006B678D">
      <w:pPr>
        <w:pStyle w:val="Akapitzlist"/>
        <w:tabs>
          <w:tab w:val="clear" w:pos="708"/>
        </w:tabs>
        <w:spacing w:after="0" w:line="240" w:lineRule="auto"/>
        <w:contextualSpacing/>
        <w:rPr>
          <w:sz w:val="24"/>
          <w:szCs w:val="24"/>
        </w:rPr>
      </w:pPr>
    </w:p>
    <w:p w:rsidR="006B678D" w:rsidRDefault="00805E2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6B678D" w:rsidRDefault="002C3EA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zadań </w:t>
      </w:r>
      <w:r>
        <w:rPr>
          <w:rFonts w:ascii="Times New Roman" w:hAnsi="Times New Roman" w:cs="Times New Roman"/>
          <w:iCs/>
        </w:rPr>
        <w:t xml:space="preserve">Komisji i Komitetu </w:t>
      </w:r>
      <w:r>
        <w:rPr>
          <w:rFonts w:ascii="Times New Roman" w:hAnsi="Times New Roman" w:cs="Times New Roman"/>
        </w:rPr>
        <w:t xml:space="preserve">należy przeprowadzenie </w:t>
      </w:r>
      <w:r>
        <w:rPr>
          <w:rFonts w:ascii="Times New Roman" w:hAnsi="Times New Roman" w:cs="Times New Roman"/>
          <w:iCs/>
        </w:rPr>
        <w:t>Konkursu</w:t>
      </w:r>
      <w:r>
        <w:rPr>
          <w:rFonts w:ascii="Times New Roman" w:hAnsi="Times New Roman" w:cs="Times New Roman"/>
        </w:rPr>
        <w:t xml:space="preserve"> oraz czuwanie nad jego prawidłowym przebiegiem.</w:t>
      </w:r>
    </w:p>
    <w:p w:rsidR="00477F9B" w:rsidRDefault="00477F9B">
      <w:pPr>
        <w:spacing w:line="240" w:lineRule="auto"/>
        <w:contextualSpacing/>
        <w:jc w:val="both"/>
      </w:pPr>
    </w:p>
    <w:p w:rsidR="006B678D" w:rsidRDefault="00805E2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6B678D" w:rsidRDefault="002C3EA3">
      <w:pPr>
        <w:pStyle w:val="Akapitzlist"/>
        <w:numPr>
          <w:ilvl w:val="1"/>
          <w:numId w:val="4"/>
        </w:numPr>
        <w:tabs>
          <w:tab w:val="clear" w:pos="708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</w:t>
      </w:r>
      <w:r>
        <w:rPr>
          <w:rFonts w:ascii="Times New Roman" w:hAnsi="Times New Roman"/>
          <w:iCs/>
          <w:sz w:val="24"/>
          <w:szCs w:val="24"/>
        </w:rPr>
        <w:t>Komisji: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678D" w:rsidRDefault="002C3EA3">
      <w:pPr>
        <w:pStyle w:val="Akapitzlist"/>
        <w:numPr>
          <w:ilvl w:val="2"/>
          <w:numId w:val="4"/>
        </w:numPr>
        <w:tabs>
          <w:tab w:val="clear" w:pos="708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kieruje pracami </w:t>
      </w:r>
      <w:r>
        <w:rPr>
          <w:rFonts w:ascii="Times New Roman" w:hAnsi="Times New Roman"/>
          <w:iCs/>
          <w:sz w:val="24"/>
          <w:szCs w:val="24"/>
        </w:rPr>
        <w:t>Komisji,</w:t>
      </w:r>
    </w:p>
    <w:p w:rsidR="006B678D" w:rsidRDefault="002C3EA3">
      <w:pPr>
        <w:pStyle w:val="Akapitzlist"/>
        <w:numPr>
          <w:ilvl w:val="2"/>
          <w:numId w:val="4"/>
        </w:numPr>
        <w:tabs>
          <w:tab w:val="clear" w:pos="708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ogłasza wyniki </w:t>
      </w:r>
      <w:r>
        <w:rPr>
          <w:rFonts w:ascii="Times New Roman" w:hAnsi="Times New Roman"/>
          <w:iCs/>
          <w:sz w:val="24"/>
          <w:szCs w:val="24"/>
        </w:rPr>
        <w:t>Konkursu.</w:t>
      </w:r>
    </w:p>
    <w:p w:rsidR="006B678D" w:rsidRDefault="002C3EA3">
      <w:pPr>
        <w:pStyle w:val="Akapitzlist"/>
        <w:numPr>
          <w:ilvl w:val="1"/>
          <w:numId w:val="4"/>
        </w:numPr>
        <w:tabs>
          <w:tab w:val="clear" w:pos="70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czasowej niemożności wykonywania obowiązków przez przewodniczącego Komisji, jego obowiązki wypełnia wiceprzewodniczący lub przewodniczący wyznacza swojego zastępcę spośród pozostałych członków Komisji.</w:t>
      </w:r>
    </w:p>
    <w:p w:rsidR="006B678D" w:rsidRDefault="006B678D">
      <w:pPr>
        <w:tabs>
          <w:tab w:val="clear" w:pos="708"/>
        </w:tabs>
        <w:spacing w:line="240" w:lineRule="auto"/>
        <w:contextualSpacing/>
        <w:jc w:val="both"/>
        <w:rPr>
          <w:rFonts w:ascii="Times New Roman" w:hAnsi="Times New Roman"/>
        </w:rPr>
      </w:pPr>
    </w:p>
    <w:p w:rsidR="006B678D" w:rsidRDefault="00805E2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6B678D" w:rsidRDefault="002C3EA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A"/>
        </w:rPr>
        <w:t xml:space="preserve">Do zadań sekretarza </w:t>
      </w:r>
      <w:r>
        <w:rPr>
          <w:rFonts w:ascii="Times New Roman" w:hAnsi="Times New Roman" w:cs="Times New Roman"/>
          <w:iCs/>
          <w:color w:val="00000A"/>
        </w:rPr>
        <w:t xml:space="preserve">Komisji </w:t>
      </w:r>
      <w:r>
        <w:rPr>
          <w:rFonts w:ascii="Times New Roman" w:hAnsi="Times New Roman" w:cs="Times New Roman"/>
          <w:color w:val="00000A"/>
        </w:rPr>
        <w:t xml:space="preserve">należy, w szczególności, prowadzenie dokumentacji związanej w pracami </w:t>
      </w:r>
      <w:r>
        <w:rPr>
          <w:rFonts w:ascii="Times New Roman" w:hAnsi="Times New Roman" w:cs="Times New Roman"/>
          <w:iCs/>
          <w:color w:val="00000A"/>
        </w:rPr>
        <w:t xml:space="preserve">Komisji, </w:t>
      </w:r>
      <w:r>
        <w:rPr>
          <w:rFonts w:ascii="Times New Roman" w:hAnsi="Times New Roman" w:cs="Times New Roman"/>
          <w:color w:val="00000A"/>
        </w:rPr>
        <w:t>w tym:</w:t>
      </w:r>
    </w:p>
    <w:p w:rsidR="006B678D" w:rsidRDefault="002C3EA3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sporządzanie protokołów wyników </w:t>
      </w:r>
      <w:r>
        <w:rPr>
          <w:rFonts w:ascii="Times New Roman" w:hAnsi="Times New Roman"/>
          <w:iCs/>
          <w:color w:val="00000A"/>
          <w:sz w:val="24"/>
          <w:szCs w:val="24"/>
        </w:rPr>
        <w:t>Konkursu</w:t>
      </w:r>
      <w:r>
        <w:rPr>
          <w:rFonts w:ascii="Times New Roman" w:hAnsi="Times New Roman"/>
          <w:color w:val="00000A"/>
          <w:sz w:val="24"/>
          <w:szCs w:val="24"/>
        </w:rPr>
        <w:t xml:space="preserve"> i przekazywanie ich przewodniczącemu </w:t>
      </w:r>
      <w:r>
        <w:rPr>
          <w:rFonts w:ascii="Times New Roman" w:hAnsi="Times New Roman"/>
          <w:iCs/>
          <w:color w:val="00000A"/>
          <w:sz w:val="24"/>
          <w:szCs w:val="24"/>
        </w:rPr>
        <w:t>Komisji,</w:t>
      </w:r>
    </w:p>
    <w:p w:rsidR="006B678D" w:rsidRDefault="002C3EA3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archiwizowanie testów konkursowych oraz dokumentowanie prac </w:t>
      </w:r>
      <w:r>
        <w:rPr>
          <w:rFonts w:ascii="Times New Roman" w:hAnsi="Times New Roman"/>
          <w:iCs/>
          <w:color w:val="00000A"/>
          <w:sz w:val="24"/>
          <w:szCs w:val="24"/>
        </w:rPr>
        <w:t>Komisji,</w:t>
      </w:r>
      <w:r>
        <w:rPr>
          <w:rFonts w:ascii="Times New Roman" w:hAnsi="Times New Roman"/>
          <w:color w:val="00000A"/>
          <w:sz w:val="24"/>
          <w:szCs w:val="24"/>
        </w:rPr>
        <w:t xml:space="preserve"> w tym protokół wyników.</w:t>
      </w:r>
    </w:p>
    <w:p w:rsidR="006B678D" w:rsidRDefault="006B678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B678D" w:rsidRDefault="002C3EA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Rozdział IV</w:t>
      </w:r>
    </w:p>
    <w:p w:rsidR="006B678D" w:rsidRDefault="002C3EA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Nagrody</w:t>
      </w:r>
    </w:p>
    <w:p w:rsidR="006B678D" w:rsidRDefault="006B678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6B678D" w:rsidRDefault="00805E27">
      <w:pPr>
        <w:spacing w:line="240" w:lineRule="auto"/>
        <w:ind w:left="284" w:hanging="284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:rsidR="006B678D" w:rsidRDefault="002C3EA3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Wszyscy uczestnicy I etapu </w:t>
      </w:r>
      <w:r>
        <w:rPr>
          <w:rFonts w:ascii="Times New Roman" w:hAnsi="Times New Roman"/>
          <w:iCs/>
          <w:sz w:val="24"/>
          <w:szCs w:val="24"/>
        </w:rPr>
        <w:t>Konkursu</w:t>
      </w:r>
      <w:r>
        <w:rPr>
          <w:rFonts w:ascii="Times New Roman" w:hAnsi="Times New Roman"/>
          <w:sz w:val="24"/>
          <w:szCs w:val="24"/>
        </w:rPr>
        <w:t xml:space="preserve"> otrzymują dyplomy uczestnictwa w konkursie.</w:t>
      </w:r>
    </w:p>
    <w:p w:rsidR="006B678D" w:rsidRDefault="002C3EA3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Osoby, które uzyskają najwyższy wynik w II etapie </w:t>
      </w:r>
      <w:r>
        <w:rPr>
          <w:rFonts w:ascii="Times New Roman" w:hAnsi="Times New Roman"/>
          <w:iCs/>
          <w:sz w:val="24"/>
          <w:szCs w:val="24"/>
        </w:rPr>
        <w:t>Konkursu</w:t>
      </w:r>
      <w:r>
        <w:rPr>
          <w:rFonts w:ascii="Times New Roman" w:hAnsi="Times New Roman"/>
          <w:sz w:val="24"/>
          <w:szCs w:val="24"/>
        </w:rPr>
        <w:t>, otrzymają za zajęcie pierwszych sześciu miejsc indeksy na kierunku Bezpieczeństwo narodowe lub Stosunki międzynarodowe na Wydziale Nauk Społecznych KUL.</w:t>
      </w:r>
    </w:p>
    <w:p w:rsidR="006B678D" w:rsidRDefault="006B678D">
      <w:pPr>
        <w:spacing w:line="240" w:lineRule="auto"/>
        <w:contextualSpacing/>
        <w:rPr>
          <w:rFonts w:ascii="Times New Roman" w:hAnsi="Times New Roman" w:cs="Times New Roman"/>
        </w:rPr>
      </w:pPr>
    </w:p>
    <w:p w:rsidR="006B678D" w:rsidRDefault="002C3EA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Rozdział V</w:t>
      </w:r>
    </w:p>
    <w:p w:rsidR="006B678D" w:rsidRDefault="002C3EA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Postanowienia końcowe</w:t>
      </w:r>
    </w:p>
    <w:p w:rsidR="006B678D" w:rsidRDefault="006B678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6B678D" w:rsidRDefault="00805E2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</w:p>
    <w:p w:rsidR="006B678D" w:rsidRDefault="002C3EA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Wyniki </w:t>
      </w:r>
      <w:r>
        <w:rPr>
          <w:rFonts w:ascii="Times New Roman" w:hAnsi="Times New Roman" w:cs="Times New Roman"/>
          <w:iCs/>
        </w:rPr>
        <w:t xml:space="preserve">Konkursu </w:t>
      </w:r>
      <w:r>
        <w:rPr>
          <w:rFonts w:ascii="Times New Roman" w:hAnsi="Times New Roman" w:cs="Times New Roman"/>
        </w:rPr>
        <w:t>zatwierdzone przez Komisję i Komitet są ostateczne.</w:t>
      </w:r>
    </w:p>
    <w:p w:rsidR="00477F9B" w:rsidRDefault="00477F9B">
      <w:pPr>
        <w:spacing w:line="240" w:lineRule="auto"/>
        <w:contextualSpacing/>
        <w:rPr>
          <w:rFonts w:ascii="Times New Roman" w:hAnsi="Times New Roman" w:cs="Times New Roman"/>
        </w:rPr>
      </w:pPr>
    </w:p>
    <w:p w:rsidR="00EA46E2" w:rsidRDefault="00EA46E2">
      <w:pPr>
        <w:spacing w:line="240" w:lineRule="auto"/>
        <w:contextualSpacing/>
        <w:rPr>
          <w:rFonts w:ascii="Times New Roman" w:hAnsi="Times New Roman" w:cs="Times New Roman"/>
        </w:rPr>
      </w:pPr>
    </w:p>
    <w:p w:rsidR="006B678D" w:rsidRDefault="00805E2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</w:t>
      </w:r>
    </w:p>
    <w:p w:rsidR="006B678D" w:rsidRDefault="002C3EA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Przystąpienie do </w:t>
      </w:r>
      <w:r>
        <w:rPr>
          <w:rFonts w:ascii="Times New Roman" w:hAnsi="Times New Roman" w:cs="Times New Roman"/>
          <w:iCs/>
        </w:rPr>
        <w:t>Konkursu</w:t>
      </w:r>
      <w:r>
        <w:rPr>
          <w:rFonts w:ascii="Times New Roman" w:hAnsi="Times New Roman" w:cs="Times New Roman"/>
        </w:rPr>
        <w:t xml:space="preserve"> jest jednoznaczne z zaakceptowaniem warunków regulaminu </w:t>
      </w:r>
      <w:r>
        <w:rPr>
          <w:rFonts w:ascii="Times New Roman" w:hAnsi="Times New Roman" w:cs="Times New Roman"/>
          <w:iCs/>
        </w:rPr>
        <w:t>Konkursu.</w:t>
      </w:r>
    </w:p>
    <w:p w:rsidR="006B678D" w:rsidRDefault="006B678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B678D" w:rsidRDefault="00805E2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</w:t>
      </w:r>
    </w:p>
    <w:p w:rsidR="006B678D" w:rsidRDefault="002C3EA3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We wszystkich sprawach nieuregulowanych w niniejszym regulaminie mają zastosowanie przepisy ustawy z dnia 23 kwietnia 1964 r. - Kodeks cywilny (t.j. Dz. U. z 2018 r. poz. 1025, ze zm.), ustawy z dnia 4 lutego 1994 r. o prawie autorskim i prawach pokrewnych (t.j. Dz. U. z 2018 r. poz. 1191, ze zm.) oraz Rozporządzenia Parlamentu Europejskiego i 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6B678D" w:rsidRDefault="006B678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B678D" w:rsidRDefault="00805E2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13</w:t>
      </w:r>
    </w:p>
    <w:p w:rsidR="006B678D" w:rsidRDefault="002C3EA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Organizatorzy zastrzegają sobie prawo do</w:t>
      </w:r>
      <w:r w:rsidR="008326EF">
        <w:rPr>
          <w:rFonts w:ascii="Times New Roman" w:hAnsi="Times New Roman" w:cs="Times New Roman"/>
        </w:rPr>
        <w:t xml:space="preserve"> zmiany niniejszego regulaminu.</w:t>
      </w:r>
    </w:p>
    <w:p w:rsidR="006B678D" w:rsidRDefault="006B678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B678D" w:rsidRDefault="00805E2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14</w:t>
      </w:r>
    </w:p>
    <w:p w:rsidR="006B678D" w:rsidRDefault="002C3EA3">
      <w:pPr>
        <w:pStyle w:val="Domylnie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Organizatorzy zastrzegają sobie prawo do udostępniania i przetwarzania informacji, które są przedmiotem </w:t>
      </w:r>
      <w:r>
        <w:rPr>
          <w:rFonts w:ascii="Times New Roman" w:hAnsi="Times New Roman"/>
          <w:iCs/>
          <w:sz w:val="24"/>
          <w:szCs w:val="24"/>
        </w:rPr>
        <w:t>Konkursu</w:t>
      </w:r>
      <w:r>
        <w:rPr>
          <w:rFonts w:ascii="Times New Roman" w:hAnsi="Times New Roman"/>
          <w:sz w:val="24"/>
          <w:szCs w:val="24"/>
        </w:rPr>
        <w:t>, pod warunkiem podpisania odpowiedniej klauzuli o przetwarzaniu</w:t>
      </w:r>
      <w:r w:rsidR="00805E27">
        <w:rPr>
          <w:rFonts w:ascii="Times New Roman" w:hAnsi="Times New Roman"/>
          <w:sz w:val="24"/>
          <w:szCs w:val="24"/>
        </w:rPr>
        <w:t xml:space="preserve"> danych osobowych (załącznik nr </w:t>
      </w:r>
      <w:r>
        <w:rPr>
          <w:rFonts w:ascii="Times New Roman" w:hAnsi="Times New Roman"/>
          <w:sz w:val="24"/>
          <w:szCs w:val="24"/>
        </w:rPr>
        <w:t>2).</w:t>
      </w:r>
    </w:p>
    <w:p w:rsidR="006B678D" w:rsidRDefault="002C3EA3">
      <w:pPr>
        <w:pStyle w:val="Akapitzlist"/>
        <w:numPr>
          <w:ilvl w:val="0"/>
          <w:numId w:val="10"/>
        </w:numPr>
        <w:tabs>
          <w:tab w:val="clear" w:pos="708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Organizatorzy zastrzegają sobie prawo do </w:t>
      </w:r>
      <w:r>
        <w:rPr>
          <w:rFonts w:ascii="Times New Roman" w:eastAsia="Times New Roman" w:hAnsi="Times New Roman"/>
          <w:sz w:val="24"/>
          <w:szCs w:val="24"/>
        </w:rPr>
        <w:t xml:space="preserve">utrwalania i wykorzystywania wizerunku </w:t>
      </w:r>
      <w:bookmarkStart w:id="1" w:name="_GoBack"/>
      <w:bookmarkEnd w:id="1"/>
      <w:r>
        <w:rPr>
          <w:rFonts w:ascii="Times New Roman" w:eastAsia="Times New Roman" w:hAnsi="Times New Roman"/>
          <w:sz w:val="24"/>
          <w:szCs w:val="24"/>
        </w:rPr>
        <w:t>uczestnika Konkursu do celów promocyjnych, pod warunkiem złożenia stosownego oświadczenia (załącznik nr 3).</w:t>
      </w:r>
    </w:p>
    <w:p w:rsidR="006B678D" w:rsidRDefault="006B678D">
      <w:pPr>
        <w:tabs>
          <w:tab w:val="clear" w:pos="708"/>
        </w:tabs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6B678D" w:rsidRDefault="006B678D">
      <w:pPr>
        <w:tabs>
          <w:tab w:val="clear" w:pos="708"/>
        </w:tabs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8326EF" w:rsidRDefault="008326EF">
      <w:pPr>
        <w:tabs>
          <w:tab w:val="clear" w:pos="708"/>
        </w:tabs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8326EF" w:rsidRDefault="008326EF">
      <w:pPr>
        <w:tabs>
          <w:tab w:val="clear" w:pos="708"/>
        </w:tabs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8326EF" w:rsidRDefault="008326EF">
      <w:pPr>
        <w:tabs>
          <w:tab w:val="clear" w:pos="708"/>
        </w:tabs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8326EF" w:rsidRDefault="008326EF">
      <w:pPr>
        <w:tabs>
          <w:tab w:val="clear" w:pos="708"/>
        </w:tabs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8326EF" w:rsidRDefault="008326EF">
      <w:pPr>
        <w:tabs>
          <w:tab w:val="clear" w:pos="708"/>
        </w:tabs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8326EF" w:rsidRDefault="008326EF">
      <w:pPr>
        <w:tabs>
          <w:tab w:val="clear" w:pos="708"/>
        </w:tabs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8326EF" w:rsidRDefault="008326EF">
      <w:pPr>
        <w:tabs>
          <w:tab w:val="clear" w:pos="708"/>
        </w:tabs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8326EF" w:rsidRDefault="008326EF">
      <w:pPr>
        <w:tabs>
          <w:tab w:val="clear" w:pos="708"/>
        </w:tabs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8326EF" w:rsidRDefault="008326EF">
      <w:pPr>
        <w:tabs>
          <w:tab w:val="clear" w:pos="708"/>
        </w:tabs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8326EF" w:rsidRDefault="008326EF">
      <w:pPr>
        <w:tabs>
          <w:tab w:val="clear" w:pos="708"/>
        </w:tabs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8326EF" w:rsidRDefault="008326EF">
      <w:pPr>
        <w:tabs>
          <w:tab w:val="clear" w:pos="708"/>
        </w:tabs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8326EF" w:rsidRDefault="008326EF">
      <w:pPr>
        <w:tabs>
          <w:tab w:val="clear" w:pos="708"/>
        </w:tabs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8326EF" w:rsidRDefault="008326EF">
      <w:pPr>
        <w:tabs>
          <w:tab w:val="clear" w:pos="708"/>
        </w:tabs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8326EF" w:rsidRDefault="008326EF">
      <w:pPr>
        <w:tabs>
          <w:tab w:val="clear" w:pos="708"/>
        </w:tabs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8326EF" w:rsidRDefault="008326EF">
      <w:pPr>
        <w:tabs>
          <w:tab w:val="clear" w:pos="708"/>
        </w:tabs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8326EF" w:rsidRDefault="008326EF">
      <w:pPr>
        <w:tabs>
          <w:tab w:val="clear" w:pos="708"/>
        </w:tabs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8326EF" w:rsidRDefault="008326EF">
      <w:pPr>
        <w:tabs>
          <w:tab w:val="clear" w:pos="708"/>
        </w:tabs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6B678D" w:rsidRDefault="002C3EA3">
      <w:pPr>
        <w:pStyle w:val="Domylnie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Załączniki:</w:t>
      </w:r>
    </w:p>
    <w:p w:rsidR="006B678D" w:rsidRDefault="002C3EA3">
      <w:pPr>
        <w:pStyle w:val="Bezodstpw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Karta zgłoszeniowa,</w:t>
      </w:r>
    </w:p>
    <w:p w:rsidR="006B678D" w:rsidRDefault="002C3EA3">
      <w:pPr>
        <w:pStyle w:val="Bezodstpw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Oświadczenie o zgodzie na przetwarzanie danych osobowych,</w:t>
      </w:r>
    </w:p>
    <w:p w:rsidR="006B678D" w:rsidRDefault="002C3EA3">
      <w:pPr>
        <w:pStyle w:val="Bezodstpw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Oświadczenie o zgodzie na wykorzystanie wizerunku,</w:t>
      </w:r>
    </w:p>
    <w:p w:rsidR="006B678D" w:rsidRDefault="002C3EA3">
      <w:pPr>
        <w:pStyle w:val="Bezodstpw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Wykaz tez konkursowych,</w:t>
      </w:r>
    </w:p>
    <w:p w:rsidR="006B678D" w:rsidRDefault="002C3EA3">
      <w:pPr>
        <w:pStyle w:val="Bezodstpw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Wykaz literatury pomocniczej,</w:t>
      </w:r>
    </w:p>
    <w:p w:rsidR="006B678D" w:rsidRDefault="002C3EA3">
      <w:pPr>
        <w:pStyle w:val="Bezodstpw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Klauzula informacyjna.</w:t>
      </w:r>
    </w:p>
    <w:p w:rsidR="006B678D" w:rsidRDefault="006B678D">
      <w:pPr>
        <w:pStyle w:val="Bezodstpw"/>
        <w:spacing w:line="240" w:lineRule="auto"/>
        <w:contextualSpacing/>
        <w:rPr>
          <w:rFonts w:ascii="Times New Roman" w:hAnsi="Times New Roman"/>
        </w:rPr>
      </w:pPr>
    </w:p>
    <w:p w:rsidR="008326EF" w:rsidRDefault="008326EF">
      <w:pPr>
        <w:pStyle w:val="Bezodstpw"/>
        <w:spacing w:line="240" w:lineRule="auto"/>
        <w:contextualSpacing/>
        <w:rPr>
          <w:rFonts w:ascii="Times New Roman" w:hAnsi="Times New Roman"/>
        </w:rPr>
      </w:pPr>
    </w:p>
    <w:p w:rsidR="006B678D" w:rsidRDefault="002C3EA3">
      <w:pPr>
        <w:pStyle w:val="Bezodstpw"/>
        <w:spacing w:line="240" w:lineRule="auto"/>
        <w:ind w:left="720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Załącznik nr 1</w:t>
      </w:r>
    </w:p>
    <w:p w:rsidR="006B678D" w:rsidRDefault="006B678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6B678D" w:rsidRDefault="002C3E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KARTA ZGŁOSZENIOWA</w:t>
      </w:r>
    </w:p>
    <w:p w:rsidR="006B678D" w:rsidRDefault="002C3E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KONKURS WIEDZY O POLSCE, EUROPIE I ŚWIECIE</w:t>
      </w:r>
    </w:p>
    <w:p w:rsidR="006B678D" w:rsidRDefault="006B678D">
      <w:pPr>
        <w:spacing w:line="240" w:lineRule="auto"/>
        <w:contextualSpacing/>
        <w:jc w:val="center"/>
        <w:rPr>
          <w:rFonts w:ascii="Times New Roman" w:hAnsi="Times New Roman" w:cs="Times New Roman"/>
          <w:sz w:val="12"/>
          <w:szCs w:val="36"/>
        </w:rPr>
      </w:pPr>
    </w:p>
    <w:p w:rsidR="006B678D" w:rsidRDefault="006B678D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6B678D" w:rsidRDefault="006B678D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6B678D" w:rsidRDefault="002C3EA3">
      <w:pPr>
        <w:tabs>
          <w:tab w:val="right" w:leader="dot" w:pos="9072"/>
        </w:tabs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NAZWA I ADRES SZKOŁY </w:t>
      </w:r>
      <w:r>
        <w:rPr>
          <w:rFonts w:ascii="Times New Roman" w:hAnsi="Times New Roman" w:cs="Times New Roman"/>
        </w:rPr>
        <w:tab/>
      </w:r>
    </w:p>
    <w:p w:rsidR="006B678D" w:rsidRDefault="002C3EA3">
      <w:pPr>
        <w:tabs>
          <w:tab w:val="right" w:leader="dot" w:pos="9072"/>
        </w:tabs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B678D" w:rsidRDefault="002C3EA3">
      <w:pPr>
        <w:tabs>
          <w:tab w:val="right" w:leader="dot" w:pos="9072"/>
        </w:tabs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IMIĘ I NAZWISKO UCZNIA </w:t>
      </w:r>
      <w:r>
        <w:rPr>
          <w:rFonts w:ascii="Times New Roman" w:hAnsi="Times New Roman" w:cs="Times New Roman"/>
        </w:rPr>
        <w:tab/>
      </w:r>
    </w:p>
    <w:p w:rsidR="006B678D" w:rsidRDefault="002C3EA3">
      <w:pPr>
        <w:tabs>
          <w:tab w:val="right" w:leader="dot" w:pos="9072"/>
        </w:tabs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B678D" w:rsidRDefault="002C3EA3">
      <w:pPr>
        <w:tabs>
          <w:tab w:val="right" w:leader="dot" w:pos="9072"/>
        </w:tabs>
        <w:spacing w:line="360" w:lineRule="auto"/>
        <w:contextualSpacing/>
      </w:pPr>
      <w:r>
        <w:rPr>
          <w:rFonts w:ascii="Times New Roman" w:hAnsi="Times New Roman" w:cs="Times New Roman"/>
        </w:rPr>
        <w:t>3. WIEK UCZNIA</w:t>
      </w:r>
      <w:r>
        <w:rPr>
          <w:rFonts w:ascii="Times New Roman" w:hAnsi="Times New Roman" w:cs="Times New Roman"/>
        </w:rPr>
        <w:tab/>
      </w:r>
    </w:p>
    <w:p w:rsidR="006B678D" w:rsidRDefault="002C3EA3">
      <w:pPr>
        <w:tabs>
          <w:tab w:val="right" w:leader="dot" w:pos="9072"/>
        </w:tabs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B678D" w:rsidRDefault="002C3EA3">
      <w:pPr>
        <w:tabs>
          <w:tab w:val="right" w:leader="dot" w:pos="9072"/>
        </w:tabs>
        <w:spacing w:line="360" w:lineRule="auto"/>
        <w:contextualSpacing/>
      </w:pPr>
      <w:r>
        <w:rPr>
          <w:rFonts w:ascii="Times New Roman" w:hAnsi="Times New Roman" w:cs="Times New Roman"/>
        </w:rPr>
        <w:t>4. IMIĘ I NAZWISKO NAUCZYCIELA (OPIEKUNA)</w:t>
      </w:r>
      <w:r>
        <w:rPr>
          <w:rFonts w:ascii="Times New Roman" w:hAnsi="Times New Roman" w:cs="Times New Roman"/>
        </w:rPr>
        <w:tab/>
      </w:r>
    </w:p>
    <w:p w:rsidR="006B678D" w:rsidRDefault="002C3EA3">
      <w:pPr>
        <w:tabs>
          <w:tab w:val="right" w:leader="dot" w:pos="9072"/>
        </w:tabs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B678D" w:rsidRDefault="002C3EA3">
      <w:pPr>
        <w:tabs>
          <w:tab w:val="right" w:leader="dot" w:pos="9072"/>
        </w:tabs>
        <w:spacing w:line="360" w:lineRule="auto"/>
        <w:contextualSpacing/>
        <w:jc w:val="both"/>
      </w:pPr>
      <w:r>
        <w:rPr>
          <w:rFonts w:ascii="Times New Roman" w:hAnsi="Times New Roman" w:cs="Times New Roman"/>
        </w:rPr>
        <w:t>5. KONTAKT: SŁUŻBOWY NUMER TELEFONU, SŁUŻBOWY ADRES E-MAIL …………………………………………………………………………………………………...</w:t>
      </w:r>
    </w:p>
    <w:p w:rsidR="006B678D" w:rsidRDefault="002C3EA3">
      <w:pPr>
        <w:tabs>
          <w:tab w:val="right" w:leader="dot" w:pos="9072"/>
        </w:tabs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B678D" w:rsidRDefault="006B678D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6B678D" w:rsidRDefault="002C3EA3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Akceptuję warunki zawarte w regulaminie Konkursu. </w:t>
      </w:r>
    </w:p>
    <w:p w:rsidR="006B678D" w:rsidRDefault="006B678D">
      <w:pPr>
        <w:tabs>
          <w:tab w:val="left" w:pos="0"/>
        </w:tabs>
        <w:spacing w:line="240" w:lineRule="auto"/>
        <w:contextualSpacing/>
        <w:jc w:val="both"/>
        <w:rPr>
          <w:rFonts w:cs="Times New Roman"/>
          <w:sz w:val="20"/>
          <w:szCs w:val="20"/>
        </w:rPr>
      </w:pPr>
    </w:p>
    <w:p w:rsidR="006B678D" w:rsidRDefault="006B678D">
      <w:pPr>
        <w:tabs>
          <w:tab w:val="left" w:pos="0"/>
        </w:tabs>
        <w:spacing w:line="240" w:lineRule="auto"/>
        <w:contextualSpacing/>
        <w:jc w:val="both"/>
        <w:rPr>
          <w:rFonts w:cs="Times New Roman"/>
          <w:sz w:val="20"/>
          <w:szCs w:val="20"/>
        </w:rPr>
      </w:pPr>
    </w:p>
    <w:p w:rsidR="006B678D" w:rsidRDefault="002C3EA3">
      <w:pPr>
        <w:tabs>
          <w:tab w:val="left" w:pos="0"/>
        </w:tabs>
        <w:spacing w:line="240" w:lineRule="auto"/>
        <w:contextualSpacing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             ……..……………                                ………………………………………...</w:t>
      </w:r>
    </w:p>
    <w:p w:rsidR="006B678D" w:rsidRDefault="002C3EA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podpis opiekuna                            podpis ucznia albo przedstawiciela ustawowego</w:t>
      </w:r>
    </w:p>
    <w:p w:rsidR="006B678D" w:rsidRDefault="006B678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B678D" w:rsidRDefault="002C3EA3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B678D" w:rsidRDefault="006B678D">
      <w:pPr>
        <w:spacing w:line="240" w:lineRule="auto"/>
        <w:contextualSpacing/>
        <w:rPr>
          <w:rFonts w:ascii="Times New Roman" w:hAnsi="Times New Roman" w:cs="Times New Roman"/>
        </w:rPr>
      </w:pPr>
    </w:p>
    <w:p w:rsidR="006B678D" w:rsidRDefault="002C3EA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  </w:t>
      </w:r>
    </w:p>
    <w:p w:rsidR="006B678D" w:rsidRDefault="002C3EA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pieczęć szkoły, data</w:t>
      </w:r>
    </w:p>
    <w:p w:rsidR="006B678D" w:rsidRDefault="002C3EA3">
      <w:pPr>
        <w:spacing w:line="240" w:lineRule="auto"/>
        <w:ind w:left="5103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6B678D" w:rsidRDefault="006B678D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</w:rPr>
      </w:pPr>
    </w:p>
    <w:p w:rsidR="006B678D" w:rsidRDefault="006B678D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</w:rPr>
      </w:pPr>
    </w:p>
    <w:p w:rsidR="006B678D" w:rsidRDefault="006B678D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</w:rPr>
      </w:pPr>
    </w:p>
    <w:p w:rsidR="006B678D" w:rsidRDefault="006B678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6B678D" w:rsidRDefault="002C3EA3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</w:rPr>
      </w:pPr>
      <w:r>
        <w:br w:type="page"/>
      </w:r>
    </w:p>
    <w:p w:rsidR="006B678D" w:rsidRDefault="002C3EA3">
      <w:pPr>
        <w:pStyle w:val="Bezodstpw"/>
        <w:spacing w:line="240" w:lineRule="auto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Załącznik nr 2</w:t>
      </w:r>
    </w:p>
    <w:p w:rsidR="006B678D" w:rsidRDefault="006B678D">
      <w:pPr>
        <w:pStyle w:val="Bezodstpw"/>
        <w:spacing w:line="240" w:lineRule="auto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2C3EA3">
      <w:pPr>
        <w:pStyle w:val="Bezodstpw"/>
        <w:spacing w:line="240" w:lineRule="auto"/>
        <w:contextualSpacing/>
        <w:jc w:val="both"/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</w:p>
    <w:p w:rsidR="006B678D" w:rsidRDefault="002C3EA3">
      <w:pPr>
        <w:pStyle w:val="Bezodstpw"/>
        <w:spacing w:line="240" w:lineRule="auto"/>
        <w:contextualSpacing/>
        <w:jc w:val="both"/>
      </w:pPr>
      <w:r>
        <w:rPr>
          <w:rFonts w:ascii="Times New Roman" w:hAnsi="Times New Roman"/>
          <w:i/>
          <w:sz w:val="20"/>
          <w:szCs w:val="20"/>
        </w:rPr>
        <w:t>……………………………………………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    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     ……………………………………..</w:t>
      </w:r>
    </w:p>
    <w:p w:rsidR="006B678D" w:rsidRDefault="002C3EA3">
      <w:pPr>
        <w:pStyle w:val="Bezodstpw"/>
        <w:spacing w:line="240" w:lineRule="auto"/>
        <w:contextualSpacing/>
        <w:jc w:val="center"/>
        <w:rPr>
          <w:rFonts w:ascii="Times New Roman" w:hAnsi="Times New Roman"/>
          <w:i/>
          <w:sz w:val="20"/>
          <w:szCs w:val="20"/>
        </w:rPr>
      </w:pPr>
      <w:bookmarkStart w:id="2" w:name="__DdeLink__688_3002551515"/>
      <w:r>
        <w:rPr>
          <w:rFonts w:ascii="Times New Roman" w:hAnsi="Times New Roman"/>
          <w:i/>
          <w:sz w:val="20"/>
          <w:szCs w:val="20"/>
        </w:rPr>
        <w:t>imię i nazwisko uczestnika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miejscowość, dnia</w:t>
      </w:r>
      <w:bookmarkEnd w:id="2"/>
    </w:p>
    <w:p w:rsidR="006B678D" w:rsidRDefault="006B678D">
      <w:pPr>
        <w:pStyle w:val="Bezodstpw"/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6B678D" w:rsidRDefault="006B678D">
      <w:pPr>
        <w:pStyle w:val="Bezodstpw"/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6B678D" w:rsidRDefault="006B678D">
      <w:pPr>
        <w:pStyle w:val="Bezodstpw"/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6B678D" w:rsidRDefault="006B678D">
      <w:pPr>
        <w:pStyle w:val="Bezodstpw"/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6B678D" w:rsidRDefault="006B678D">
      <w:pPr>
        <w:pStyle w:val="Bezodstpw"/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6B678D" w:rsidRDefault="006B678D">
      <w:pPr>
        <w:pStyle w:val="Bezodstpw"/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6B678D" w:rsidRDefault="006B678D">
      <w:pPr>
        <w:pStyle w:val="Bezodstpw"/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6B678D" w:rsidRDefault="006B678D">
      <w:pPr>
        <w:pStyle w:val="Bezodstpw"/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6B678D" w:rsidRDefault="002C3EA3">
      <w:pPr>
        <w:pStyle w:val="Bezodstpw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6B678D" w:rsidRDefault="002C3EA3">
      <w:pPr>
        <w:pStyle w:val="Bezodstpw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zgodzie na przetwarzanie danych osobowych</w:t>
      </w: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B678D" w:rsidRDefault="002C3EA3">
      <w:pPr>
        <w:pStyle w:val="Bezodstpw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Wyrażam zgodę na przetwarzanie moich danych osobowych/danych mojego dziecka</w:t>
      </w: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8"/>
          <w:szCs w:val="28"/>
        </w:rPr>
        <w:t xml:space="preserve"> do celów związanych z udziałem w </w:t>
      </w:r>
      <w:r>
        <w:rPr>
          <w:rFonts w:ascii="Times New Roman" w:hAnsi="Times New Roman"/>
          <w:iCs/>
          <w:sz w:val="28"/>
          <w:szCs w:val="28"/>
        </w:rPr>
        <w:t>Konkursie wiedzy o Polsce, Europie i świecie</w:t>
      </w:r>
      <w:r>
        <w:rPr>
          <w:rFonts w:ascii="Times New Roman" w:hAnsi="Times New Roman"/>
          <w:sz w:val="28"/>
          <w:szCs w:val="28"/>
        </w:rPr>
        <w:t xml:space="preserve"> zgodnie z Rozporządzeniem Parlamentu Europejskiego i 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1. Zgoda ma charakter dobrowolny, przy czym niewyrażenie zgody wiąże się z brakiem możliwości udziału w Konkursie. Zgoda może być cofnięta w każdym momencie, jednak bez wpływu na zgodność z prawem przetwarzania danych osobowych, którego dokonano na podstawie zgody przed jej cofnięciem. </w:t>
      </w: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78D" w:rsidRDefault="002C3EA3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:rsidR="006B678D" w:rsidRDefault="002C3EA3">
      <w:pPr>
        <w:pStyle w:val="Bezodstpw"/>
        <w:tabs>
          <w:tab w:val="clear" w:pos="708"/>
        </w:tabs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>czytelny podpis ucznia albo przedstawiciela ustawowego</w:t>
      </w: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678D" w:rsidRDefault="002C3EA3">
      <w:pPr>
        <w:pStyle w:val="Bezodstpw"/>
        <w:tabs>
          <w:tab w:val="clear" w:pos="708"/>
        </w:tabs>
        <w:spacing w:line="240" w:lineRule="auto"/>
        <w:contextualSpacing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i/>
          <w:sz w:val="20"/>
          <w:szCs w:val="20"/>
        </w:rPr>
        <w:t>niepotrzebne skreślić</w:t>
      </w:r>
      <w:r>
        <w:br w:type="page"/>
      </w:r>
    </w:p>
    <w:p w:rsidR="006B678D" w:rsidRDefault="002C3EA3">
      <w:pPr>
        <w:pStyle w:val="Bezodstpw"/>
        <w:spacing w:line="240" w:lineRule="auto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Załącznik 3</w:t>
      </w:r>
    </w:p>
    <w:p w:rsidR="006B678D" w:rsidRDefault="006B678D">
      <w:pPr>
        <w:pStyle w:val="Bezodstpw"/>
        <w:spacing w:line="240" w:lineRule="auto"/>
        <w:contextualSpacing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spacing w:line="240" w:lineRule="auto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2C3EA3">
      <w:pPr>
        <w:pStyle w:val="Bezodstpw"/>
        <w:spacing w:line="240" w:lineRule="auto"/>
        <w:contextualSpacing/>
        <w:jc w:val="both"/>
        <w:rPr>
          <w:i/>
          <w:iCs/>
        </w:rPr>
      </w:pPr>
      <w:r>
        <w:rPr>
          <w:rFonts w:ascii="Times New Roman" w:hAnsi="Times New Roman"/>
          <w:i/>
          <w:iCs/>
          <w:sz w:val="20"/>
          <w:szCs w:val="20"/>
        </w:rPr>
        <w:t>……………………………………………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  <w:t xml:space="preserve">          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  <w:t xml:space="preserve">          ……………………………………..</w:t>
      </w:r>
    </w:p>
    <w:p w:rsidR="006B678D" w:rsidRDefault="002C3EA3">
      <w:pPr>
        <w:pStyle w:val="Bezodstpw"/>
        <w:spacing w:line="240" w:lineRule="auto"/>
        <w:contextualSpacing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imię i nazwisko uczestnika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  <w:t xml:space="preserve"> miejscowość, dnia</w:t>
      </w:r>
    </w:p>
    <w:p w:rsidR="006B678D" w:rsidRDefault="006B678D">
      <w:pPr>
        <w:pStyle w:val="Bezodstpw"/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6B678D" w:rsidRDefault="006B678D">
      <w:pPr>
        <w:pStyle w:val="Bezodstpw"/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6B678D" w:rsidRDefault="006B678D">
      <w:pPr>
        <w:pStyle w:val="Bezodstpw"/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6B678D" w:rsidRDefault="006B678D">
      <w:pPr>
        <w:pStyle w:val="Bezodstpw"/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6B678D" w:rsidRDefault="006B678D">
      <w:pPr>
        <w:pStyle w:val="Bezodstpw"/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6B678D" w:rsidRDefault="006B678D">
      <w:pPr>
        <w:pStyle w:val="Bezodstpw"/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6B678D" w:rsidRDefault="006B678D">
      <w:pPr>
        <w:pStyle w:val="Bezodstpw"/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6B678D" w:rsidRDefault="002C3EA3">
      <w:pPr>
        <w:pStyle w:val="Bezodstpw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6B678D" w:rsidRDefault="002C3EA3">
      <w:pPr>
        <w:pStyle w:val="Bezodstpw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zgodzie na wykorzystanie wizerunku</w:t>
      </w: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B678D" w:rsidRDefault="002C3EA3">
      <w:pPr>
        <w:pStyle w:val="Bezodstpw"/>
        <w:tabs>
          <w:tab w:val="clear" w:pos="708"/>
        </w:tabs>
        <w:spacing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Wyrażam/nie wyrażam zgody* na </w:t>
      </w:r>
      <w:r>
        <w:rPr>
          <w:rFonts w:ascii="Times New Roman" w:eastAsia="Times New Roman" w:hAnsi="Times New Roman"/>
          <w:sz w:val="28"/>
          <w:szCs w:val="28"/>
        </w:rPr>
        <w:t xml:space="preserve">utrwalanie i wykorzystywanie mojego wizerunku/wizerunku mojego dziecka* przez organizatorów </w:t>
      </w:r>
      <w:r>
        <w:rPr>
          <w:rFonts w:ascii="Times New Roman" w:hAnsi="Times New Roman"/>
          <w:sz w:val="28"/>
          <w:szCs w:val="28"/>
        </w:rPr>
        <w:t>Konkursu wiedzy o Polsce, Europie i świecie</w:t>
      </w:r>
      <w:r>
        <w:rPr>
          <w:rFonts w:ascii="Times New Roman" w:eastAsia="Times New Roman" w:hAnsi="Times New Roman"/>
          <w:sz w:val="28"/>
          <w:szCs w:val="28"/>
        </w:rPr>
        <w:t xml:space="preserve"> do celów promocyjnych na stronie internetowej KUL.</w:t>
      </w: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78D" w:rsidRDefault="002C3EA3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:rsidR="006B678D" w:rsidRDefault="002C3EA3">
      <w:pPr>
        <w:pStyle w:val="Bezodstpw"/>
        <w:tabs>
          <w:tab w:val="clear" w:pos="708"/>
        </w:tabs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>czytelny podpis ucznia albo przedstawiciela ustawowego</w:t>
      </w: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ind w:left="510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678D" w:rsidRDefault="002C3EA3">
      <w:pPr>
        <w:pStyle w:val="Bezodstpw"/>
        <w:tabs>
          <w:tab w:val="clear" w:pos="708"/>
        </w:tabs>
        <w:spacing w:line="240" w:lineRule="auto"/>
        <w:contextualSpacing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i/>
          <w:sz w:val="20"/>
          <w:szCs w:val="20"/>
        </w:rPr>
        <w:t>niepotrzebne skreślić</w:t>
      </w:r>
      <w:r>
        <w:br w:type="page"/>
      </w:r>
    </w:p>
    <w:p w:rsidR="006B678D" w:rsidRDefault="002C3EA3">
      <w:pPr>
        <w:pStyle w:val="Bezodstpw"/>
        <w:tabs>
          <w:tab w:val="clear" w:pos="708"/>
        </w:tabs>
        <w:spacing w:line="240" w:lineRule="auto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Załącznik 4</w:t>
      </w: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6B678D" w:rsidRDefault="008B1A8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Wykaz tez konkursowych</w:t>
      </w:r>
    </w:p>
    <w:p w:rsidR="006B678D" w:rsidRDefault="006B678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78D" w:rsidRDefault="002C3E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1.Pojęcie państwa, źródła władzy w Państwie władza wykonawcza w Polsce, władza ustawodawcza w Polsce, władza sądownicza w Polsce.</w:t>
      </w:r>
    </w:p>
    <w:p w:rsidR="006B678D" w:rsidRDefault="006B67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78D" w:rsidRDefault="002C3E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2.Systemy demokratyczne i pojęcie demokracji, społeczeństwo obywatelskie, społeczeństwo polskie.</w:t>
      </w:r>
    </w:p>
    <w:p w:rsidR="006B678D" w:rsidRDefault="006B67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78D" w:rsidRDefault="002C3E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3.Państwo prawa, rodzaje prawa, funkcje prawa i egzekwowanie prawa, polskie konstytucje w XX wieku.</w:t>
      </w:r>
    </w:p>
    <w:p w:rsidR="006B678D" w:rsidRDefault="006B67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78D" w:rsidRDefault="002C3E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4.Partie polityczne, główne partie polityczne w Polsce, systemy partyjne, prawo wyborcze i wybory.</w:t>
      </w:r>
    </w:p>
    <w:p w:rsidR="006B678D" w:rsidRDefault="006B67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78D" w:rsidRDefault="002C3E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5.Ustrój polityczny III RP, transformacja ustrojowa w Polsce, polska polityka zagraniczna po 1989 roku.</w:t>
      </w:r>
    </w:p>
    <w:p w:rsidR="006B678D" w:rsidRDefault="006B67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78D" w:rsidRDefault="002C3E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6.Samorządy terytorialne w Polsce, kontrola samorządu terytorialnego, autonomia samorządu terytorialnego, ordynacja wyborcza, jednostki administracji terenowej.</w:t>
      </w:r>
    </w:p>
    <w:p w:rsidR="006B678D" w:rsidRDefault="006B67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78D" w:rsidRDefault="002C3E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7.Ustrój polityczny w wybranych krajach europejskich - Republika Francuska, Republika Federalna Niemiec, Wielka Brytania, Szwajcaria, Republika Włoska, Stanów Zjednoczonych Ameryki Północnej.</w:t>
      </w:r>
    </w:p>
    <w:p w:rsidR="006B678D" w:rsidRDefault="006B67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78D" w:rsidRDefault="002C3E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8.Unia Europejska - jej historia, organy, cele, członkostwo, współczesne koncepcje integracji europejskiej, źródła prawa europejskiego.</w:t>
      </w:r>
    </w:p>
    <w:p w:rsidR="006B678D" w:rsidRDefault="006B67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78D" w:rsidRDefault="002C3E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9.Bezpieczeństwo międzynarodowe.</w:t>
      </w:r>
    </w:p>
    <w:p w:rsidR="006B678D" w:rsidRDefault="006B67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78D" w:rsidRDefault="002C3E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10.Socjaldemokracja, liberalizm, komunizm, konserwatyzm, fundamentalizm, faszyzm.</w:t>
      </w:r>
    </w:p>
    <w:p w:rsidR="006B678D" w:rsidRDefault="006B67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78D" w:rsidRDefault="002C3E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11.Ochrona praw człowieka w Polsce, Europejska, Konwencja Praw Człowieka.</w:t>
      </w:r>
    </w:p>
    <w:p w:rsidR="006B678D" w:rsidRDefault="006B67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78D" w:rsidRDefault="002C3E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12.Główne konflikty w Europie, Afryce, Azji i na świecie w XX i XXI wieku.</w:t>
      </w:r>
    </w:p>
    <w:p w:rsidR="006B678D" w:rsidRDefault="006B67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78D" w:rsidRDefault="002C3E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13.Główne organizacje międzynarodowe w XX i XXI wieku.</w:t>
      </w: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6B678D" w:rsidRDefault="002C3EA3">
      <w:pPr>
        <w:pStyle w:val="Bezodstpw"/>
        <w:tabs>
          <w:tab w:val="clear" w:pos="708"/>
        </w:tabs>
        <w:spacing w:line="240" w:lineRule="auto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Załącznik nr 5</w:t>
      </w: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6B678D" w:rsidRDefault="008B1A8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Wykaz literatury pomocniczej</w:t>
      </w:r>
    </w:p>
    <w:p w:rsidR="006B678D" w:rsidRDefault="006B678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678D" w:rsidRDefault="002C3EA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Antoszewski A., Herbut R., Leksykon politologii, Wrocław 2011.</w:t>
      </w:r>
    </w:p>
    <w:p w:rsidR="006B678D" w:rsidRDefault="002C3E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Heywood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A., Politologia, Warszawa 2011.</w:t>
      </w:r>
    </w:p>
    <w:p w:rsidR="006B678D" w:rsidRDefault="002C3E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Łastawski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K., Historia integracji europejskiej, Toruń 2006.</w:t>
      </w:r>
    </w:p>
    <w:p w:rsidR="006B678D" w:rsidRDefault="002C3E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Łastawski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K., Od idei do integracji europejskiej, Warszawa 2004.</w:t>
      </w:r>
    </w:p>
    <w:p w:rsidR="006B678D" w:rsidRDefault="002C3E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Wojtaszczyk K. A., Jakubowski W., Społeczeństwo i polityka. Podstawy nauk politycznych, Warszawa 2010.</w:t>
      </w:r>
    </w:p>
    <w:p w:rsidR="006B678D" w:rsidRDefault="006B67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78D" w:rsidRDefault="002C3E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Podręczniki do wiedzy o społeczeństwie:</w:t>
      </w:r>
    </w:p>
    <w:p w:rsidR="006B678D" w:rsidRDefault="002C3E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Batorski M., </w:t>
      </w:r>
      <w:proofErr w:type="spellStart"/>
      <w:r>
        <w:rPr>
          <w:rFonts w:ascii="Times New Roman" w:hAnsi="Times New Roman" w:cs="Times New Roman"/>
          <w:sz w:val="28"/>
          <w:szCs w:val="28"/>
        </w:rPr>
        <w:t>Derdziak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A., Wiedza o społeczeństwie 1, zakres rozszerzony, Wyd. Pedagogiczne Operon, Gdynia 2013.</w:t>
      </w:r>
    </w:p>
    <w:p w:rsidR="006B678D" w:rsidRDefault="002C3E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Maleska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J., Smutek Z., Surmacz B., Wiedza o społeczeństwie, zakres rozszerzony, Wyd. Pedagogiczne Operon, Gdynia 2013.</w:t>
      </w:r>
    </w:p>
    <w:p w:rsidR="006B678D" w:rsidRDefault="002C3E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Batorski M., Wiedza o społeczeństwie 2, zakres rozszerzony, Wyd. Pedagogiczne Operon, Gdynia 2013.</w:t>
      </w:r>
    </w:p>
    <w:p w:rsidR="006B678D" w:rsidRDefault="002C3E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Maleska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J., Smutek Z., Surmacz B., Wiedza o społeczeństwie część 2, zakres rozszerzony, Wyd. Pedagogiczne Operon, Gdynia 2013.</w:t>
      </w: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right"/>
      </w:pPr>
    </w:p>
    <w:p w:rsidR="006B678D" w:rsidRDefault="002C3EA3">
      <w:pPr>
        <w:pStyle w:val="Bezodstpw"/>
        <w:tabs>
          <w:tab w:val="clear" w:pos="708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Załącznik nr 6</w:t>
      </w: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78D" w:rsidRDefault="002C3EA3">
      <w:pPr>
        <w:pStyle w:val="Bezodstpw"/>
        <w:tabs>
          <w:tab w:val="clear" w:pos="708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KLAUZULA INFORMACYJNA</w:t>
      </w: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78D" w:rsidRDefault="002C3EA3">
      <w:pPr>
        <w:pStyle w:val="Bezodstpw"/>
        <w:tabs>
          <w:tab w:val="clear" w:pos="70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1:</w:t>
      </w:r>
    </w:p>
    <w:p w:rsidR="006B678D" w:rsidRDefault="002C3EA3">
      <w:pPr>
        <w:pStyle w:val="Bezodstpw"/>
        <w:tabs>
          <w:tab w:val="clear" w:pos="708"/>
        </w:tabs>
        <w:spacing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1. Administratorem danych jest Katolicki Uniwersytet Lubelski Jana Pawła II (adres: Al. Racławickie 14, 20 – 950 Lublin, adres e-mail: kul@kul.pl numer telefonu: 81 445 41 01), reprezentowany przez Rektora. </w:t>
      </w:r>
    </w:p>
    <w:p w:rsidR="006B678D" w:rsidRDefault="002C3EA3">
      <w:pPr>
        <w:pStyle w:val="Bezodstpw"/>
        <w:tabs>
          <w:tab w:val="clear" w:pos="708"/>
        </w:tabs>
        <w:spacing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>2. Na Katolickim Uniwersytecie Lubelskim Jana Pawła II powołany został inspektor ochrony danych (dane kontaktowe: adres e-mail: iod@kul.pl, numer telefonu: 81 445 32 30).</w:t>
      </w:r>
    </w:p>
    <w:p w:rsidR="006B678D" w:rsidRDefault="002C3EA3">
      <w:pPr>
        <w:pStyle w:val="Bezodstpw"/>
        <w:tabs>
          <w:tab w:val="clear" w:pos="708"/>
        </w:tabs>
        <w:spacing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>3. Dane osobowe będą przetwarzane dla potrzeb niezbędnych do przeprowadzenia Konkursu wiedzy o Polsce, Europie i świecie dla uczniów szkół ponadgimnazjalnych.</w:t>
      </w:r>
    </w:p>
    <w:p w:rsidR="006B678D" w:rsidRDefault="002C3EA3">
      <w:pPr>
        <w:pStyle w:val="Bezodstpw"/>
        <w:tabs>
          <w:tab w:val="clear" w:pos="708"/>
        </w:tabs>
        <w:spacing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4. Dane osobowe będą przetwarzane przez okres niezbędny do realizacji celu, z uwzględnieniem okresów przechowywania określonych w przepisach odrębnych, w tym archiwalnych. W przypadku cofnięcia zgody dane będą przetwarzane przez okres niezbędny do realizacji żądania. </w:t>
      </w:r>
    </w:p>
    <w:p w:rsidR="006B678D" w:rsidRDefault="002C3EA3">
      <w:pPr>
        <w:pStyle w:val="Bezodstpw"/>
        <w:tabs>
          <w:tab w:val="clear" w:pos="708"/>
        </w:tabs>
        <w:spacing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5. Podstawą prawną przetwarzania danych jest art. 6 ust. 1 lit. a) ww. Rozporządzenia (zgoda osoby, której dane dotyczą). </w:t>
      </w:r>
    </w:p>
    <w:p w:rsidR="006B678D" w:rsidRDefault="002C3EA3">
      <w:pPr>
        <w:pStyle w:val="Bezodstpw"/>
        <w:tabs>
          <w:tab w:val="clear" w:pos="708"/>
        </w:tabs>
        <w:spacing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>6. Dane osobowe uczestników konkursu (w tym wyniki konkursu) mogą być opublikowane na stronie internetowej KUL, a więc udostępnione nieograniczonej liczbie osób oraz przesyłane do szkół biorących udział w konkursie. W ramach realizacji celu dane osobowe nie będą przekazywane innym odbiorcom.</w:t>
      </w:r>
    </w:p>
    <w:p w:rsidR="006B678D" w:rsidRDefault="002C3EA3">
      <w:pPr>
        <w:pStyle w:val="Bezodstpw"/>
        <w:tabs>
          <w:tab w:val="clear" w:pos="70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Osoba, której dane dotyczą ma prawo do:</w:t>
      </w:r>
    </w:p>
    <w:p w:rsidR="006B678D" w:rsidRDefault="002C3EA3">
      <w:pPr>
        <w:pStyle w:val="Bezodstpw"/>
        <w:tabs>
          <w:tab w:val="clear" w:pos="70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żądania dostępu do danych osobowych oraz ich sprostowania, usunięcia lub ograniczenia przetwarzania danych osobowych;</w:t>
      </w:r>
    </w:p>
    <w:p w:rsidR="006B678D" w:rsidRDefault="002C3EA3">
      <w:pPr>
        <w:pStyle w:val="Bezodstpw"/>
        <w:tabs>
          <w:tab w:val="clear" w:pos="70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cofnięcia zgody w dowolnym momencie bez wpływu na zgodność z prawem przetwarzania, którego dokonano na podstawie zgody przed jej cofnięciem;</w:t>
      </w:r>
    </w:p>
    <w:p w:rsidR="006B678D" w:rsidRDefault="002C3EA3">
      <w:pPr>
        <w:pStyle w:val="Bezodstpw"/>
        <w:tabs>
          <w:tab w:val="clear" w:pos="70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wniesienia skargi do organu nadzorczego - Prezesa Urzędu Ochrony Danych Osobowych.</w:t>
      </w: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78D" w:rsidRDefault="002C3EA3">
      <w:pPr>
        <w:pStyle w:val="Bezodstpw"/>
        <w:tabs>
          <w:tab w:val="clear" w:pos="70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przy czym konsekwencją niepodania danych osobowych jest brak możliwości udziału w ww. Konkursie organizowanym przez administratora.</w:t>
      </w: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78D" w:rsidRDefault="002C3EA3">
      <w:pPr>
        <w:pStyle w:val="Bezodstpw"/>
        <w:tabs>
          <w:tab w:val="clear" w:pos="70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Zapoznałam/-em się z treścią powyższego.</w:t>
      </w: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78D" w:rsidRDefault="002C3EA3">
      <w:pPr>
        <w:pStyle w:val="Bezodstpw"/>
        <w:tabs>
          <w:tab w:val="clear" w:pos="708"/>
        </w:tabs>
        <w:spacing w:line="240" w:lineRule="auto"/>
        <w:ind w:left="2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…………………………………………………………………….</w:t>
      </w:r>
    </w:p>
    <w:p w:rsidR="006B678D" w:rsidRDefault="002C3EA3">
      <w:pPr>
        <w:pStyle w:val="Bezodstpw"/>
        <w:tabs>
          <w:tab w:val="clear" w:pos="70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(data, czytelny podpis ucznia albo przedstawiciela ustawowego)</w:t>
      </w: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78D" w:rsidRDefault="006B678D">
      <w:pPr>
        <w:pStyle w:val="Bezodstpw"/>
        <w:tabs>
          <w:tab w:val="clear" w:pos="70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78D" w:rsidRDefault="002C3EA3">
      <w:pPr>
        <w:pStyle w:val="Bezodstpw"/>
        <w:tabs>
          <w:tab w:val="clear" w:pos="708"/>
        </w:tabs>
        <w:spacing w:line="240" w:lineRule="auto"/>
        <w:ind w:left="2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6B678D" w:rsidRDefault="002C3EA3">
      <w:pPr>
        <w:pStyle w:val="Bezodstpw"/>
        <w:tabs>
          <w:tab w:val="clear" w:pos="708"/>
        </w:tabs>
        <w:spacing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(data, czytelny podpis opiekuna)</w:t>
      </w:r>
    </w:p>
    <w:sectPr w:rsidR="006B678D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C46" w:rsidRDefault="00347C46">
      <w:pPr>
        <w:spacing w:line="240" w:lineRule="auto"/>
      </w:pPr>
      <w:r>
        <w:separator/>
      </w:r>
    </w:p>
  </w:endnote>
  <w:endnote w:type="continuationSeparator" w:id="0">
    <w:p w:rsidR="00347C46" w:rsidRDefault="00347C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78D" w:rsidRDefault="006B678D">
    <w:pPr>
      <w:pStyle w:val="Stopka"/>
      <w:jc w:val="center"/>
      <w:rPr>
        <w:rFonts w:ascii="Times New Roman" w:hAnsi="Times New Roman"/>
      </w:rPr>
    </w:pPr>
  </w:p>
  <w:p w:rsidR="006B678D" w:rsidRDefault="006B67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C46" w:rsidRDefault="00347C46">
      <w:pPr>
        <w:spacing w:line="240" w:lineRule="auto"/>
      </w:pPr>
      <w:r>
        <w:separator/>
      </w:r>
    </w:p>
  </w:footnote>
  <w:footnote w:type="continuationSeparator" w:id="0">
    <w:p w:rsidR="00347C46" w:rsidRDefault="00347C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57B6"/>
    <w:multiLevelType w:val="multilevel"/>
    <w:tmpl w:val="50C4DC6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" w15:restartNumberingAfterBreak="0">
    <w:nsid w:val="06B16195"/>
    <w:multiLevelType w:val="multilevel"/>
    <w:tmpl w:val="CBD2C72A"/>
    <w:lvl w:ilvl="0">
      <w:start w:val="1"/>
      <w:numFmt w:val="decimal"/>
      <w:lvlText w:val="%1)"/>
      <w:lvlJc w:val="left"/>
      <w:pPr>
        <w:ind w:left="714" w:hanging="357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04428DF"/>
    <w:multiLevelType w:val="multilevel"/>
    <w:tmpl w:val="532880A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504125"/>
    <w:multiLevelType w:val="multilevel"/>
    <w:tmpl w:val="E1CCF2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560AA"/>
    <w:multiLevelType w:val="multilevel"/>
    <w:tmpl w:val="2476456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i w:val="0"/>
      </w:rPr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decimal"/>
      <w:lvlText w:val="%3)"/>
      <w:lvlJc w:val="left"/>
      <w:pPr>
        <w:ind w:left="714" w:hanging="357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11EE0"/>
    <w:multiLevelType w:val="multilevel"/>
    <w:tmpl w:val="639CE63E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71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40767"/>
    <w:multiLevelType w:val="multilevel"/>
    <w:tmpl w:val="6772FE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FC95DF7"/>
    <w:multiLevelType w:val="multilevel"/>
    <w:tmpl w:val="3648BAD2"/>
    <w:lvl w:ilvl="0">
      <w:start w:val="1"/>
      <w:numFmt w:val="decimal"/>
      <w:lvlText w:val="%1)"/>
      <w:lvlJc w:val="left"/>
      <w:pPr>
        <w:ind w:left="714" w:hanging="35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E67E1"/>
    <w:multiLevelType w:val="multilevel"/>
    <w:tmpl w:val="EA60E7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B28AD"/>
    <w:multiLevelType w:val="multilevel"/>
    <w:tmpl w:val="3EAEFDCC"/>
    <w:lvl w:ilvl="0">
      <w:start w:val="1"/>
      <w:numFmt w:val="decimal"/>
      <w:lvlText w:val="%1)"/>
      <w:lvlJc w:val="left"/>
      <w:pPr>
        <w:ind w:left="714" w:hanging="357"/>
      </w:pPr>
      <w:rPr>
        <w:rFonts w:ascii="Times New Roman" w:hAnsi="Times New Roman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473F6"/>
    <w:multiLevelType w:val="multilevel"/>
    <w:tmpl w:val="CB286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02D2C"/>
    <w:multiLevelType w:val="multilevel"/>
    <w:tmpl w:val="4896F784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65907"/>
    <w:multiLevelType w:val="multilevel"/>
    <w:tmpl w:val="50925F0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4"/>
  </w:num>
  <w:num w:numId="5">
    <w:abstractNumId w:val="12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8D"/>
    <w:rsid w:val="0000113A"/>
    <w:rsid w:val="00157C73"/>
    <w:rsid w:val="001A2FAC"/>
    <w:rsid w:val="00217FCE"/>
    <w:rsid w:val="002C3EA3"/>
    <w:rsid w:val="003047F4"/>
    <w:rsid w:val="00347C46"/>
    <w:rsid w:val="003C2AD0"/>
    <w:rsid w:val="00477F9B"/>
    <w:rsid w:val="00593859"/>
    <w:rsid w:val="006B678D"/>
    <w:rsid w:val="0072392A"/>
    <w:rsid w:val="00805E27"/>
    <w:rsid w:val="00805E54"/>
    <w:rsid w:val="008326EF"/>
    <w:rsid w:val="008B1A8B"/>
    <w:rsid w:val="00B8562E"/>
    <w:rsid w:val="00CC15AA"/>
    <w:rsid w:val="00CC5015"/>
    <w:rsid w:val="00D34CA4"/>
    <w:rsid w:val="00E3558F"/>
    <w:rsid w:val="00EA46E2"/>
    <w:rsid w:val="00FA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D94E8-D028-4794-8208-1C72A4A9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701"/>
    <w:pPr>
      <w:tabs>
        <w:tab w:val="left" w:pos="708"/>
      </w:tabs>
      <w:suppressAutoHyphens/>
      <w:spacing w:line="100" w:lineRule="atLeast"/>
    </w:pPr>
    <w:rPr>
      <w:rFonts w:eastAsia="Lucida Sans Unicode" w:cs="Calibri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sid w:val="00747701"/>
  </w:style>
  <w:style w:type="character" w:customStyle="1" w:styleId="StopkaZnak">
    <w:name w:val="Stopka Znak"/>
    <w:basedOn w:val="Domylnaczcionkaakapitu"/>
    <w:qFormat/>
    <w:rsid w:val="00747701"/>
  </w:style>
  <w:style w:type="character" w:customStyle="1" w:styleId="czeinternetowe">
    <w:name w:val="Łącze internetowe"/>
    <w:uiPriority w:val="99"/>
    <w:unhideWhenUsed/>
    <w:rsid w:val="00764008"/>
    <w:rPr>
      <w:color w:val="0000FF"/>
      <w:u w:val="single"/>
    </w:rPr>
  </w:style>
  <w:style w:type="character" w:styleId="Odwoaniedokomentarza">
    <w:name w:val="annotation reference"/>
    <w:qFormat/>
    <w:rsid w:val="00747701"/>
    <w:rPr>
      <w:sz w:val="16"/>
      <w:szCs w:val="16"/>
    </w:rPr>
  </w:style>
  <w:style w:type="character" w:customStyle="1" w:styleId="TekstkomentarzaZnak">
    <w:name w:val="Tekst komentarza Znak"/>
    <w:qFormat/>
    <w:rsid w:val="00747701"/>
    <w:rPr>
      <w:sz w:val="20"/>
      <w:szCs w:val="20"/>
    </w:rPr>
  </w:style>
  <w:style w:type="character" w:customStyle="1" w:styleId="TematkomentarzaZnak">
    <w:name w:val="Temat komentarza Znak"/>
    <w:qFormat/>
    <w:rsid w:val="00747701"/>
    <w:rPr>
      <w:b/>
      <w:bCs/>
      <w:sz w:val="20"/>
      <w:szCs w:val="20"/>
    </w:rPr>
  </w:style>
  <w:style w:type="character" w:customStyle="1" w:styleId="TekstdymkaZnak">
    <w:name w:val="Tekst dymka Znak"/>
    <w:qFormat/>
    <w:rsid w:val="0074770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747701"/>
    <w:rPr>
      <w:i w:val="0"/>
    </w:rPr>
  </w:style>
  <w:style w:type="character" w:customStyle="1" w:styleId="ListLabel2">
    <w:name w:val="ListLabel 2"/>
    <w:qFormat/>
    <w:rsid w:val="00747701"/>
    <w:rPr>
      <w:rFonts w:cs="Courier New"/>
    </w:rPr>
  </w:style>
  <w:style w:type="character" w:customStyle="1" w:styleId="Znakinumeracji">
    <w:name w:val="Znaki numeracji"/>
    <w:qFormat/>
    <w:rsid w:val="00747701"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801894"/>
    <w:rPr>
      <w:rFonts w:ascii="Calibri" w:eastAsia="Lucida Sans Unicode" w:hAnsi="Calibri" w:cs="Calibri"/>
      <w:color w:val="000000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801894"/>
    <w:rPr>
      <w:vertAlign w:val="superscript"/>
    </w:rPr>
  </w:style>
  <w:style w:type="character" w:customStyle="1" w:styleId="Wyrnienie">
    <w:name w:val="Wyróżnienie"/>
    <w:qFormat/>
    <w:rsid w:val="00DF7F9F"/>
    <w:rPr>
      <w:i/>
      <w:iCs/>
    </w:rPr>
  </w:style>
  <w:style w:type="character" w:customStyle="1" w:styleId="ListLabel3">
    <w:name w:val="ListLabel 3"/>
    <w:qFormat/>
    <w:rPr>
      <w:rFonts w:ascii="Times New Roman" w:hAnsi="Times New Roman"/>
      <w:i w:val="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i w:val="0"/>
    </w:rPr>
  </w:style>
  <w:style w:type="character" w:customStyle="1" w:styleId="ListLabel6">
    <w:name w:val="ListLabel 6"/>
    <w:qFormat/>
    <w:rPr>
      <w:i w:val="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ascii="Times New Roman" w:hAnsi="Times New Roman" w:cs="Times New Roman"/>
    </w:rPr>
  </w:style>
  <w:style w:type="character" w:customStyle="1" w:styleId="ListLabel13">
    <w:name w:val="ListLabel 13"/>
    <w:qFormat/>
    <w:rPr>
      <w:rFonts w:ascii="Times New Roman" w:hAnsi="Times New Roman"/>
      <w:i w:val="0"/>
    </w:rPr>
  </w:style>
  <w:style w:type="character" w:customStyle="1" w:styleId="ListLabel14">
    <w:name w:val="ListLabel 14"/>
    <w:qFormat/>
    <w:rPr>
      <w:i w:val="0"/>
    </w:rPr>
  </w:style>
  <w:style w:type="character" w:customStyle="1" w:styleId="ListLabel15">
    <w:name w:val="ListLabel 15"/>
    <w:qFormat/>
    <w:rPr>
      <w:rFonts w:ascii="Times New Roman" w:hAnsi="Times New Roman"/>
      <w:color w:val="00000A"/>
      <w:sz w:val="24"/>
    </w:rPr>
  </w:style>
  <w:style w:type="character" w:customStyle="1" w:styleId="ListLabel16">
    <w:name w:val="ListLabel 16"/>
    <w:qFormat/>
    <w:rPr>
      <w:color w:val="00000A"/>
    </w:rPr>
  </w:style>
  <w:style w:type="character" w:customStyle="1" w:styleId="ListLabel17">
    <w:name w:val="ListLabel 17"/>
    <w:qFormat/>
    <w:rPr>
      <w:i w:val="0"/>
    </w:rPr>
  </w:style>
  <w:style w:type="character" w:customStyle="1" w:styleId="ListLabel18">
    <w:name w:val="ListLabel 18"/>
    <w:qFormat/>
    <w:rPr>
      <w:rFonts w:ascii="Times New Roman" w:hAnsi="Times New Roman"/>
      <w:i w:val="0"/>
      <w:sz w:val="24"/>
    </w:rPr>
  </w:style>
  <w:style w:type="character" w:customStyle="1" w:styleId="ListLabel19">
    <w:name w:val="ListLabel 19"/>
    <w:qFormat/>
    <w:rPr>
      <w:rFonts w:ascii="Times New Roman" w:hAnsi="Times New Roman"/>
      <w:i w:val="0"/>
      <w:sz w:val="24"/>
    </w:rPr>
  </w:style>
  <w:style w:type="character" w:customStyle="1" w:styleId="ListLabel20">
    <w:name w:val="ListLabel 20"/>
    <w:qFormat/>
    <w:rPr>
      <w:rFonts w:eastAsia="Calibri" w:cs="Cambria"/>
      <w:b/>
      <w:color w:val="000000"/>
      <w:sz w:val="23"/>
      <w:szCs w:val="23"/>
    </w:rPr>
  </w:style>
  <w:style w:type="character" w:customStyle="1" w:styleId="ListLabel21">
    <w:name w:val="ListLabel 21"/>
    <w:qFormat/>
    <w:rPr>
      <w:rFonts w:ascii="Times New Roman" w:hAnsi="Times New Roman"/>
      <w:i w:val="0"/>
    </w:rPr>
  </w:style>
  <w:style w:type="character" w:customStyle="1" w:styleId="ListLabel22">
    <w:name w:val="ListLabel 22"/>
    <w:qFormat/>
    <w:rPr>
      <w:rFonts w:ascii="Times New Roman" w:hAnsi="Times New Roman" w:cs="Times New Roman"/>
    </w:rPr>
  </w:style>
  <w:style w:type="character" w:customStyle="1" w:styleId="ListLabel23">
    <w:name w:val="ListLabel 23"/>
    <w:qFormat/>
    <w:rPr>
      <w:rFonts w:ascii="Times New Roman" w:hAnsi="Times New Roman" w:cs="Times New Roman"/>
    </w:rPr>
  </w:style>
  <w:style w:type="character" w:customStyle="1" w:styleId="ListLabel24">
    <w:name w:val="ListLabel 24"/>
    <w:qFormat/>
    <w:rPr>
      <w:rFonts w:ascii="Times New Roman" w:hAnsi="Times New Roman"/>
      <w:i w:val="0"/>
    </w:rPr>
  </w:style>
  <w:style w:type="character" w:customStyle="1" w:styleId="ListLabel25">
    <w:name w:val="ListLabel 25"/>
    <w:qFormat/>
    <w:rPr>
      <w:rFonts w:ascii="Times New Roman" w:hAnsi="Times New Roman"/>
      <w:color w:val="00000A"/>
      <w:sz w:val="24"/>
    </w:rPr>
  </w:style>
  <w:style w:type="character" w:customStyle="1" w:styleId="ListLabel26">
    <w:name w:val="ListLabel 26"/>
    <w:qFormat/>
    <w:rPr>
      <w:rFonts w:ascii="Times New Roman" w:hAnsi="Times New Roman"/>
      <w:i w:val="0"/>
      <w:sz w:val="24"/>
    </w:rPr>
  </w:style>
  <w:style w:type="character" w:customStyle="1" w:styleId="ListLabel27">
    <w:name w:val="ListLabel 27"/>
    <w:qFormat/>
    <w:rPr>
      <w:rFonts w:ascii="Times New Roman" w:hAnsi="Times New Roman"/>
      <w:i w:val="0"/>
      <w:sz w:val="24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stLabel28">
    <w:name w:val="ListLabel 28"/>
    <w:qFormat/>
    <w:rPr>
      <w:rFonts w:ascii="Times New Roman" w:hAnsi="Times New Roman"/>
      <w:i w:val="0"/>
    </w:rPr>
  </w:style>
  <w:style w:type="character" w:customStyle="1" w:styleId="ListLabel29">
    <w:name w:val="ListLabel 29"/>
    <w:qFormat/>
    <w:rPr>
      <w:rFonts w:ascii="Times New Roman" w:hAnsi="Times New Roman" w:cs="Times New Roman"/>
    </w:rPr>
  </w:style>
  <w:style w:type="character" w:customStyle="1" w:styleId="ListLabel30">
    <w:name w:val="ListLabel 30"/>
    <w:qFormat/>
    <w:rPr>
      <w:rFonts w:ascii="Times New Roman" w:hAnsi="Times New Roman" w:cs="Times New Roman"/>
    </w:rPr>
  </w:style>
  <w:style w:type="character" w:customStyle="1" w:styleId="ListLabel31">
    <w:name w:val="ListLabel 31"/>
    <w:qFormat/>
    <w:rPr>
      <w:rFonts w:ascii="Times New Roman" w:hAnsi="Times New Roman"/>
      <w:i w:val="0"/>
    </w:rPr>
  </w:style>
  <w:style w:type="character" w:customStyle="1" w:styleId="ListLabel32">
    <w:name w:val="ListLabel 32"/>
    <w:qFormat/>
    <w:rPr>
      <w:rFonts w:ascii="Times New Roman" w:hAnsi="Times New Roman"/>
      <w:color w:val="00000A"/>
      <w:sz w:val="24"/>
    </w:rPr>
  </w:style>
  <w:style w:type="character" w:customStyle="1" w:styleId="ListLabel33">
    <w:name w:val="ListLabel 33"/>
    <w:qFormat/>
    <w:rPr>
      <w:rFonts w:ascii="Times New Roman" w:hAnsi="Times New Roman"/>
      <w:i w:val="0"/>
      <w:sz w:val="24"/>
    </w:rPr>
  </w:style>
  <w:style w:type="character" w:customStyle="1" w:styleId="ListLabel34">
    <w:name w:val="ListLabel 34"/>
    <w:qFormat/>
    <w:rPr>
      <w:rFonts w:ascii="Times New Roman" w:hAnsi="Times New Roman"/>
      <w:i w:val="0"/>
      <w:sz w:val="24"/>
    </w:rPr>
  </w:style>
  <w:style w:type="character" w:customStyle="1" w:styleId="ListLabel35">
    <w:name w:val="ListLabel 35"/>
    <w:qFormat/>
    <w:rPr>
      <w:rFonts w:ascii="Times New Roman" w:hAnsi="Times New Roman" w:cs="Times New Roman"/>
      <w:sz w:val="24"/>
    </w:rPr>
  </w:style>
  <w:style w:type="character" w:customStyle="1" w:styleId="ListLabel36">
    <w:name w:val="ListLabel 36"/>
    <w:qFormat/>
    <w:rPr>
      <w:rFonts w:ascii="Times New Roman" w:hAnsi="Times New Roman" w:cs="Times New Roman"/>
      <w:sz w:val="24"/>
      <w:szCs w:val="24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ascii="Times New Roman" w:hAnsi="Times New Roman"/>
      <w:i w:val="0"/>
    </w:rPr>
  </w:style>
  <w:style w:type="character" w:customStyle="1" w:styleId="ListLabel39">
    <w:name w:val="ListLabel 39"/>
    <w:qFormat/>
    <w:rPr>
      <w:rFonts w:ascii="Times New Roman" w:hAnsi="Times New Roman" w:cs="Times New Roman"/>
    </w:rPr>
  </w:style>
  <w:style w:type="character" w:customStyle="1" w:styleId="ListLabel40">
    <w:name w:val="ListLabel 40"/>
    <w:qFormat/>
    <w:rPr>
      <w:rFonts w:ascii="Times New Roman" w:hAnsi="Times New Roman" w:cs="Times New Roman"/>
    </w:rPr>
  </w:style>
  <w:style w:type="character" w:customStyle="1" w:styleId="ListLabel41">
    <w:name w:val="ListLabel 41"/>
    <w:qFormat/>
    <w:rPr>
      <w:rFonts w:ascii="Times New Roman" w:hAnsi="Times New Roman"/>
      <w:i w:val="0"/>
    </w:rPr>
  </w:style>
  <w:style w:type="character" w:customStyle="1" w:styleId="ListLabel42">
    <w:name w:val="ListLabel 42"/>
    <w:qFormat/>
    <w:rPr>
      <w:rFonts w:ascii="Times New Roman" w:hAnsi="Times New Roman"/>
      <w:color w:val="00000A"/>
      <w:sz w:val="24"/>
    </w:rPr>
  </w:style>
  <w:style w:type="character" w:customStyle="1" w:styleId="ListLabel43">
    <w:name w:val="ListLabel 43"/>
    <w:qFormat/>
    <w:rPr>
      <w:rFonts w:ascii="Times New Roman" w:hAnsi="Times New Roman"/>
      <w:i w:val="0"/>
      <w:sz w:val="24"/>
    </w:rPr>
  </w:style>
  <w:style w:type="character" w:customStyle="1" w:styleId="ListLabel44">
    <w:name w:val="ListLabel 44"/>
    <w:qFormat/>
    <w:rPr>
      <w:rFonts w:ascii="Times New Roman" w:hAnsi="Times New Roman"/>
      <w:i w:val="0"/>
      <w:sz w:val="24"/>
    </w:rPr>
  </w:style>
  <w:style w:type="character" w:customStyle="1" w:styleId="ListLabel45">
    <w:name w:val="ListLabel 45"/>
    <w:qFormat/>
    <w:rPr>
      <w:rFonts w:ascii="Times New Roman" w:hAnsi="Times New Roman" w:cs="Times New Roman"/>
      <w:sz w:val="24"/>
    </w:rPr>
  </w:style>
  <w:style w:type="character" w:customStyle="1" w:styleId="ListLabel46">
    <w:name w:val="ListLabel 46"/>
    <w:qFormat/>
    <w:rPr>
      <w:rFonts w:ascii="Times New Roman" w:hAnsi="Times New Roman" w:cs="Times New Roman"/>
      <w:sz w:val="24"/>
      <w:szCs w:val="24"/>
    </w:rPr>
  </w:style>
  <w:style w:type="character" w:customStyle="1" w:styleId="ListLabel47">
    <w:name w:val="ListLabel 47"/>
    <w:qFormat/>
    <w:rPr>
      <w:rFonts w:ascii="Times New Roman" w:hAnsi="Times New Roman"/>
      <w:i w:val="0"/>
    </w:rPr>
  </w:style>
  <w:style w:type="character" w:customStyle="1" w:styleId="ListLabel48">
    <w:name w:val="ListLabel 48"/>
    <w:qFormat/>
    <w:rPr>
      <w:rFonts w:ascii="Times New Roman" w:hAnsi="Times New Roman" w:cs="Times New Roman"/>
    </w:rPr>
  </w:style>
  <w:style w:type="character" w:customStyle="1" w:styleId="ListLabel49">
    <w:name w:val="ListLabel 49"/>
    <w:qFormat/>
    <w:rPr>
      <w:rFonts w:ascii="Times New Roman" w:hAnsi="Times New Roman" w:cs="Times New Roman"/>
    </w:rPr>
  </w:style>
  <w:style w:type="character" w:customStyle="1" w:styleId="ListLabel50">
    <w:name w:val="ListLabel 50"/>
    <w:qFormat/>
    <w:rPr>
      <w:rFonts w:ascii="Times New Roman" w:hAnsi="Times New Roman"/>
      <w:i w:val="0"/>
    </w:rPr>
  </w:style>
  <w:style w:type="character" w:customStyle="1" w:styleId="ListLabel51">
    <w:name w:val="ListLabel 51"/>
    <w:qFormat/>
    <w:rPr>
      <w:rFonts w:ascii="Times New Roman" w:hAnsi="Times New Roman"/>
      <w:color w:val="00000A"/>
      <w:sz w:val="24"/>
    </w:rPr>
  </w:style>
  <w:style w:type="character" w:customStyle="1" w:styleId="ListLabel52">
    <w:name w:val="ListLabel 52"/>
    <w:qFormat/>
    <w:rPr>
      <w:rFonts w:ascii="Times New Roman" w:hAnsi="Times New Roman"/>
      <w:i w:val="0"/>
      <w:sz w:val="24"/>
    </w:rPr>
  </w:style>
  <w:style w:type="character" w:customStyle="1" w:styleId="ListLabel53">
    <w:name w:val="ListLabel 53"/>
    <w:qFormat/>
    <w:rPr>
      <w:rFonts w:ascii="Times New Roman" w:hAnsi="Times New Roman"/>
      <w:i w:val="0"/>
      <w:sz w:val="24"/>
    </w:rPr>
  </w:style>
  <w:style w:type="character" w:customStyle="1" w:styleId="ListLabel54">
    <w:name w:val="ListLabel 54"/>
    <w:qFormat/>
    <w:rPr>
      <w:rFonts w:ascii="Times New Roman" w:hAnsi="Times New Roman" w:cs="Times New Roman"/>
      <w:sz w:val="24"/>
    </w:rPr>
  </w:style>
  <w:style w:type="character" w:customStyle="1" w:styleId="ListLabel55">
    <w:name w:val="ListLabel 55"/>
    <w:qFormat/>
    <w:rPr>
      <w:rFonts w:ascii="Times New Roman" w:hAnsi="Times New Roman" w:cs="Times New Roman"/>
      <w:sz w:val="24"/>
      <w:szCs w:val="24"/>
    </w:rPr>
  </w:style>
  <w:style w:type="character" w:customStyle="1" w:styleId="ListLabel56">
    <w:name w:val="ListLabel 56"/>
    <w:qFormat/>
    <w:rPr>
      <w:rFonts w:ascii="Times New Roman" w:hAnsi="Times New Roman"/>
      <w:i w:val="0"/>
    </w:rPr>
  </w:style>
  <w:style w:type="character" w:customStyle="1" w:styleId="ListLabel57">
    <w:name w:val="ListLabel 57"/>
    <w:qFormat/>
    <w:rPr>
      <w:rFonts w:ascii="Times New Roman" w:hAnsi="Times New Roman" w:cs="Times New Roman"/>
    </w:rPr>
  </w:style>
  <w:style w:type="character" w:customStyle="1" w:styleId="ListLabel58">
    <w:name w:val="ListLabel 58"/>
    <w:qFormat/>
    <w:rPr>
      <w:rFonts w:ascii="Times New Roman" w:hAnsi="Times New Roman" w:cs="Times New Roman"/>
    </w:rPr>
  </w:style>
  <w:style w:type="character" w:customStyle="1" w:styleId="ListLabel59">
    <w:name w:val="ListLabel 59"/>
    <w:qFormat/>
    <w:rPr>
      <w:rFonts w:ascii="Times New Roman" w:hAnsi="Times New Roman"/>
      <w:i w:val="0"/>
    </w:rPr>
  </w:style>
  <w:style w:type="character" w:customStyle="1" w:styleId="ListLabel60">
    <w:name w:val="ListLabel 60"/>
    <w:qFormat/>
    <w:rPr>
      <w:rFonts w:ascii="Times New Roman" w:hAnsi="Times New Roman"/>
      <w:color w:val="00000A"/>
      <w:sz w:val="24"/>
    </w:rPr>
  </w:style>
  <w:style w:type="character" w:customStyle="1" w:styleId="ListLabel61">
    <w:name w:val="ListLabel 61"/>
    <w:qFormat/>
    <w:rPr>
      <w:rFonts w:ascii="Times New Roman" w:hAnsi="Times New Roman"/>
      <w:i w:val="0"/>
      <w:sz w:val="24"/>
    </w:rPr>
  </w:style>
  <w:style w:type="character" w:customStyle="1" w:styleId="ListLabel62">
    <w:name w:val="ListLabel 62"/>
    <w:qFormat/>
    <w:rPr>
      <w:rFonts w:ascii="Times New Roman" w:hAnsi="Times New Roman"/>
      <w:i w:val="0"/>
      <w:sz w:val="24"/>
    </w:rPr>
  </w:style>
  <w:style w:type="character" w:customStyle="1" w:styleId="ListLabel63">
    <w:name w:val="ListLabel 63"/>
    <w:qFormat/>
    <w:rPr>
      <w:rFonts w:ascii="Times New Roman" w:hAnsi="Times New Roman" w:cs="Times New Roman"/>
      <w:sz w:val="24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4"/>
      <w:szCs w:val="24"/>
    </w:rPr>
  </w:style>
  <w:style w:type="character" w:customStyle="1" w:styleId="ListLabel65">
    <w:name w:val="ListLabel 65"/>
    <w:qFormat/>
    <w:rPr>
      <w:rFonts w:ascii="Times New Roman" w:hAnsi="Times New Roman"/>
      <w:i w:val="0"/>
    </w:rPr>
  </w:style>
  <w:style w:type="character" w:customStyle="1" w:styleId="ListLabel66">
    <w:name w:val="ListLabel 66"/>
    <w:qFormat/>
    <w:rPr>
      <w:rFonts w:ascii="Times New Roman" w:hAnsi="Times New Roman" w:cs="Times New Roman"/>
    </w:rPr>
  </w:style>
  <w:style w:type="character" w:customStyle="1" w:styleId="ListLabel67">
    <w:name w:val="ListLabel 67"/>
    <w:qFormat/>
    <w:rPr>
      <w:rFonts w:ascii="Times New Roman" w:hAnsi="Times New Roman" w:cs="Times New Roman"/>
    </w:rPr>
  </w:style>
  <w:style w:type="character" w:customStyle="1" w:styleId="ListLabel68">
    <w:name w:val="ListLabel 68"/>
    <w:qFormat/>
    <w:rPr>
      <w:rFonts w:ascii="Times New Roman" w:hAnsi="Times New Roman"/>
      <w:i w:val="0"/>
    </w:rPr>
  </w:style>
  <w:style w:type="character" w:customStyle="1" w:styleId="ListLabel69">
    <w:name w:val="ListLabel 69"/>
    <w:qFormat/>
    <w:rPr>
      <w:rFonts w:ascii="Times New Roman" w:hAnsi="Times New Roman"/>
      <w:color w:val="00000A"/>
      <w:sz w:val="24"/>
    </w:rPr>
  </w:style>
  <w:style w:type="character" w:customStyle="1" w:styleId="ListLabel70">
    <w:name w:val="ListLabel 70"/>
    <w:qFormat/>
    <w:rPr>
      <w:rFonts w:ascii="Times New Roman" w:hAnsi="Times New Roman"/>
      <w:i w:val="0"/>
      <w:sz w:val="24"/>
    </w:rPr>
  </w:style>
  <w:style w:type="character" w:customStyle="1" w:styleId="ListLabel71">
    <w:name w:val="ListLabel 71"/>
    <w:qFormat/>
    <w:rPr>
      <w:rFonts w:ascii="Times New Roman" w:hAnsi="Times New Roman"/>
      <w:i w:val="0"/>
      <w:sz w:val="24"/>
    </w:rPr>
  </w:style>
  <w:style w:type="character" w:customStyle="1" w:styleId="ListLabel72">
    <w:name w:val="ListLabel 72"/>
    <w:qFormat/>
    <w:rPr>
      <w:rFonts w:ascii="Times New Roman" w:hAnsi="Times New Roman" w:cs="Times New Roman"/>
      <w:sz w:val="24"/>
    </w:rPr>
  </w:style>
  <w:style w:type="character" w:customStyle="1" w:styleId="ListLabel73">
    <w:name w:val="ListLabel 73"/>
    <w:qFormat/>
    <w:rPr>
      <w:rFonts w:ascii="Times New Roman" w:hAnsi="Times New Roman" w:cs="Times New Roman"/>
      <w:sz w:val="24"/>
      <w:szCs w:val="24"/>
    </w:rPr>
  </w:style>
  <w:style w:type="character" w:customStyle="1" w:styleId="ListLabel74">
    <w:name w:val="ListLabel 74"/>
    <w:qFormat/>
    <w:rPr>
      <w:rFonts w:ascii="Times New Roman" w:hAnsi="Times New Roman"/>
      <w:i w:val="0"/>
    </w:rPr>
  </w:style>
  <w:style w:type="character" w:customStyle="1" w:styleId="ListLabel75">
    <w:name w:val="ListLabel 75"/>
    <w:qFormat/>
    <w:rPr>
      <w:rFonts w:ascii="Times New Roman" w:hAnsi="Times New Roman" w:cs="Times New Roman"/>
    </w:rPr>
  </w:style>
  <w:style w:type="character" w:customStyle="1" w:styleId="ListLabel76">
    <w:name w:val="ListLabel 76"/>
    <w:qFormat/>
    <w:rPr>
      <w:rFonts w:ascii="Times New Roman" w:hAnsi="Times New Roman" w:cs="Times New Roman"/>
    </w:rPr>
  </w:style>
  <w:style w:type="character" w:customStyle="1" w:styleId="ListLabel77">
    <w:name w:val="ListLabel 77"/>
    <w:qFormat/>
    <w:rPr>
      <w:rFonts w:ascii="Times New Roman" w:hAnsi="Times New Roman"/>
      <w:i w:val="0"/>
    </w:rPr>
  </w:style>
  <w:style w:type="character" w:customStyle="1" w:styleId="ListLabel78">
    <w:name w:val="ListLabel 78"/>
    <w:qFormat/>
    <w:rPr>
      <w:rFonts w:ascii="Times New Roman" w:hAnsi="Times New Roman"/>
      <w:color w:val="00000A"/>
      <w:sz w:val="24"/>
    </w:rPr>
  </w:style>
  <w:style w:type="character" w:customStyle="1" w:styleId="ListLabel79">
    <w:name w:val="ListLabel 79"/>
    <w:qFormat/>
    <w:rPr>
      <w:rFonts w:ascii="Times New Roman" w:hAnsi="Times New Roman"/>
      <w:i w:val="0"/>
      <w:sz w:val="24"/>
    </w:rPr>
  </w:style>
  <w:style w:type="character" w:customStyle="1" w:styleId="ListLabel80">
    <w:name w:val="ListLabel 80"/>
    <w:qFormat/>
    <w:rPr>
      <w:rFonts w:ascii="Times New Roman" w:hAnsi="Times New Roman"/>
      <w:i w:val="0"/>
      <w:sz w:val="24"/>
    </w:rPr>
  </w:style>
  <w:style w:type="character" w:customStyle="1" w:styleId="ListLabel81">
    <w:name w:val="ListLabel 81"/>
    <w:qFormat/>
    <w:rPr>
      <w:rFonts w:ascii="Times New Roman" w:hAnsi="Times New Roman" w:cs="Times New Roman"/>
      <w:sz w:val="24"/>
    </w:rPr>
  </w:style>
  <w:style w:type="character" w:customStyle="1" w:styleId="ListLabel82">
    <w:name w:val="ListLabel 82"/>
    <w:qFormat/>
    <w:rPr>
      <w:rFonts w:ascii="Times New Roman" w:hAnsi="Times New Roman" w:cs="Times New Roman"/>
      <w:sz w:val="24"/>
      <w:szCs w:val="24"/>
    </w:rPr>
  </w:style>
  <w:style w:type="character" w:customStyle="1" w:styleId="ListLabel83">
    <w:name w:val="ListLabel 83"/>
    <w:qFormat/>
    <w:rPr>
      <w:rFonts w:ascii="Times New Roman" w:hAnsi="Times New Roman"/>
      <w:i w:val="0"/>
    </w:rPr>
  </w:style>
  <w:style w:type="character" w:customStyle="1" w:styleId="ListLabel84">
    <w:name w:val="ListLabel 84"/>
    <w:qFormat/>
    <w:rPr>
      <w:rFonts w:ascii="Times New Roman" w:hAnsi="Times New Roman" w:cs="Times New Roman"/>
    </w:rPr>
  </w:style>
  <w:style w:type="character" w:customStyle="1" w:styleId="ListLabel85">
    <w:name w:val="ListLabel 85"/>
    <w:qFormat/>
    <w:rPr>
      <w:rFonts w:ascii="Times New Roman" w:hAnsi="Times New Roman" w:cs="Times New Roman"/>
    </w:rPr>
  </w:style>
  <w:style w:type="character" w:customStyle="1" w:styleId="ListLabel86">
    <w:name w:val="ListLabel 86"/>
    <w:qFormat/>
    <w:rPr>
      <w:rFonts w:ascii="Times New Roman" w:hAnsi="Times New Roman"/>
      <w:i w:val="0"/>
    </w:rPr>
  </w:style>
  <w:style w:type="character" w:customStyle="1" w:styleId="ListLabel87">
    <w:name w:val="ListLabel 87"/>
    <w:qFormat/>
    <w:rPr>
      <w:rFonts w:ascii="Times New Roman" w:hAnsi="Times New Roman"/>
      <w:color w:val="00000A"/>
      <w:sz w:val="24"/>
    </w:rPr>
  </w:style>
  <w:style w:type="character" w:customStyle="1" w:styleId="ListLabel88">
    <w:name w:val="ListLabel 88"/>
    <w:qFormat/>
    <w:rPr>
      <w:rFonts w:ascii="Times New Roman" w:hAnsi="Times New Roman"/>
      <w:i w:val="0"/>
      <w:sz w:val="24"/>
    </w:rPr>
  </w:style>
  <w:style w:type="character" w:customStyle="1" w:styleId="ListLabel89">
    <w:name w:val="ListLabel 89"/>
    <w:qFormat/>
    <w:rPr>
      <w:rFonts w:ascii="Times New Roman" w:hAnsi="Times New Roman"/>
      <w:i w:val="0"/>
      <w:sz w:val="24"/>
    </w:rPr>
  </w:style>
  <w:style w:type="character" w:customStyle="1" w:styleId="ListLabel90">
    <w:name w:val="ListLabel 90"/>
    <w:qFormat/>
    <w:rPr>
      <w:rFonts w:ascii="Times New Roman" w:hAnsi="Times New Roman" w:cs="Times New Roman"/>
      <w:sz w:val="24"/>
    </w:rPr>
  </w:style>
  <w:style w:type="character" w:customStyle="1" w:styleId="ListLabel91">
    <w:name w:val="ListLabel 91"/>
    <w:qFormat/>
    <w:rPr>
      <w:rFonts w:ascii="Times New Roman" w:hAnsi="Times New Roman" w:cs="Times New Roman"/>
      <w:sz w:val="24"/>
      <w:szCs w:val="24"/>
    </w:rPr>
  </w:style>
  <w:style w:type="character" w:customStyle="1" w:styleId="ListLabel92">
    <w:name w:val="ListLabel 92"/>
    <w:qFormat/>
    <w:rPr>
      <w:rFonts w:ascii="Times New Roman" w:hAnsi="Times New Roman"/>
      <w:i w:val="0"/>
    </w:rPr>
  </w:style>
  <w:style w:type="character" w:customStyle="1" w:styleId="ListLabel93">
    <w:name w:val="ListLabel 93"/>
    <w:qFormat/>
    <w:rPr>
      <w:rFonts w:ascii="Times New Roman" w:hAnsi="Times New Roman" w:cs="Times New Roman"/>
    </w:rPr>
  </w:style>
  <w:style w:type="character" w:customStyle="1" w:styleId="ListLabel94">
    <w:name w:val="ListLabel 94"/>
    <w:qFormat/>
    <w:rPr>
      <w:rFonts w:ascii="Times New Roman" w:hAnsi="Times New Roman" w:cs="Times New Roman"/>
    </w:rPr>
  </w:style>
  <w:style w:type="character" w:customStyle="1" w:styleId="ListLabel95">
    <w:name w:val="ListLabel 95"/>
    <w:qFormat/>
    <w:rPr>
      <w:rFonts w:ascii="Times New Roman" w:hAnsi="Times New Roman"/>
      <w:i w:val="0"/>
    </w:rPr>
  </w:style>
  <w:style w:type="character" w:customStyle="1" w:styleId="ListLabel96">
    <w:name w:val="ListLabel 96"/>
    <w:qFormat/>
    <w:rPr>
      <w:rFonts w:ascii="Times New Roman" w:hAnsi="Times New Roman"/>
      <w:color w:val="00000A"/>
      <w:sz w:val="24"/>
    </w:rPr>
  </w:style>
  <w:style w:type="character" w:customStyle="1" w:styleId="ListLabel97">
    <w:name w:val="ListLabel 97"/>
    <w:qFormat/>
    <w:rPr>
      <w:rFonts w:ascii="Times New Roman" w:hAnsi="Times New Roman"/>
      <w:i w:val="0"/>
      <w:sz w:val="24"/>
    </w:rPr>
  </w:style>
  <w:style w:type="character" w:customStyle="1" w:styleId="ListLabel98">
    <w:name w:val="ListLabel 98"/>
    <w:qFormat/>
    <w:rPr>
      <w:rFonts w:ascii="Times New Roman" w:hAnsi="Times New Roman"/>
      <w:i w:val="0"/>
      <w:sz w:val="24"/>
    </w:rPr>
  </w:style>
  <w:style w:type="character" w:customStyle="1" w:styleId="ListLabel99">
    <w:name w:val="ListLabel 99"/>
    <w:qFormat/>
    <w:rPr>
      <w:rFonts w:ascii="Times New Roman" w:hAnsi="Times New Roman" w:cs="Times New Roman"/>
      <w:sz w:val="24"/>
    </w:rPr>
  </w:style>
  <w:style w:type="character" w:customStyle="1" w:styleId="ListLabel100">
    <w:name w:val="ListLabel 100"/>
    <w:qFormat/>
    <w:rPr>
      <w:rFonts w:ascii="Times New Roman" w:hAnsi="Times New Roman" w:cs="Times New Roman"/>
      <w:sz w:val="24"/>
      <w:szCs w:val="24"/>
    </w:rPr>
  </w:style>
  <w:style w:type="character" w:customStyle="1" w:styleId="ListLabel101">
    <w:name w:val="ListLabel 101"/>
    <w:qFormat/>
    <w:rPr>
      <w:rFonts w:ascii="Times New Roman" w:hAnsi="Times New Roman"/>
      <w:i w:val="0"/>
    </w:rPr>
  </w:style>
  <w:style w:type="character" w:customStyle="1" w:styleId="ListLabel102">
    <w:name w:val="ListLabel 102"/>
    <w:qFormat/>
    <w:rPr>
      <w:rFonts w:ascii="Times New Roman" w:hAnsi="Times New Roman" w:cs="Times New Roman"/>
    </w:rPr>
  </w:style>
  <w:style w:type="character" w:customStyle="1" w:styleId="ListLabel103">
    <w:name w:val="ListLabel 103"/>
    <w:qFormat/>
    <w:rPr>
      <w:rFonts w:ascii="Times New Roman" w:hAnsi="Times New Roman" w:cs="Times New Roman"/>
    </w:rPr>
  </w:style>
  <w:style w:type="character" w:customStyle="1" w:styleId="ListLabel104">
    <w:name w:val="ListLabel 104"/>
    <w:qFormat/>
    <w:rPr>
      <w:rFonts w:ascii="Times New Roman" w:hAnsi="Times New Roman"/>
      <w:i w:val="0"/>
    </w:rPr>
  </w:style>
  <w:style w:type="character" w:customStyle="1" w:styleId="ListLabel105">
    <w:name w:val="ListLabel 105"/>
    <w:qFormat/>
    <w:rPr>
      <w:rFonts w:ascii="Times New Roman" w:hAnsi="Times New Roman"/>
      <w:color w:val="00000A"/>
      <w:sz w:val="24"/>
    </w:rPr>
  </w:style>
  <w:style w:type="character" w:customStyle="1" w:styleId="ListLabel106">
    <w:name w:val="ListLabel 106"/>
    <w:qFormat/>
    <w:rPr>
      <w:rFonts w:ascii="Times New Roman" w:hAnsi="Times New Roman"/>
      <w:i w:val="0"/>
      <w:sz w:val="24"/>
    </w:rPr>
  </w:style>
  <w:style w:type="character" w:customStyle="1" w:styleId="ListLabel107">
    <w:name w:val="ListLabel 107"/>
    <w:qFormat/>
    <w:rPr>
      <w:rFonts w:ascii="Times New Roman" w:hAnsi="Times New Roman"/>
      <w:i w:val="0"/>
      <w:sz w:val="24"/>
    </w:rPr>
  </w:style>
  <w:style w:type="character" w:customStyle="1" w:styleId="ListLabel108">
    <w:name w:val="ListLabel 108"/>
    <w:qFormat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Pr>
      <w:rFonts w:ascii="Times New Roman" w:hAnsi="Times New Roman" w:cs="Times New Roman"/>
      <w:sz w:val="24"/>
      <w:szCs w:val="24"/>
    </w:rPr>
  </w:style>
  <w:style w:type="character" w:customStyle="1" w:styleId="ListLabel110">
    <w:name w:val="ListLabel 110"/>
    <w:qFormat/>
    <w:rPr>
      <w:rFonts w:ascii="Times New Roman" w:hAnsi="Times New Roman"/>
      <w:i w:val="0"/>
    </w:rPr>
  </w:style>
  <w:style w:type="character" w:customStyle="1" w:styleId="ListLabel111">
    <w:name w:val="ListLabel 111"/>
    <w:qFormat/>
    <w:rPr>
      <w:rFonts w:ascii="Times New Roman" w:hAnsi="Times New Roman" w:cs="Times New Roman"/>
    </w:rPr>
  </w:style>
  <w:style w:type="character" w:customStyle="1" w:styleId="ListLabel112">
    <w:name w:val="ListLabel 112"/>
    <w:qFormat/>
    <w:rPr>
      <w:rFonts w:ascii="Times New Roman" w:hAnsi="Times New Roman" w:cs="Times New Roman"/>
    </w:rPr>
  </w:style>
  <w:style w:type="character" w:customStyle="1" w:styleId="ListLabel113">
    <w:name w:val="ListLabel 113"/>
    <w:qFormat/>
    <w:rPr>
      <w:rFonts w:ascii="Times New Roman" w:hAnsi="Times New Roman"/>
      <w:i w:val="0"/>
    </w:rPr>
  </w:style>
  <w:style w:type="character" w:customStyle="1" w:styleId="ListLabel114">
    <w:name w:val="ListLabel 114"/>
    <w:qFormat/>
    <w:rPr>
      <w:rFonts w:ascii="Times New Roman" w:hAnsi="Times New Roman"/>
      <w:color w:val="00000A"/>
      <w:sz w:val="24"/>
    </w:rPr>
  </w:style>
  <w:style w:type="character" w:customStyle="1" w:styleId="ListLabel115">
    <w:name w:val="ListLabel 115"/>
    <w:qFormat/>
    <w:rPr>
      <w:rFonts w:ascii="Times New Roman" w:hAnsi="Times New Roman"/>
      <w:i w:val="0"/>
      <w:sz w:val="24"/>
    </w:rPr>
  </w:style>
  <w:style w:type="character" w:customStyle="1" w:styleId="ListLabel116">
    <w:name w:val="ListLabel 116"/>
    <w:qFormat/>
    <w:rPr>
      <w:rFonts w:ascii="Times New Roman" w:hAnsi="Times New Roman"/>
      <w:i w:val="0"/>
      <w:sz w:val="24"/>
    </w:rPr>
  </w:style>
  <w:style w:type="character" w:customStyle="1" w:styleId="ListLabel117">
    <w:name w:val="ListLabel 117"/>
    <w:qFormat/>
    <w:rPr>
      <w:rFonts w:ascii="Times New Roman" w:hAnsi="Times New Roman" w:cs="Times New Roman"/>
      <w:sz w:val="24"/>
    </w:rPr>
  </w:style>
  <w:style w:type="character" w:customStyle="1" w:styleId="ListLabel118">
    <w:name w:val="ListLabel 118"/>
    <w:qFormat/>
    <w:rPr>
      <w:rFonts w:ascii="Times New Roman" w:hAnsi="Times New Roman" w:cs="Times New Roman"/>
      <w:sz w:val="24"/>
      <w:szCs w:val="24"/>
    </w:rPr>
  </w:style>
  <w:style w:type="character" w:customStyle="1" w:styleId="ListLabel119">
    <w:name w:val="ListLabel 119"/>
    <w:qFormat/>
    <w:rPr>
      <w:rFonts w:ascii="Times New Roman" w:hAnsi="Times New Roman"/>
      <w:i w:val="0"/>
    </w:rPr>
  </w:style>
  <w:style w:type="character" w:customStyle="1" w:styleId="ListLabel120">
    <w:name w:val="ListLabel 120"/>
    <w:qFormat/>
    <w:rPr>
      <w:rFonts w:ascii="Times New Roman" w:hAnsi="Times New Roman" w:cs="Times New Roman"/>
    </w:rPr>
  </w:style>
  <w:style w:type="character" w:customStyle="1" w:styleId="ListLabel121">
    <w:name w:val="ListLabel 121"/>
    <w:qFormat/>
    <w:rPr>
      <w:rFonts w:ascii="Times New Roman" w:hAnsi="Times New Roman" w:cs="Times New Roman"/>
    </w:rPr>
  </w:style>
  <w:style w:type="character" w:customStyle="1" w:styleId="ListLabel122">
    <w:name w:val="ListLabel 122"/>
    <w:qFormat/>
    <w:rPr>
      <w:rFonts w:ascii="Times New Roman" w:hAnsi="Times New Roman"/>
      <w:i w:val="0"/>
    </w:rPr>
  </w:style>
  <w:style w:type="character" w:customStyle="1" w:styleId="ListLabel123">
    <w:name w:val="ListLabel 123"/>
    <w:qFormat/>
    <w:rPr>
      <w:rFonts w:ascii="Times New Roman" w:hAnsi="Times New Roman"/>
      <w:color w:val="00000A"/>
      <w:sz w:val="24"/>
    </w:rPr>
  </w:style>
  <w:style w:type="character" w:customStyle="1" w:styleId="ListLabel124">
    <w:name w:val="ListLabel 124"/>
    <w:qFormat/>
    <w:rPr>
      <w:rFonts w:ascii="Times New Roman" w:hAnsi="Times New Roman"/>
      <w:i w:val="0"/>
      <w:sz w:val="24"/>
    </w:rPr>
  </w:style>
  <w:style w:type="character" w:customStyle="1" w:styleId="ListLabel125">
    <w:name w:val="ListLabel 125"/>
    <w:qFormat/>
    <w:rPr>
      <w:rFonts w:ascii="Times New Roman" w:hAnsi="Times New Roman"/>
      <w:i w:val="0"/>
      <w:sz w:val="24"/>
    </w:rPr>
  </w:style>
  <w:style w:type="character" w:customStyle="1" w:styleId="ListLabel126">
    <w:name w:val="ListLabel 126"/>
    <w:qFormat/>
    <w:rPr>
      <w:rFonts w:ascii="Times New Roman" w:hAnsi="Times New Roman" w:cs="Times New Roman"/>
      <w:sz w:val="24"/>
    </w:rPr>
  </w:style>
  <w:style w:type="character" w:customStyle="1" w:styleId="ListLabel127">
    <w:name w:val="ListLabel 127"/>
    <w:qFormat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rsid w:val="00747701"/>
    <w:pPr>
      <w:keepNext/>
      <w:widowControl w:val="0"/>
      <w:tabs>
        <w:tab w:val="center" w:pos="4536"/>
        <w:tab w:val="right" w:pos="9072"/>
      </w:tabs>
      <w:spacing w:before="240"/>
    </w:pPr>
    <w:rPr>
      <w:rFonts w:ascii="Arial" w:eastAsia="Times New Roman" w:hAnsi="Arial" w:cs="Mangal"/>
      <w:color w:val="auto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rsid w:val="00747701"/>
    <w:pPr>
      <w:widowControl w:val="0"/>
    </w:pPr>
    <w:rPr>
      <w:rFonts w:eastAsia="Times New Roman" w:cs="Mangal"/>
      <w:color w:val="auto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747701"/>
    <w:pPr>
      <w:widowControl w:val="0"/>
      <w:suppressLineNumbers/>
    </w:pPr>
    <w:rPr>
      <w:rFonts w:eastAsia="Times New Roman" w:cs="Mangal"/>
      <w:color w:val="auto"/>
      <w:szCs w:val="20"/>
    </w:rPr>
  </w:style>
  <w:style w:type="paragraph" w:customStyle="1" w:styleId="Tekstpodstawowy1">
    <w:name w:val="Tekst podstawowy1"/>
    <w:basedOn w:val="Normalny"/>
    <w:qFormat/>
    <w:rsid w:val="00747701"/>
    <w:pPr>
      <w:widowControl w:val="0"/>
      <w:spacing w:after="120"/>
    </w:pPr>
    <w:rPr>
      <w:rFonts w:eastAsia="Times New Roman" w:cs="Times New Roman"/>
      <w:color w:val="auto"/>
      <w:szCs w:val="20"/>
    </w:rPr>
  </w:style>
  <w:style w:type="paragraph" w:customStyle="1" w:styleId="Domylnie">
    <w:name w:val="Domyślnie"/>
    <w:qFormat/>
    <w:rsid w:val="00747701"/>
    <w:pPr>
      <w:tabs>
        <w:tab w:val="left" w:pos="708"/>
      </w:tabs>
      <w:suppressAutoHyphens/>
      <w:spacing w:after="200" w:line="276" w:lineRule="auto"/>
    </w:pPr>
    <w:rPr>
      <w:rFonts w:eastAsia="Lucida Sans Unicode"/>
      <w:sz w:val="22"/>
      <w:szCs w:val="22"/>
    </w:rPr>
  </w:style>
  <w:style w:type="paragraph" w:styleId="Podpis">
    <w:name w:val="Signature"/>
    <w:basedOn w:val="Domylnie"/>
    <w:rsid w:val="007477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Domylnie"/>
    <w:rsid w:val="00747701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Akapitzlist">
    <w:name w:val="List Paragraph"/>
    <w:basedOn w:val="Domylnie"/>
    <w:qFormat/>
    <w:pPr>
      <w:ind w:left="720"/>
    </w:pPr>
  </w:style>
  <w:style w:type="paragraph" w:styleId="Bezodstpw">
    <w:name w:val="No Spacing"/>
    <w:qFormat/>
    <w:rsid w:val="00747701"/>
    <w:pPr>
      <w:tabs>
        <w:tab w:val="left" w:pos="708"/>
      </w:tabs>
      <w:suppressAutoHyphens/>
      <w:spacing w:line="100" w:lineRule="atLeast"/>
    </w:pPr>
    <w:rPr>
      <w:rFonts w:eastAsia="Lucida Sans Unicode"/>
      <w:sz w:val="22"/>
      <w:szCs w:val="22"/>
    </w:rPr>
  </w:style>
  <w:style w:type="paragraph" w:styleId="Tekstkomentarza">
    <w:name w:val="annotation text"/>
    <w:basedOn w:val="Domylnie"/>
    <w:qFormat/>
    <w:rsid w:val="00747701"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"/>
    <w:qFormat/>
    <w:rsid w:val="00747701"/>
    <w:rPr>
      <w:b/>
      <w:bCs/>
    </w:rPr>
  </w:style>
  <w:style w:type="paragraph" w:styleId="Tekstdymka">
    <w:name w:val="Balloon Text"/>
    <w:basedOn w:val="Domylnie"/>
    <w:qFormat/>
    <w:rsid w:val="0074770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1894"/>
    <w:pPr>
      <w:spacing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DF7F9F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lang w:val="en-US" w:eastAsia="en-US"/>
    </w:rPr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0E753-03F9-410A-BCC5-627F0288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1738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dc:description/>
  <cp:lastModifiedBy>pracownik</cp:lastModifiedBy>
  <cp:revision>2</cp:revision>
  <cp:lastPrinted>2018-10-29T11:26:00Z</cp:lastPrinted>
  <dcterms:created xsi:type="dcterms:W3CDTF">2019-06-25T22:33:00Z</dcterms:created>
  <dcterms:modified xsi:type="dcterms:W3CDTF">2019-06-25T22:33:00Z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