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Polityka bezpieczeństwa przedsiębiorstwa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Jlqj4b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Enterprise security policy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Kierunek studiów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Dorota Jegorow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2"/>
        <w:gridCol w:w="2304"/>
        <w:gridCol w:w="2305"/>
        <w:gridCol w:w="2299"/>
      </w:tblGrid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VI</w:t>
            </w:r>
          </w:p>
        </w:tc>
        <w:tc>
          <w:tcPr>
            <w:tcW w:w="2299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2"/>
        <w:gridCol w:w="6979"/>
      </w:tblGrid>
      <w:tr>
        <w:trPr/>
        <w:tc>
          <w:tcPr>
            <w:tcW w:w="22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W1: podstawy wiedzy z zakresu międzynarodowych stosunków gospodarczych,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W2: podstawy wiedzy z zakresu ekonomii,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W3: podstawy wiedzy z zakresu bezpieczeństwa danych osobowych,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W4: podstawy wiedzy z zakresu bezpieczeństwa w komunikacji i transporcie,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W5: podstawy wiedzy z zakresu integracji gospodarczej UE.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C1: nabycie przez studentów wiedzy nt. zagrożeń dla przedsiębiorstw w wymiarze formy prawnej oraz otoczenia wewnętrznego i zewnętrznego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C2: nabycie przez studentów umiejętności identyfikowania zagrożeń przedsiębiorstw w przykładowych sektorach i branżach.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C3: nabycie przez studentów umiejętności opracowywania polityki bezpieczeństwa przedsiębiorstwa w wymiarze formalnym i merytorycznym.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7"/>
        <w:gridCol w:w="5954"/>
        <w:gridCol w:w="2160"/>
      </w:tblGrid>
      <w:tr>
        <w:trPr/>
        <w:tc>
          <w:tcPr>
            <w:tcW w:w="109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eastAsia="Calibri" w:cs="TimesNewRomanPSMT"/>
                <w:kern w:val="0"/>
                <w:sz w:val="22"/>
                <w:szCs w:val="22"/>
                <w:lang w:val="pl-PL" w:eastAsia="en-US" w:bidi="ar-SA"/>
              </w:rPr>
              <w:t>Student definiuje i objaśnia podstawowe terminy z zakresu organizacji i zarządzania przedsiębiorstwem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K_W_02, K_W_03</w:t>
            </w:r>
          </w:p>
        </w:tc>
      </w:tr>
      <w:tr>
        <w:trPr>
          <w:trHeight w:val="338" w:hRule="atLeast"/>
        </w:trPr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95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eastAsia="Calibri" w:cs="TimesNewRomanPSMT"/>
                <w:kern w:val="0"/>
                <w:sz w:val="22"/>
                <w:szCs w:val="22"/>
                <w:lang w:val="pl-PL" w:eastAsia="en-US" w:bidi="ar-SA"/>
              </w:rPr>
              <w:t>Student potrafi przedstawić istotę omawianych metod analitycznych (definicja, jak i rozwiązuje problem, elementy, etapy wdrażania, warunki wdrażania, wady i zalety, efekty)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K_W_06</w:t>
            </w:r>
          </w:p>
        </w:tc>
      </w:tr>
      <w:tr>
        <w:trPr>
          <w:trHeight w:val="338" w:hRule="atLeast"/>
        </w:trPr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95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eastAsia="Calibri" w:cs="TimesNewRomanPSMT"/>
                <w:kern w:val="0"/>
                <w:sz w:val="22"/>
                <w:szCs w:val="22"/>
                <w:lang w:val="pl-PL" w:eastAsia="en-US" w:bidi="ar-SA"/>
              </w:rPr>
              <w:t>Student potrafi wyjaśnić proces budowania długofalowej wizji rozwojowej przedsiębiorstwa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K_W_07</w:t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>
          <w:trHeight w:val="599" w:hRule="atLeast"/>
        </w:trPr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TimesNewRomanPSMT"/>
              </w:rPr>
            </w:pPr>
            <w:r>
              <w:rPr>
                <w:rFonts w:eastAsia="Calibri" w:cs="TimesNewRomanPSMT"/>
                <w:kern w:val="0"/>
                <w:sz w:val="22"/>
                <w:szCs w:val="22"/>
                <w:lang w:val="pl-PL" w:eastAsia="en-US" w:bidi="ar-SA"/>
              </w:rPr>
              <w:t>Student analizuje rolę przedsiębiorstw w organizacji 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/>
              </w:rPr>
            </w:pPr>
            <w:r>
              <w:rPr>
                <w:rFonts w:eastAsia="Calibri" w:cs="TimesNewRomanPSMT"/>
                <w:kern w:val="0"/>
                <w:sz w:val="22"/>
                <w:szCs w:val="22"/>
                <w:lang w:val="pl-PL" w:eastAsia="en-US" w:bidi="ar-SA"/>
              </w:rPr>
              <w:t>zarządzaniu bezpieczeństwem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TimesNewRomanPSMT"/>
                <w:kern w:val="0"/>
                <w:sz w:val="22"/>
                <w:szCs w:val="22"/>
                <w:lang w:val="pl-PL" w:eastAsia="en-US" w:bidi="ar-SA"/>
              </w:rPr>
              <w:t>K_U01, K_U02</w:t>
            </w:r>
          </w:p>
        </w:tc>
      </w:tr>
      <w:tr>
        <w:trPr>
          <w:trHeight w:val="599" w:hRule="atLeast"/>
        </w:trPr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95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TimesNewRomanPSMT"/>
                <w:kern w:val="0"/>
                <w:sz w:val="22"/>
                <w:szCs w:val="22"/>
                <w:lang w:val="pl-PL" w:eastAsia="en-US" w:bidi="ar-SA"/>
              </w:rPr>
              <w:t>Student potrafi zastosować poznane metody na przykładzie wybranego przedsiębiorstwa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TimesNewRomanPSMT"/>
                <w:kern w:val="0"/>
                <w:sz w:val="22"/>
                <w:szCs w:val="22"/>
                <w:lang w:val="pl-PL" w:eastAsia="en-US" w:bidi="ar-SA"/>
              </w:rPr>
              <w:t>K_U03, K_U05</w:t>
            </w:r>
          </w:p>
        </w:tc>
      </w:tr>
      <w:tr>
        <w:trPr>
          <w:trHeight w:val="599" w:hRule="atLeast"/>
        </w:trPr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95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TimesNewRomanPSMT"/>
                <w:kern w:val="0"/>
                <w:sz w:val="22"/>
                <w:szCs w:val="22"/>
                <w:lang w:val="pl-PL" w:eastAsia="en-US" w:bidi="ar-SA"/>
              </w:rPr>
              <w:t>Student potrafi dobrać metody analizy biznesowej do przypadku wybranego przedsiębiorstwa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TimesNewRomanPSMT"/>
                <w:kern w:val="0"/>
                <w:sz w:val="22"/>
                <w:szCs w:val="22"/>
                <w:lang w:val="pl-PL" w:eastAsia="en-US" w:bidi="ar-SA"/>
              </w:rPr>
              <w:t>K_U07, K_U08</w:t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95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TimesNewRomanPSMT"/>
              </w:rPr>
            </w:pPr>
            <w:r>
              <w:rPr>
                <w:rFonts w:eastAsia="Calibri" w:cs="TimesNewRomanPSMT"/>
                <w:kern w:val="0"/>
                <w:sz w:val="22"/>
                <w:szCs w:val="22"/>
                <w:lang w:val="pl-PL" w:eastAsia="en-US" w:bidi="ar-SA"/>
              </w:rPr>
              <w:t>Student potrafi dostosować się do zasad funkcjonowania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eastAsia="Calibri" w:cs="TimesNewRomanPSMT"/>
                <w:kern w:val="0"/>
                <w:sz w:val="22"/>
                <w:szCs w:val="22"/>
                <w:lang w:val="pl-PL" w:eastAsia="en-US" w:bidi="ar-SA"/>
              </w:rPr>
              <w:t>przedsiębiorstw w zakresie bezpieczeństwa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suppressAutoHyphens w:val="true"/>
              <w:spacing w:lineRule="auto" w:line="240" w:before="0" w:after="0"/>
              <w:ind w:left="709" w:hanging="567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Przedsiębiorstwo jako podmiot rynku krajowego.</w:t>
            </w:r>
          </w:p>
          <w:p>
            <w:pPr>
              <w:pStyle w:val="ListParagraph"/>
              <w:widowControl w:val="false"/>
              <w:numPr>
                <w:ilvl w:val="3"/>
                <w:numId w:val="1"/>
              </w:numPr>
              <w:suppressAutoHyphens w:val="true"/>
              <w:spacing w:lineRule="auto" w:line="240" w:before="0" w:after="0"/>
              <w:ind w:left="709" w:hanging="567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Ilościowa i formalno-prawna charakterystyka podmiotów gospodarki narodowej.</w:t>
            </w:r>
          </w:p>
          <w:p>
            <w:pPr>
              <w:pStyle w:val="ListParagraph"/>
              <w:widowControl w:val="false"/>
              <w:numPr>
                <w:ilvl w:val="3"/>
                <w:numId w:val="1"/>
              </w:numPr>
              <w:suppressAutoHyphens w:val="true"/>
              <w:spacing w:lineRule="auto" w:line="240" w:before="0" w:after="0"/>
              <w:ind w:left="709" w:hanging="567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Otoczenie wewnętrzne przedsiębiorstwa.</w:t>
            </w:r>
          </w:p>
          <w:p>
            <w:pPr>
              <w:pStyle w:val="ListParagraph"/>
              <w:widowControl w:val="false"/>
              <w:numPr>
                <w:ilvl w:val="3"/>
                <w:numId w:val="1"/>
              </w:numPr>
              <w:suppressAutoHyphens w:val="true"/>
              <w:spacing w:lineRule="auto" w:line="240" w:before="0" w:after="0"/>
              <w:ind w:left="709" w:hanging="567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Otoczenie zewnętrzne przedsiębiorstwa.</w:t>
            </w:r>
          </w:p>
          <w:p>
            <w:pPr>
              <w:pStyle w:val="ListParagraph"/>
              <w:widowControl w:val="false"/>
              <w:numPr>
                <w:ilvl w:val="3"/>
                <w:numId w:val="1"/>
              </w:numPr>
              <w:suppressAutoHyphens w:val="true"/>
              <w:spacing w:lineRule="auto" w:line="240" w:before="0" w:after="0"/>
              <w:ind w:left="709" w:hanging="567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Zagrożenia dla funkcjonowania przedsiębiorstwa – perspektywa ogólna.</w:t>
            </w:r>
          </w:p>
          <w:p>
            <w:pPr>
              <w:pStyle w:val="ListParagraph"/>
              <w:widowControl w:val="false"/>
              <w:numPr>
                <w:ilvl w:val="3"/>
                <w:numId w:val="1"/>
              </w:numPr>
              <w:suppressAutoHyphens w:val="true"/>
              <w:spacing w:lineRule="auto" w:line="240" w:before="0" w:after="0"/>
              <w:ind w:left="709" w:hanging="567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identyfikacji zagrożeń przedsiębiorstwa.</w:t>
            </w:r>
          </w:p>
          <w:p>
            <w:pPr>
              <w:pStyle w:val="ListParagraph"/>
              <w:widowControl w:val="false"/>
              <w:numPr>
                <w:ilvl w:val="3"/>
                <w:numId w:val="1"/>
              </w:numPr>
              <w:suppressAutoHyphens w:val="true"/>
              <w:spacing w:lineRule="auto" w:line="240" w:before="0" w:after="0"/>
              <w:ind w:left="709" w:hanging="567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prawna prowadzenia działalności przedsiębiorstwa a poziom bezpieczeństwa organizacyjnego, prawnego i finansowego.</w:t>
            </w:r>
          </w:p>
          <w:p>
            <w:pPr>
              <w:pStyle w:val="ListParagraph"/>
              <w:widowControl w:val="false"/>
              <w:numPr>
                <w:ilvl w:val="3"/>
                <w:numId w:val="1"/>
              </w:numPr>
              <w:suppressAutoHyphens w:val="true"/>
              <w:spacing w:lineRule="auto" w:line="240" w:before="0" w:after="0"/>
              <w:ind w:left="709" w:hanging="567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Zagrożenia dla funkcjonowania przedsiębiorstwa – perspektywa lokalna/krajowa.</w:t>
            </w:r>
          </w:p>
          <w:p>
            <w:pPr>
              <w:pStyle w:val="ListParagraph"/>
              <w:widowControl w:val="false"/>
              <w:numPr>
                <w:ilvl w:val="3"/>
                <w:numId w:val="1"/>
              </w:numPr>
              <w:suppressAutoHyphens w:val="true"/>
              <w:spacing w:lineRule="auto" w:line="240" w:before="0" w:after="0"/>
              <w:ind w:left="709" w:hanging="567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Zagrożenia dla funkcjonowania przedsiębiorstwa – perspektywa międzynarodowa.</w:t>
            </w:r>
          </w:p>
          <w:p>
            <w:pPr>
              <w:pStyle w:val="ListParagraph"/>
              <w:widowControl w:val="false"/>
              <w:numPr>
                <w:ilvl w:val="3"/>
                <w:numId w:val="1"/>
              </w:numPr>
              <w:suppressAutoHyphens w:val="true"/>
              <w:spacing w:lineRule="auto" w:line="240" w:before="0" w:after="0"/>
              <w:ind w:left="709" w:hanging="567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Zagrożenia dla funkcjonowania przedsiębiorstwa – perspektywa sektorowa.</w:t>
            </w:r>
          </w:p>
          <w:p>
            <w:pPr>
              <w:pStyle w:val="ListParagraph"/>
              <w:widowControl w:val="false"/>
              <w:numPr>
                <w:ilvl w:val="3"/>
                <w:numId w:val="1"/>
              </w:numPr>
              <w:suppressAutoHyphens w:val="true"/>
              <w:spacing w:lineRule="auto" w:line="240" w:before="0" w:after="0"/>
              <w:ind w:left="709" w:hanging="567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Zagrożenia dla funkcjonowania przedsiębiorstwa – perspektywa branżowa.</w:t>
            </w:r>
          </w:p>
          <w:p>
            <w:pPr>
              <w:pStyle w:val="ListParagraph"/>
              <w:widowControl w:val="false"/>
              <w:numPr>
                <w:ilvl w:val="3"/>
                <w:numId w:val="1"/>
              </w:numPr>
              <w:suppressAutoHyphens w:val="true"/>
              <w:spacing w:lineRule="auto" w:line="240" w:before="0" w:after="0"/>
              <w:ind w:left="709" w:hanging="567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Elementy polityki bezpieczeństwa przedsiębiorstwa.</w:t>
            </w:r>
          </w:p>
          <w:p>
            <w:pPr>
              <w:pStyle w:val="ListParagraph"/>
              <w:widowControl w:val="false"/>
              <w:numPr>
                <w:ilvl w:val="3"/>
                <w:numId w:val="1"/>
              </w:numPr>
              <w:suppressAutoHyphens w:val="true"/>
              <w:spacing w:lineRule="auto" w:line="240" w:before="0" w:after="0"/>
              <w:ind w:left="709" w:hanging="567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Formułowanie polityki bezpieczeństwa przedsiębiorstwa.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8"/>
        <w:gridCol w:w="2979"/>
        <w:gridCol w:w="2551"/>
        <w:gridCol w:w="2583"/>
      </w:tblGrid>
      <w:tr>
        <w:trPr/>
        <w:tc>
          <w:tcPr>
            <w:tcW w:w="10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97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5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8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>
          <w:trHeight w:val="138" w:hRule="atLeast"/>
        </w:trPr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Dyskusja/analiza koncepcyjna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Dyskusja/analiza koncepcyjna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Dyskusja/analiza koncepcyjna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Dyskusja/analiza koncepcyjna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Dyskusja/analiza koncepcyjna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jc w:val="both"/>
        <w:rPr/>
      </w:pPr>
      <w:r>
        <w:rPr/>
        <w:t>Obecność na zajęciach w wymiarze wymaganym regulaminem studiów połączona z aktywnym udziałem w dyskusjach problemowych / analizach koncepcyjnych i/lub zaliczeniem końcowym w formie egzaminu ustnego.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kontaktowych z nauczycielem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Materiały własne przekazywane w formie elektronicznej na platformie Teams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PRZEDSIĘBIORCZOŚĆ I ZARZĄDZANIE, TOM XV, ZESZYT 5, CZĘŚĆ II, Bezpieczeństwo przedsiębiorstwa w systemie gospodarczym, red. Sylwia Wojciechowska-Filipek, Łódź - Warszawa 2014.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Multan E., Bombiak E., Chyłek M., ANALIZA STRATEGICZNA W PRZEDSIĘBIORSTWIE, Zagadnienia teoretyczne i studia przypadków, Uniwersytet Przyrodniczo-Humanistyczny w Siedlcach, Siedlce 2014.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19f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 w:customStyle="1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Jlqj4b" w:customStyle="1">
    <w:name w:val="jlqj4b"/>
    <w:basedOn w:val="DefaultParagraphFont"/>
    <w:qFormat/>
    <w:rsid w:val="002c20d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619f2"/>
    <w:pPr>
      <w:spacing w:before="0" w:after="140"/>
    </w:pPr>
    <w:rPr/>
  </w:style>
  <w:style w:type="paragraph" w:styleId="Lista">
    <w:name w:val="List"/>
    <w:basedOn w:val="Tretekstu"/>
    <w:rsid w:val="00f619f2"/>
    <w:pPr/>
    <w:rPr>
      <w:rFonts w:cs="Arial"/>
    </w:rPr>
  </w:style>
  <w:style w:type="paragraph" w:styleId="Caption" w:customStyle="1">
    <w:name w:val="Caption"/>
    <w:basedOn w:val="Normal"/>
    <w:qFormat/>
    <w:rsid w:val="00f619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619f2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opka" w:customStyle="1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A052-5D19-4BC1-979D-194600EC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Pages>5</Pages>
  <Words>565</Words>
  <Characters>4355</Characters>
  <CharactersWithSpaces>4753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2022-03-28T14:55:00Z</dcterms:created>
  <dc:creator>Anna Łukasiewicz</dc:creator>
  <dc:description/>
  <dc:language>pl-PL</dc:language>
  <cp:lastModifiedBy>Dorota Jegorow</cp:lastModifiedBy>
  <cp:lastPrinted>2019-01-23T11:10:00Z</cp:lastPrinted>
  <dcterms:modified xsi:type="dcterms:W3CDTF">2022-03-28T15:09:00Z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