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4F" w14:textId="77777777" w:rsidR="00757261" w:rsidRDefault="00757261" w:rsidP="004F73CF">
      <w:pPr>
        <w:rPr>
          <w:b/>
        </w:rPr>
      </w:pPr>
      <w:r>
        <w:rPr>
          <w:b/>
        </w:rPr>
        <w:t xml:space="preserve">KARTA PRZEDMIOTU </w:t>
      </w:r>
    </w:p>
    <w:p w14:paraId="74C38071" w14:textId="77777777" w:rsidR="003C473D" w:rsidRDefault="003C473D" w:rsidP="004F73CF">
      <w:pPr>
        <w:rPr>
          <w:b/>
        </w:rPr>
      </w:pPr>
    </w:p>
    <w:p w14:paraId="0B2374A7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1A52" w14:paraId="5719285C" w14:textId="77777777" w:rsidTr="0047354E">
        <w:tc>
          <w:tcPr>
            <w:tcW w:w="4606" w:type="dxa"/>
          </w:tcPr>
          <w:p w14:paraId="6A3ED90C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08198BE9" w14:textId="0E1C7900" w:rsidR="002D1A52" w:rsidRDefault="004D733F" w:rsidP="0047354E">
            <w:r w:rsidRPr="004D733F">
              <w:t xml:space="preserve">Bezpieczeństwo </w:t>
            </w:r>
            <w:r w:rsidR="00F7299B">
              <w:t>regionalne</w:t>
            </w:r>
          </w:p>
        </w:tc>
      </w:tr>
      <w:tr w:rsidR="002D1A52" w14:paraId="0BAF03B3" w14:textId="77777777" w:rsidTr="00AE43B8">
        <w:tc>
          <w:tcPr>
            <w:tcW w:w="4606" w:type="dxa"/>
          </w:tcPr>
          <w:p w14:paraId="7B2E2C88" w14:textId="77777777"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14:paraId="356F58D0" w14:textId="6AAD3FAD" w:rsidR="002D1A52" w:rsidRDefault="00F7299B" w:rsidP="004D733F">
            <w:proofErr w:type="spellStart"/>
            <w:r>
              <w:t>Regional</w:t>
            </w:r>
            <w:proofErr w:type="spellEnd"/>
            <w:r w:rsidR="004D733F">
              <w:t xml:space="preserve"> Securit</w:t>
            </w:r>
          </w:p>
        </w:tc>
      </w:tr>
      <w:tr w:rsidR="002D1A52" w14:paraId="0B7FF7A6" w14:textId="77777777" w:rsidTr="00387F68">
        <w:tc>
          <w:tcPr>
            <w:tcW w:w="4606" w:type="dxa"/>
          </w:tcPr>
          <w:p w14:paraId="542D9F3A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75424C8F" w14:textId="77777777" w:rsidR="002D1A52" w:rsidRDefault="008C602A" w:rsidP="004D733F">
            <w:r>
              <w:t xml:space="preserve">Bezpieczeństwo </w:t>
            </w:r>
            <w:r w:rsidR="004D733F">
              <w:t>n</w:t>
            </w:r>
            <w:r>
              <w:t>arodowe</w:t>
            </w:r>
          </w:p>
        </w:tc>
      </w:tr>
      <w:tr w:rsidR="001C0192" w14:paraId="1B1F8448" w14:textId="77777777" w:rsidTr="004B6051">
        <w:tc>
          <w:tcPr>
            <w:tcW w:w="4606" w:type="dxa"/>
          </w:tcPr>
          <w:p w14:paraId="474C4BC8" w14:textId="77777777"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14:paraId="55042580" w14:textId="77777777" w:rsidR="001C0192" w:rsidRDefault="008C602A" w:rsidP="004B6051">
            <w:r>
              <w:t>II</w:t>
            </w:r>
          </w:p>
        </w:tc>
      </w:tr>
      <w:tr w:rsidR="001C0192" w14:paraId="6CD14FE7" w14:textId="77777777" w:rsidTr="004B6051">
        <w:tc>
          <w:tcPr>
            <w:tcW w:w="4606" w:type="dxa"/>
          </w:tcPr>
          <w:p w14:paraId="23227D66" w14:textId="77777777" w:rsidR="001C0192" w:rsidRDefault="001C0192" w:rsidP="00BB1ADB">
            <w:r>
              <w:t xml:space="preserve">Forma studiów </w:t>
            </w:r>
          </w:p>
        </w:tc>
        <w:tc>
          <w:tcPr>
            <w:tcW w:w="4606" w:type="dxa"/>
          </w:tcPr>
          <w:p w14:paraId="7D317137" w14:textId="76244BEF" w:rsidR="001C0192" w:rsidRDefault="00F7299B" w:rsidP="004B6051">
            <w:r>
              <w:t xml:space="preserve">hybrydowe (stacjonarne i </w:t>
            </w:r>
            <w:r w:rsidR="00BB1ADB">
              <w:t>zdalne</w:t>
            </w:r>
            <w:r>
              <w:t>)</w:t>
            </w:r>
          </w:p>
        </w:tc>
      </w:tr>
      <w:tr w:rsidR="002D1A52" w14:paraId="5114DBF2" w14:textId="77777777" w:rsidTr="004B6051">
        <w:tc>
          <w:tcPr>
            <w:tcW w:w="4606" w:type="dxa"/>
          </w:tcPr>
          <w:p w14:paraId="34F333C0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711516B4" w14:textId="77777777" w:rsidR="002D1A52" w:rsidRDefault="004D733F" w:rsidP="004D733F">
            <w:r>
              <w:t>n</w:t>
            </w:r>
            <w:r w:rsidR="005B792D">
              <w:t>auki o polityce i administracji</w:t>
            </w:r>
          </w:p>
        </w:tc>
      </w:tr>
      <w:tr w:rsidR="00C961A5" w14:paraId="1ADA0A88" w14:textId="77777777" w:rsidTr="002D1A52">
        <w:tc>
          <w:tcPr>
            <w:tcW w:w="4606" w:type="dxa"/>
          </w:tcPr>
          <w:p w14:paraId="2846A3C3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3905494E" w14:textId="77777777" w:rsidR="00C961A5" w:rsidRDefault="004D733F" w:rsidP="002D1A52">
            <w:r>
              <w:t>p</w:t>
            </w:r>
            <w:r w:rsidR="008C602A">
              <w:t>olski</w:t>
            </w:r>
          </w:p>
        </w:tc>
      </w:tr>
    </w:tbl>
    <w:p w14:paraId="39D2CB0A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61A5" w14:paraId="61A1A48E" w14:textId="77777777" w:rsidTr="00C961A5">
        <w:tc>
          <w:tcPr>
            <w:tcW w:w="4606" w:type="dxa"/>
          </w:tcPr>
          <w:p w14:paraId="66C40AFC" w14:textId="77777777" w:rsidR="00C961A5" w:rsidRDefault="00BC4DCB" w:rsidP="001051F5">
            <w:r>
              <w:t>Koordynator przedmiotu/osoba odpowiedzialna</w:t>
            </w:r>
          </w:p>
        </w:tc>
        <w:tc>
          <w:tcPr>
            <w:tcW w:w="4606" w:type="dxa"/>
          </w:tcPr>
          <w:p w14:paraId="09E642E9" w14:textId="77777777" w:rsidR="003C473D" w:rsidRDefault="008C602A" w:rsidP="00CE0FC4">
            <w:r>
              <w:t xml:space="preserve">dr hab. </w:t>
            </w:r>
            <w:r w:rsidR="00CE0FC4">
              <w:t>Marcin Kosienkowski</w:t>
            </w:r>
          </w:p>
        </w:tc>
      </w:tr>
    </w:tbl>
    <w:p w14:paraId="1132D978" w14:textId="77777777"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37A43" w14:paraId="0BC68CC9" w14:textId="77777777" w:rsidTr="00B04272">
        <w:tc>
          <w:tcPr>
            <w:tcW w:w="2303" w:type="dxa"/>
          </w:tcPr>
          <w:p w14:paraId="66CD8A10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76366DDD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14:paraId="2121A043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14:paraId="220DF040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14:paraId="52ED27A7" w14:textId="77777777" w:rsidTr="00C37A43">
        <w:tc>
          <w:tcPr>
            <w:tcW w:w="2303" w:type="dxa"/>
          </w:tcPr>
          <w:p w14:paraId="5B13C413" w14:textId="77777777" w:rsidR="003C473D" w:rsidRDefault="003C473D" w:rsidP="002D1A52">
            <w:r>
              <w:t>wykład</w:t>
            </w:r>
          </w:p>
        </w:tc>
        <w:tc>
          <w:tcPr>
            <w:tcW w:w="2303" w:type="dxa"/>
          </w:tcPr>
          <w:p w14:paraId="2055EA91" w14:textId="77777777" w:rsidR="003C473D" w:rsidRDefault="003C473D" w:rsidP="002D1A52"/>
        </w:tc>
        <w:tc>
          <w:tcPr>
            <w:tcW w:w="2303" w:type="dxa"/>
          </w:tcPr>
          <w:p w14:paraId="1B14721A" w14:textId="77777777" w:rsidR="003C473D" w:rsidRDefault="003C473D" w:rsidP="002D1A52"/>
        </w:tc>
        <w:tc>
          <w:tcPr>
            <w:tcW w:w="2303" w:type="dxa"/>
            <w:vMerge w:val="restart"/>
          </w:tcPr>
          <w:p w14:paraId="7A6A1679" w14:textId="77777777" w:rsidR="003C473D" w:rsidRDefault="00ED7E88" w:rsidP="002D1A52">
            <w:r>
              <w:t>24</w:t>
            </w:r>
          </w:p>
        </w:tc>
      </w:tr>
      <w:tr w:rsidR="003C473D" w14:paraId="367EA4C2" w14:textId="77777777" w:rsidTr="00C37A43">
        <w:tc>
          <w:tcPr>
            <w:tcW w:w="2303" w:type="dxa"/>
          </w:tcPr>
          <w:p w14:paraId="6F1709B5" w14:textId="77777777" w:rsidR="003C473D" w:rsidRDefault="003C473D" w:rsidP="002D1A52">
            <w:r>
              <w:t>konwersatorium</w:t>
            </w:r>
          </w:p>
        </w:tc>
        <w:tc>
          <w:tcPr>
            <w:tcW w:w="2303" w:type="dxa"/>
          </w:tcPr>
          <w:p w14:paraId="61DC4F00" w14:textId="77777777" w:rsidR="003C473D" w:rsidRDefault="003C473D" w:rsidP="002D1A52"/>
        </w:tc>
        <w:tc>
          <w:tcPr>
            <w:tcW w:w="2303" w:type="dxa"/>
          </w:tcPr>
          <w:p w14:paraId="5BCFA2B7" w14:textId="77777777" w:rsidR="003C473D" w:rsidRDefault="003C473D" w:rsidP="002D1A52"/>
        </w:tc>
        <w:tc>
          <w:tcPr>
            <w:tcW w:w="2303" w:type="dxa"/>
            <w:vMerge/>
          </w:tcPr>
          <w:p w14:paraId="47A24004" w14:textId="77777777" w:rsidR="003C473D" w:rsidRDefault="003C473D" w:rsidP="002D1A52"/>
        </w:tc>
      </w:tr>
      <w:tr w:rsidR="003C473D" w14:paraId="66CE5196" w14:textId="77777777" w:rsidTr="00C37A43">
        <w:tc>
          <w:tcPr>
            <w:tcW w:w="2303" w:type="dxa"/>
          </w:tcPr>
          <w:p w14:paraId="33836F02" w14:textId="77777777" w:rsidR="003C473D" w:rsidRDefault="003C473D" w:rsidP="002D1A52">
            <w:r>
              <w:t>ćwiczenia</w:t>
            </w:r>
          </w:p>
        </w:tc>
        <w:tc>
          <w:tcPr>
            <w:tcW w:w="2303" w:type="dxa"/>
          </w:tcPr>
          <w:p w14:paraId="544672F9" w14:textId="77777777" w:rsidR="003C473D" w:rsidRDefault="003C473D" w:rsidP="002D1A52"/>
        </w:tc>
        <w:tc>
          <w:tcPr>
            <w:tcW w:w="2303" w:type="dxa"/>
          </w:tcPr>
          <w:p w14:paraId="2DB58CBB" w14:textId="77777777" w:rsidR="003C473D" w:rsidRDefault="003C473D" w:rsidP="002D1A52"/>
        </w:tc>
        <w:tc>
          <w:tcPr>
            <w:tcW w:w="2303" w:type="dxa"/>
            <w:vMerge/>
          </w:tcPr>
          <w:p w14:paraId="28E4A658" w14:textId="77777777" w:rsidR="003C473D" w:rsidRDefault="003C473D" w:rsidP="002D1A52"/>
        </w:tc>
      </w:tr>
      <w:tr w:rsidR="003C473D" w14:paraId="57699268" w14:textId="77777777" w:rsidTr="00C37A43">
        <w:tc>
          <w:tcPr>
            <w:tcW w:w="2303" w:type="dxa"/>
          </w:tcPr>
          <w:p w14:paraId="141CDC9C" w14:textId="77777777" w:rsidR="003C473D" w:rsidRDefault="003C473D" w:rsidP="002D1A52">
            <w:r>
              <w:t>laboratorium</w:t>
            </w:r>
          </w:p>
        </w:tc>
        <w:tc>
          <w:tcPr>
            <w:tcW w:w="2303" w:type="dxa"/>
          </w:tcPr>
          <w:p w14:paraId="3247FC7A" w14:textId="77777777" w:rsidR="003C473D" w:rsidRDefault="003C473D" w:rsidP="002D1A52"/>
        </w:tc>
        <w:tc>
          <w:tcPr>
            <w:tcW w:w="2303" w:type="dxa"/>
          </w:tcPr>
          <w:p w14:paraId="0EADA9D1" w14:textId="77777777" w:rsidR="003C473D" w:rsidRDefault="003C473D" w:rsidP="002D1A52"/>
        </w:tc>
        <w:tc>
          <w:tcPr>
            <w:tcW w:w="2303" w:type="dxa"/>
            <w:vMerge/>
          </w:tcPr>
          <w:p w14:paraId="37587411" w14:textId="77777777" w:rsidR="003C473D" w:rsidRDefault="003C473D" w:rsidP="002D1A52"/>
        </w:tc>
      </w:tr>
      <w:tr w:rsidR="003C473D" w14:paraId="4AE0F03B" w14:textId="77777777" w:rsidTr="00C37A43">
        <w:tc>
          <w:tcPr>
            <w:tcW w:w="2303" w:type="dxa"/>
          </w:tcPr>
          <w:p w14:paraId="08227EA5" w14:textId="77777777" w:rsidR="003C473D" w:rsidRDefault="003C473D" w:rsidP="002D1A52">
            <w:r>
              <w:t>warsztaty</w:t>
            </w:r>
          </w:p>
        </w:tc>
        <w:tc>
          <w:tcPr>
            <w:tcW w:w="2303" w:type="dxa"/>
          </w:tcPr>
          <w:p w14:paraId="2E6131C5" w14:textId="77777777" w:rsidR="003C473D" w:rsidRDefault="003C473D" w:rsidP="002D1A52"/>
        </w:tc>
        <w:tc>
          <w:tcPr>
            <w:tcW w:w="2303" w:type="dxa"/>
          </w:tcPr>
          <w:p w14:paraId="61BF2463" w14:textId="77777777" w:rsidR="003C473D" w:rsidRDefault="003C473D" w:rsidP="002D1A52"/>
        </w:tc>
        <w:tc>
          <w:tcPr>
            <w:tcW w:w="2303" w:type="dxa"/>
            <w:vMerge/>
          </w:tcPr>
          <w:p w14:paraId="7CE3D14A" w14:textId="77777777" w:rsidR="003C473D" w:rsidRDefault="003C473D" w:rsidP="002D1A52"/>
        </w:tc>
      </w:tr>
      <w:tr w:rsidR="003C473D" w14:paraId="670751E7" w14:textId="77777777" w:rsidTr="00C37A43">
        <w:tc>
          <w:tcPr>
            <w:tcW w:w="2303" w:type="dxa"/>
          </w:tcPr>
          <w:p w14:paraId="326CD416" w14:textId="77777777" w:rsidR="003C473D" w:rsidRDefault="003C473D" w:rsidP="002D1A52">
            <w:r>
              <w:t>seminarium</w:t>
            </w:r>
          </w:p>
        </w:tc>
        <w:tc>
          <w:tcPr>
            <w:tcW w:w="2303" w:type="dxa"/>
          </w:tcPr>
          <w:p w14:paraId="141122DE" w14:textId="77777777" w:rsidR="003C473D" w:rsidRDefault="00874F6A" w:rsidP="002D1A52">
            <w:r>
              <w:t>30</w:t>
            </w:r>
          </w:p>
        </w:tc>
        <w:tc>
          <w:tcPr>
            <w:tcW w:w="2303" w:type="dxa"/>
          </w:tcPr>
          <w:p w14:paraId="70734E13" w14:textId="77777777" w:rsidR="003C473D" w:rsidRDefault="00874F6A" w:rsidP="002D1A52">
            <w:r>
              <w:t>I-IV</w:t>
            </w:r>
          </w:p>
        </w:tc>
        <w:tc>
          <w:tcPr>
            <w:tcW w:w="2303" w:type="dxa"/>
            <w:vMerge/>
          </w:tcPr>
          <w:p w14:paraId="12872E49" w14:textId="77777777" w:rsidR="003C473D" w:rsidRDefault="003C473D" w:rsidP="002D1A52"/>
        </w:tc>
      </w:tr>
      <w:tr w:rsidR="003C473D" w14:paraId="046F5030" w14:textId="77777777" w:rsidTr="00C37A43">
        <w:tc>
          <w:tcPr>
            <w:tcW w:w="2303" w:type="dxa"/>
          </w:tcPr>
          <w:p w14:paraId="1EDDEB47" w14:textId="77777777" w:rsidR="003C473D" w:rsidRDefault="003C473D" w:rsidP="002D1A52">
            <w:r>
              <w:t>proseminarium</w:t>
            </w:r>
          </w:p>
        </w:tc>
        <w:tc>
          <w:tcPr>
            <w:tcW w:w="2303" w:type="dxa"/>
          </w:tcPr>
          <w:p w14:paraId="4297CCE6" w14:textId="77777777" w:rsidR="003C473D" w:rsidRDefault="003C473D" w:rsidP="002D1A52"/>
        </w:tc>
        <w:tc>
          <w:tcPr>
            <w:tcW w:w="2303" w:type="dxa"/>
          </w:tcPr>
          <w:p w14:paraId="549C5FAE" w14:textId="77777777" w:rsidR="003C473D" w:rsidRDefault="003C473D" w:rsidP="002D1A52"/>
        </w:tc>
        <w:tc>
          <w:tcPr>
            <w:tcW w:w="2303" w:type="dxa"/>
            <w:vMerge/>
          </w:tcPr>
          <w:p w14:paraId="0E0F8509" w14:textId="77777777" w:rsidR="003C473D" w:rsidRDefault="003C473D" w:rsidP="002D1A52"/>
        </w:tc>
      </w:tr>
      <w:tr w:rsidR="003C473D" w14:paraId="47D2B4C3" w14:textId="77777777" w:rsidTr="00C37A43">
        <w:tc>
          <w:tcPr>
            <w:tcW w:w="2303" w:type="dxa"/>
          </w:tcPr>
          <w:p w14:paraId="3D63F178" w14:textId="77777777" w:rsidR="003C473D" w:rsidRDefault="003C473D" w:rsidP="000B3BEC">
            <w:r>
              <w:t>lektorat</w:t>
            </w:r>
          </w:p>
        </w:tc>
        <w:tc>
          <w:tcPr>
            <w:tcW w:w="2303" w:type="dxa"/>
          </w:tcPr>
          <w:p w14:paraId="3E334CA1" w14:textId="77777777" w:rsidR="003C473D" w:rsidRDefault="003C473D" w:rsidP="002D1A52"/>
        </w:tc>
        <w:tc>
          <w:tcPr>
            <w:tcW w:w="2303" w:type="dxa"/>
          </w:tcPr>
          <w:p w14:paraId="510F93A1" w14:textId="77777777" w:rsidR="003C473D" w:rsidRDefault="003C473D" w:rsidP="002D1A52"/>
        </w:tc>
        <w:tc>
          <w:tcPr>
            <w:tcW w:w="2303" w:type="dxa"/>
            <w:vMerge/>
          </w:tcPr>
          <w:p w14:paraId="5D9F6AD7" w14:textId="77777777" w:rsidR="003C473D" w:rsidRDefault="003C473D" w:rsidP="002D1A52"/>
        </w:tc>
      </w:tr>
      <w:tr w:rsidR="003C473D" w14:paraId="4DB066D3" w14:textId="77777777" w:rsidTr="00C37A43">
        <w:tc>
          <w:tcPr>
            <w:tcW w:w="2303" w:type="dxa"/>
          </w:tcPr>
          <w:p w14:paraId="796D83F0" w14:textId="77777777" w:rsidR="003C473D" w:rsidRDefault="003C473D" w:rsidP="002D1A52">
            <w:r>
              <w:t>praktyki</w:t>
            </w:r>
          </w:p>
        </w:tc>
        <w:tc>
          <w:tcPr>
            <w:tcW w:w="2303" w:type="dxa"/>
          </w:tcPr>
          <w:p w14:paraId="796B8BFD" w14:textId="77777777" w:rsidR="003C473D" w:rsidRDefault="003C473D" w:rsidP="002D1A52"/>
        </w:tc>
        <w:tc>
          <w:tcPr>
            <w:tcW w:w="2303" w:type="dxa"/>
          </w:tcPr>
          <w:p w14:paraId="2DE66837" w14:textId="77777777" w:rsidR="003C473D" w:rsidRDefault="003C473D" w:rsidP="002D1A52"/>
        </w:tc>
        <w:tc>
          <w:tcPr>
            <w:tcW w:w="2303" w:type="dxa"/>
            <w:vMerge/>
          </w:tcPr>
          <w:p w14:paraId="7B38D0D5" w14:textId="77777777" w:rsidR="003C473D" w:rsidRDefault="003C473D" w:rsidP="002D1A52"/>
        </w:tc>
      </w:tr>
      <w:tr w:rsidR="003C473D" w14:paraId="6F63F378" w14:textId="77777777" w:rsidTr="00C37A43">
        <w:tc>
          <w:tcPr>
            <w:tcW w:w="2303" w:type="dxa"/>
          </w:tcPr>
          <w:p w14:paraId="036598C7" w14:textId="77777777" w:rsidR="003C473D" w:rsidRDefault="003C473D" w:rsidP="002D1A52">
            <w:r>
              <w:t>zajęcia terenowe</w:t>
            </w:r>
          </w:p>
        </w:tc>
        <w:tc>
          <w:tcPr>
            <w:tcW w:w="2303" w:type="dxa"/>
          </w:tcPr>
          <w:p w14:paraId="6BA2C1E3" w14:textId="77777777" w:rsidR="003C473D" w:rsidRDefault="003C473D" w:rsidP="002D1A52"/>
        </w:tc>
        <w:tc>
          <w:tcPr>
            <w:tcW w:w="2303" w:type="dxa"/>
          </w:tcPr>
          <w:p w14:paraId="5DF51920" w14:textId="77777777" w:rsidR="003C473D" w:rsidRDefault="003C473D" w:rsidP="002D1A52"/>
        </w:tc>
        <w:tc>
          <w:tcPr>
            <w:tcW w:w="2303" w:type="dxa"/>
            <w:vMerge/>
          </w:tcPr>
          <w:p w14:paraId="1ED1BD9D" w14:textId="77777777" w:rsidR="003C473D" w:rsidRDefault="003C473D" w:rsidP="002D1A52"/>
        </w:tc>
      </w:tr>
      <w:tr w:rsidR="003C473D" w14:paraId="7E55C4A1" w14:textId="77777777" w:rsidTr="00C37A43">
        <w:tc>
          <w:tcPr>
            <w:tcW w:w="2303" w:type="dxa"/>
          </w:tcPr>
          <w:p w14:paraId="68802EB7" w14:textId="77777777" w:rsidR="003C473D" w:rsidRDefault="003C473D" w:rsidP="002D1A52">
            <w:r>
              <w:t>pracownia dyplomowa</w:t>
            </w:r>
          </w:p>
        </w:tc>
        <w:tc>
          <w:tcPr>
            <w:tcW w:w="2303" w:type="dxa"/>
          </w:tcPr>
          <w:p w14:paraId="188D0085" w14:textId="77777777" w:rsidR="003C473D" w:rsidRDefault="003C473D" w:rsidP="002D1A52"/>
        </w:tc>
        <w:tc>
          <w:tcPr>
            <w:tcW w:w="2303" w:type="dxa"/>
          </w:tcPr>
          <w:p w14:paraId="7459A037" w14:textId="77777777" w:rsidR="003C473D" w:rsidRDefault="003C473D" w:rsidP="002D1A52"/>
        </w:tc>
        <w:tc>
          <w:tcPr>
            <w:tcW w:w="2303" w:type="dxa"/>
            <w:vMerge/>
          </w:tcPr>
          <w:p w14:paraId="2D645D23" w14:textId="77777777" w:rsidR="003C473D" w:rsidRDefault="003C473D" w:rsidP="002D1A52"/>
        </w:tc>
      </w:tr>
      <w:tr w:rsidR="003C473D" w14:paraId="16D52BA8" w14:textId="77777777" w:rsidTr="00C37A43">
        <w:tc>
          <w:tcPr>
            <w:tcW w:w="2303" w:type="dxa"/>
          </w:tcPr>
          <w:p w14:paraId="3B65482E" w14:textId="77777777" w:rsidR="003C473D" w:rsidRDefault="003C473D" w:rsidP="002D1A52"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</w:tcPr>
          <w:p w14:paraId="378ED192" w14:textId="77777777" w:rsidR="003C473D" w:rsidRDefault="003C473D" w:rsidP="002D1A52"/>
        </w:tc>
        <w:tc>
          <w:tcPr>
            <w:tcW w:w="2303" w:type="dxa"/>
          </w:tcPr>
          <w:p w14:paraId="7D0AA51A" w14:textId="77777777" w:rsidR="003C473D" w:rsidRDefault="003C473D" w:rsidP="002D1A52"/>
        </w:tc>
        <w:tc>
          <w:tcPr>
            <w:tcW w:w="2303" w:type="dxa"/>
            <w:vMerge/>
          </w:tcPr>
          <w:p w14:paraId="1C6CD933" w14:textId="77777777" w:rsidR="003C473D" w:rsidRDefault="003C473D" w:rsidP="002D1A52"/>
        </w:tc>
      </w:tr>
      <w:tr w:rsidR="003C473D" w14:paraId="4E46665B" w14:textId="77777777" w:rsidTr="00C37A43">
        <w:tc>
          <w:tcPr>
            <w:tcW w:w="2303" w:type="dxa"/>
          </w:tcPr>
          <w:p w14:paraId="0AF8935E" w14:textId="77777777" w:rsidR="003C473D" w:rsidRDefault="003C473D" w:rsidP="002D1A52">
            <w:r>
              <w:t>wizyta studyjna</w:t>
            </w:r>
          </w:p>
        </w:tc>
        <w:tc>
          <w:tcPr>
            <w:tcW w:w="2303" w:type="dxa"/>
          </w:tcPr>
          <w:p w14:paraId="7D3A2DA0" w14:textId="77777777" w:rsidR="003C473D" w:rsidRDefault="003C473D" w:rsidP="002D1A52"/>
        </w:tc>
        <w:tc>
          <w:tcPr>
            <w:tcW w:w="2303" w:type="dxa"/>
          </w:tcPr>
          <w:p w14:paraId="3BF540F8" w14:textId="77777777" w:rsidR="003C473D" w:rsidRDefault="003C473D" w:rsidP="002D1A52"/>
        </w:tc>
        <w:tc>
          <w:tcPr>
            <w:tcW w:w="2303" w:type="dxa"/>
            <w:vMerge/>
          </w:tcPr>
          <w:p w14:paraId="4ACA4F06" w14:textId="77777777" w:rsidR="003C473D" w:rsidRDefault="003C473D" w:rsidP="002D1A52"/>
        </w:tc>
      </w:tr>
    </w:tbl>
    <w:p w14:paraId="7DD18E57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4F73CF" w14:paraId="5B110B7E" w14:textId="77777777" w:rsidTr="002754C6">
        <w:tc>
          <w:tcPr>
            <w:tcW w:w="2235" w:type="dxa"/>
          </w:tcPr>
          <w:p w14:paraId="6B4EA546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4327706E" w14:textId="77777777" w:rsidR="004F73CF" w:rsidRDefault="00874F6A" w:rsidP="004D733F">
            <w:r>
              <w:t>Podstawowa wiedza w zakresie nauk społecznych</w:t>
            </w:r>
          </w:p>
        </w:tc>
      </w:tr>
    </w:tbl>
    <w:p w14:paraId="37F2D151" w14:textId="77777777" w:rsidR="004F73CF" w:rsidRDefault="004F73CF" w:rsidP="004F73CF">
      <w:pPr>
        <w:spacing w:after="0"/>
      </w:pPr>
    </w:p>
    <w:p w14:paraId="7954E385" w14:textId="77777777" w:rsidR="008215CC" w:rsidRDefault="008215CC" w:rsidP="008215CC">
      <w:pPr>
        <w:spacing w:after="0"/>
      </w:pPr>
    </w:p>
    <w:p w14:paraId="48A95004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73CF" w14:paraId="2912BCAE" w14:textId="77777777" w:rsidTr="004F73CF">
        <w:tc>
          <w:tcPr>
            <w:tcW w:w="9212" w:type="dxa"/>
          </w:tcPr>
          <w:p w14:paraId="226F761B" w14:textId="5AD51643" w:rsidR="004F73CF" w:rsidRDefault="00874F6A" w:rsidP="004D733F">
            <w:r w:rsidRPr="00874F6A">
              <w:t xml:space="preserve">C1- </w:t>
            </w:r>
            <w:r w:rsidR="004D733F">
              <w:t>Z</w:t>
            </w:r>
            <w:r w:rsidRPr="00874F6A">
              <w:t xml:space="preserve">apoznanie </w:t>
            </w:r>
            <w:r w:rsidR="004D733F">
              <w:t xml:space="preserve">studentów </w:t>
            </w:r>
            <w:r w:rsidRPr="00874F6A">
              <w:t xml:space="preserve">z problemem </w:t>
            </w:r>
            <w:r w:rsidR="00F7299B">
              <w:t>bezpieczeństwa regionalnego</w:t>
            </w:r>
            <w:r w:rsidR="004D733F">
              <w:t xml:space="preserve"> </w:t>
            </w:r>
          </w:p>
        </w:tc>
      </w:tr>
      <w:tr w:rsidR="004F73CF" w14:paraId="17474062" w14:textId="77777777" w:rsidTr="004F73CF">
        <w:tc>
          <w:tcPr>
            <w:tcW w:w="9212" w:type="dxa"/>
          </w:tcPr>
          <w:p w14:paraId="4EDD3501" w14:textId="6D24B27D" w:rsidR="004F73CF" w:rsidRDefault="00874F6A" w:rsidP="004D733F">
            <w:r>
              <w:t xml:space="preserve">C2 – </w:t>
            </w:r>
            <w:r w:rsidR="004D733F">
              <w:t xml:space="preserve">Przedstawienie </w:t>
            </w:r>
            <w:r w:rsidR="00F7299B">
              <w:t>zagrożeń dla bezpieczeństwa regionalnego</w:t>
            </w:r>
          </w:p>
        </w:tc>
      </w:tr>
      <w:tr w:rsidR="004F73CF" w14:paraId="24AF95E8" w14:textId="77777777" w:rsidTr="004F73CF">
        <w:tc>
          <w:tcPr>
            <w:tcW w:w="9212" w:type="dxa"/>
          </w:tcPr>
          <w:p w14:paraId="237D9AFD" w14:textId="7FCA20E7" w:rsidR="004F73CF" w:rsidRDefault="00874F6A" w:rsidP="004D733F">
            <w:r w:rsidRPr="00874F6A">
              <w:t xml:space="preserve">C3- </w:t>
            </w:r>
            <w:r w:rsidR="004D733F">
              <w:t>Z</w:t>
            </w:r>
            <w:r w:rsidRPr="00874F6A">
              <w:t xml:space="preserve">aznajomienie </w:t>
            </w:r>
            <w:r w:rsidR="004D733F">
              <w:t xml:space="preserve">słuchaczy z </w:t>
            </w:r>
            <w:r w:rsidR="00F7299B">
              <w:t xml:space="preserve">działaniami na rzecz </w:t>
            </w:r>
            <w:r w:rsidR="00F7299B" w:rsidRPr="00F7299B">
              <w:t>bezpieczeństwa regionalnego</w:t>
            </w:r>
          </w:p>
        </w:tc>
      </w:tr>
    </w:tbl>
    <w:p w14:paraId="7F16AF62" w14:textId="77777777" w:rsidR="003C473D" w:rsidRDefault="003C473D" w:rsidP="004F73CF">
      <w:pPr>
        <w:spacing w:after="0"/>
      </w:pPr>
    </w:p>
    <w:p w14:paraId="24533518" w14:textId="77777777" w:rsidR="003C473D" w:rsidRDefault="003C473D">
      <w:r>
        <w:br w:type="page"/>
      </w:r>
    </w:p>
    <w:p w14:paraId="2728A22D" w14:textId="77777777" w:rsidR="004F73CF" w:rsidRDefault="004F73CF" w:rsidP="004F73CF">
      <w:pPr>
        <w:spacing w:after="0"/>
      </w:pPr>
    </w:p>
    <w:p w14:paraId="5CE264A0" w14:textId="77777777"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4F73CF" w14:paraId="3F6C9219" w14:textId="77777777" w:rsidTr="00D9320C">
        <w:tc>
          <w:tcPr>
            <w:tcW w:w="1094" w:type="dxa"/>
            <w:vAlign w:val="center"/>
          </w:tcPr>
          <w:p w14:paraId="743B2484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830" w:type="dxa"/>
            <w:vAlign w:val="center"/>
          </w:tcPr>
          <w:p w14:paraId="1BF4C65B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14:paraId="186A41D7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47FB52FA" w14:textId="77777777" w:rsidTr="00D9320C">
        <w:tc>
          <w:tcPr>
            <w:tcW w:w="9062" w:type="dxa"/>
            <w:gridSpan w:val="3"/>
          </w:tcPr>
          <w:p w14:paraId="432D9D60" w14:textId="77777777"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4F73CF" w14:paraId="4D19C269" w14:textId="77777777" w:rsidTr="00D9320C">
        <w:tc>
          <w:tcPr>
            <w:tcW w:w="1094" w:type="dxa"/>
          </w:tcPr>
          <w:p w14:paraId="0FAB1844" w14:textId="77777777" w:rsidR="004F73CF" w:rsidRDefault="004F73CF" w:rsidP="004F73CF">
            <w:r>
              <w:t>W_01</w:t>
            </w:r>
          </w:p>
        </w:tc>
        <w:tc>
          <w:tcPr>
            <w:tcW w:w="5830" w:type="dxa"/>
          </w:tcPr>
          <w:p w14:paraId="31CE9B35" w14:textId="77777777" w:rsidR="004F73CF" w:rsidRDefault="00FA25AF" w:rsidP="00FA25AF">
            <w:r>
              <w:t>Zna interdyscyplinarny charakter wiedzy z dziedziny nau</w:t>
            </w:r>
            <w:r w:rsidR="00CA6097">
              <w:t>k społecznych oraz powiązanych z nią dziedzin</w:t>
            </w:r>
          </w:p>
        </w:tc>
        <w:tc>
          <w:tcPr>
            <w:tcW w:w="2138" w:type="dxa"/>
          </w:tcPr>
          <w:p w14:paraId="5E250410" w14:textId="77777777" w:rsidR="004F73CF" w:rsidRDefault="00C00342" w:rsidP="004F73CF">
            <w:r>
              <w:t>K_W01</w:t>
            </w:r>
          </w:p>
        </w:tc>
      </w:tr>
      <w:tr w:rsidR="004F73CF" w14:paraId="73C3A678" w14:textId="77777777" w:rsidTr="00D9320C">
        <w:tc>
          <w:tcPr>
            <w:tcW w:w="1094" w:type="dxa"/>
          </w:tcPr>
          <w:p w14:paraId="704425DC" w14:textId="77777777" w:rsidR="004F73CF" w:rsidRDefault="004F73CF" w:rsidP="004F73CF">
            <w:r>
              <w:t>W_02</w:t>
            </w:r>
          </w:p>
        </w:tc>
        <w:tc>
          <w:tcPr>
            <w:tcW w:w="5830" w:type="dxa"/>
          </w:tcPr>
          <w:p w14:paraId="016D6276" w14:textId="77777777" w:rsidR="004F73CF" w:rsidRDefault="001F5F4E" w:rsidP="004F73CF">
            <w:r>
              <w:t>Rozumie znaczenie praw własności intelektualnej oraz wynikających z tego konsekwencji</w:t>
            </w:r>
          </w:p>
        </w:tc>
        <w:tc>
          <w:tcPr>
            <w:tcW w:w="2138" w:type="dxa"/>
          </w:tcPr>
          <w:p w14:paraId="5C66EDF5" w14:textId="77777777" w:rsidR="004F73CF" w:rsidRDefault="00C00342" w:rsidP="004F73CF">
            <w:r>
              <w:t>K_W07</w:t>
            </w:r>
          </w:p>
        </w:tc>
      </w:tr>
      <w:tr w:rsidR="004F73CF" w14:paraId="3E588EC0" w14:textId="77777777" w:rsidTr="00D9320C">
        <w:tc>
          <w:tcPr>
            <w:tcW w:w="9062" w:type="dxa"/>
            <w:gridSpan w:val="3"/>
          </w:tcPr>
          <w:p w14:paraId="33D6466D" w14:textId="77777777" w:rsidR="004F73CF" w:rsidRDefault="004F73CF" w:rsidP="004F73CF">
            <w:pPr>
              <w:jc w:val="center"/>
            </w:pPr>
            <w:r>
              <w:t>UMIEJĘTNOŚCI</w:t>
            </w:r>
          </w:p>
        </w:tc>
      </w:tr>
      <w:tr w:rsidR="004F73CF" w14:paraId="11B249EA" w14:textId="77777777" w:rsidTr="00D9320C">
        <w:tc>
          <w:tcPr>
            <w:tcW w:w="1094" w:type="dxa"/>
          </w:tcPr>
          <w:p w14:paraId="66693CB5" w14:textId="77777777" w:rsidR="004F73CF" w:rsidRDefault="004F73CF" w:rsidP="004F73CF">
            <w:r>
              <w:t>U_01</w:t>
            </w:r>
          </w:p>
        </w:tc>
        <w:tc>
          <w:tcPr>
            <w:tcW w:w="5830" w:type="dxa"/>
          </w:tcPr>
          <w:p w14:paraId="6E4AC73D" w14:textId="47D39DF3" w:rsidR="004F73CF" w:rsidRDefault="00B609DF" w:rsidP="00CE0FC4">
            <w:r>
              <w:t>Potrafi analizować</w:t>
            </w:r>
            <w:r w:rsidR="001F5F4E">
              <w:t>,</w:t>
            </w:r>
            <w:r>
              <w:t xml:space="preserve"> diagnozować, prognozować</w:t>
            </w:r>
            <w:r w:rsidR="001F5F4E">
              <w:t xml:space="preserve"> </w:t>
            </w:r>
            <w:r w:rsidR="00CE0FC4">
              <w:t>problemy</w:t>
            </w:r>
            <w:r w:rsidR="001F5F4E">
              <w:t xml:space="preserve"> odnoszące</w:t>
            </w:r>
            <w:r w:rsidR="00C00342">
              <w:t xml:space="preserve"> </w:t>
            </w:r>
            <w:r w:rsidR="001F5F4E">
              <w:t xml:space="preserve">się do bezpieczeństwa </w:t>
            </w:r>
            <w:r w:rsidR="00F7299B">
              <w:t>regionalnego</w:t>
            </w:r>
          </w:p>
        </w:tc>
        <w:tc>
          <w:tcPr>
            <w:tcW w:w="2138" w:type="dxa"/>
          </w:tcPr>
          <w:p w14:paraId="45CA670C" w14:textId="77777777" w:rsidR="00CE0FC4" w:rsidRDefault="00C00342" w:rsidP="00CE0FC4">
            <w:r>
              <w:t>K_U01</w:t>
            </w:r>
          </w:p>
          <w:p w14:paraId="00E002D1" w14:textId="77777777" w:rsidR="00D9320C" w:rsidRDefault="00D9320C" w:rsidP="00D9320C"/>
          <w:p w14:paraId="2CD8BC08" w14:textId="77777777" w:rsidR="004F73CF" w:rsidRDefault="004F73CF" w:rsidP="00D9320C"/>
        </w:tc>
      </w:tr>
      <w:tr w:rsidR="004F73CF" w14:paraId="4DE36F80" w14:textId="77777777" w:rsidTr="00D9320C">
        <w:tc>
          <w:tcPr>
            <w:tcW w:w="1094" w:type="dxa"/>
          </w:tcPr>
          <w:p w14:paraId="7FCA4E2A" w14:textId="77777777" w:rsidR="004F73CF" w:rsidRDefault="004F73CF" w:rsidP="004F73CF">
            <w:r>
              <w:t>U_02</w:t>
            </w:r>
          </w:p>
        </w:tc>
        <w:tc>
          <w:tcPr>
            <w:tcW w:w="5830" w:type="dxa"/>
          </w:tcPr>
          <w:p w14:paraId="0F2593A4" w14:textId="3A253E6A" w:rsidR="004F73CF" w:rsidRDefault="00B609DF" w:rsidP="00CE0FC4">
            <w:r>
              <w:t xml:space="preserve">Potrafi identyfikować </w:t>
            </w:r>
            <w:r w:rsidR="00C00342" w:rsidRPr="00C00342">
              <w:t xml:space="preserve">zagrożenia dla bezpieczeństwa </w:t>
            </w:r>
            <w:r w:rsidR="00F7299B">
              <w:t>regionalnego</w:t>
            </w:r>
          </w:p>
        </w:tc>
        <w:tc>
          <w:tcPr>
            <w:tcW w:w="2138" w:type="dxa"/>
          </w:tcPr>
          <w:p w14:paraId="2F9DA583" w14:textId="77777777" w:rsidR="004F73CF" w:rsidRDefault="00D9320C" w:rsidP="004F73CF">
            <w:r>
              <w:t>K_U04</w:t>
            </w:r>
          </w:p>
        </w:tc>
      </w:tr>
      <w:tr w:rsidR="001F5F4E" w14:paraId="5C2294A1" w14:textId="77777777" w:rsidTr="00D9320C">
        <w:tc>
          <w:tcPr>
            <w:tcW w:w="1094" w:type="dxa"/>
          </w:tcPr>
          <w:p w14:paraId="29396455" w14:textId="77777777" w:rsidR="001F5F4E" w:rsidRDefault="001F5F4E" w:rsidP="004F73CF">
            <w:r>
              <w:t>U_03</w:t>
            </w:r>
          </w:p>
        </w:tc>
        <w:tc>
          <w:tcPr>
            <w:tcW w:w="5830" w:type="dxa"/>
          </w:tcPr>
          <w:p w14:paraId="19CADAC3" w14:textId="77777777" w:rsidR="001F5F4E" w:rsidRDefault="00B609DF" w:rsidP="004F73CF">
            <w:r>
              <w:t xml:space="preserve">Potrafi przygotować pracę seminaryjną </w:t>
            </w:r>
          </w:p>
        </w:tc>
        <w:tc>
          <w:tcPr>
            <w:tcW w:w="2138" w:type="dxa"/>
          </w:tcPr>
          <w:p w14:paraId="16372211" w14:textId="77777777" w:rsidR="001F5F4E" w:rsidRDefault="001F5F4E" w:rsidP="004F73CF">
            <w:r w:rsidRPr="001F5F4E">
              <w:t>K_U05</w:t>
            </w:r>
          </w:p>
        </w:tc>
      </w:tr>
      <w:tr w:rsidR="004F73CF" w14:paraId="429AC552" w14:textId="77777777" w:rsidTr="00D9320C">
        <w:tc>
          <w:tcPr>
            <w:tcW w:w="9062" w:type="dxa"/>
            <w:gridSpan w:val="3"/>
          </w:tcPr>
          <w:p w14:paraId="35ACD601" w14:textId="77777777" w:rsidR="004F73CF" w:rsidRDefault="004F73CF" w:rsidP="004F73CF">
            <w:pPr>
              <w:jc w:val="center"/>
            </w:pPr>
            <w:r>
              <w:t>KOMPETENCJE SPOŁECZNE</w:t>
            </w:r>
          </w:p>
        </w:tc>
      </w:tr>
      <w:tr w:rsidR="004F73CF" w14:paraId="79606F34" w14:textId="77777777" w:rsidTr="00D9320C">
        <w:tc>
          <w:tcPr>
            <w:tcW w:w="1094" w:type="dxa"/>
          </w:tcPr>
          <w:p w14:paraId="4690B647" w14:textId="77777777" w:rsidR="004F73CF" w:rsidRDefault="004F73CF" w:rsidP="004F73CF">
            <w:r>
              <w:t>K_01</w:t>
            </w:r>
          </w:p>
        </w:tc>
        <w:tc>
          <w:tcPr>
            <w:tcW w:w="5830" w:type="dxa"/>
          </w:tcPr>
          <w:p w14:paraId="38AD9351" w14:textId="77777777" w:rsidR="004F73CF" w:rsidRDefault="00CA6097" w:rsidP="004F73CF">
            <w:r>
              <w:t>Jest gotów do stosowania etyki zawodowej</w:t>
            </w:r>
          </w:p>
        </w:tc>
        <w:tc>
          <w:tcPr>
            <w:tcW w:w="2138" w:type="dxa"/>
          </w:tcPr>
          <w:p w14:paraId="75F955E0" w14:textId="77777777" w:rsidR="004F73CF" w:rsidRDefault="00C00342" w:rsidP="004F73CF">
            <w:r>
              <w:t>K_K01</w:t>
            </w:r>
          </w:p>
        </w:tc>
      </w:tr>
      <w:tr w:rsidR="004F73CF" w14:paraId="4D449438" w14:textId="77777777" w:rsidTr="00D9320C">
        <w:tc>
          <w:tcPr>
            <w:tcW w:w="1094" w:type="dxa"/>
          </w:tcPr>
          <w:p w14:paraId="03970F69" w14:textId="77777777" w:rsidR="004F73CF" w:rsidRDefault="004F73CF" w:rsidP="004F73CF">
            <w:r>
              <w:t>K_02</w:t>
            </w:r>
          </w:p>
        </w:tc>
        <w:tc>
          <w:tcPr>
            <w:tcW w:w="5830" w:type="dxa"/>
          </w:tcPr>
          <w:p w14:paraId="5536E9D0" w14:textId="77777777" w:rsidR="004F73CF" w:rsidRDefault="00CA6097" w:rsidP="00C00342">
            <w:r>
              <w:t xml:space="preserve">Jest świadomy znaczenia wiedzy specjalistycznej </w:t>
            </w:r>
          </w:p>
        </w:tc>
        <w:tc>
          <w:tcPr>
            <w:tcW w:w="2138" w:type="dxa"/>
          </w:tcPr>
          <w:p w14:paraId="36B4B305" w14:textId="77777777" w:rsidR="004F73CF" w:rsidRDefault="00C00342" w:rsidP="004F73CF">
            <w:r>
              <w:t>K_K03</w:t>
            </w:r>
          </w:p>
        </w:tc>
      </w:tr>
    </w:tbl>
    <w:p w14:paraId="5AF6F42B" w14:textId="77777777" w:rsidR="003C473D" w:rsidRDefault="003C473D" w:rsidP="003C473D">
      <w:pPr>
        <w:pStyle w:val="Akapitzlist"/>
        <w:ind w:left="1080"/>
        <w:rPr>
          <w:b/>
        </w:rPr>
      </w:pPr>
    </w:p>
    <w:p w14:paraId="4F020EEE" w14:textId="77777777"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CE1" w14:paraId="462F6905" w14:textId="77777777" w:rsidTr="00FC6CE1">
        <w:tc>
          <w:tcPr>
            <w:tcW w:w="9212" w:type="dxa"/>
          </w:tcPr>
          <w:p w14:paraId="1D039D3A" w14:textId="77777777" w:rsidR="00CE0FC4" w:rsidRPr="00A131C5" w:rsidRDefault="00CE0FC4" w:rsidP="00CE0FC4">
            <w:r w:rsidRPr="00B002E3">
              <w:t xml:space="preserve">1. </w:t>
            </w:r>
            <w:r w:rsidRPr="00A131C5">
              <w:t xml:space="preserve">Omówienie zasad pisania pracy dyplomowej. </w:t>
            </w:r>
          </w:p>
          <w:p w14:paraId="2EB3689A" w14:textId="77777777" w:rsidR="00CE0FC4" w:rsidRPr="00A131C5" w:rsidRDefault="00CE0FC4" w:rsidP="00CE0FC4">
            <w:r>
              <w:t>2.</w:t>
            </w:r>
            <w:r w:rsidRPr="00A131C5">
              <w:t xml:space="preserve"> Wybór tematu.</w:t>
            </w:r>
          </w:p>
          <w:p w14:paraId="33C0AE11" w14:textId="41D83ED3" w:rsidR="00CE0FC4" w:rsidRPr="00A131C5" w:rsidRDefault="00CE0FC4" w:rsidP="00CE0FC4">
            <w:r>
              <w:t>3.</w:t>
            </w:r>
            <w:r w:rsidRPr="00A131C5">
              <w:t xml:space="preserve"> Dyskusja nad strukturą pracy i metodami badań</w:t>
            </w:r>
            <w:r w:rsidR="00F7299B">
              <w:t>.</w:t>
            </w:r>
          </w:p>
          <w:p w14:paraId="01E29F04" w14:textId="77777777" w:rsidR="00CE0FC4" w:rsidRPr="00A131C5" w:rsidRDefault="00CE0FC4" w:rsidP="00CE0FC4">
            <w:r>
              <w:t>4.</w:t>
            </w:r>
            <w:r w:rsidRPr="00A131C5">
              <w:t xml:space="preserve"> Budowa bibliografii, prezentacja gotowych fragmentów pracy. </w:t>
            </w:r>
          </w:p>
          <w:p w14:paraId="6DFB11F3" w14:textId="55C8448B" w:rsidR="00CE0FC4" w:rsidRPr="00A131C5" w:rsidRDefault="00CE0FC4" w:rsidP="00CE0FC4">
            <w:r>
              <w:t>5.</w:t>
            </w:r>
            <w:r w:rsidRPr="00A131C5">
              <w:t xml:space="preserve"> Wprowadzenie do tematyki </w:t>
            </w:r>
            <w:r w:rsidR="00F7299B">
              <w:t>bezpieczeństwa regionalnego</w:t>
            </w:r>
            <w:r w:rsidRPr="00A131C5">
              <w:t>.</w:t>
            </w:r>
          </w:p>
          <w:p w14:paraId="53EC8BA4" w14:textId="0F818D02" w:rsidR="00CE0FC4" w:rsidRPr="00A131C5" w:rsidRDefault="00CE0FC4" w:rsidP="00CE0FC4">
            <w:r>
              <w:t>6.</w:t>
            </w:r>
            <w:r w:rsidRPr="00A131C5">
              <w:t xml:space="preserve"> </w:t>
            </w:r>
            <w:r w:rsidR="00F7299B">
              <w:t>Z</w:t>
            </w:r>
            <w:r w:rsidR="00F7299B" w:rsidRPr="00F7299B">
              <w:t>agroże</w:t>
            </w:r>
            <w:r w:rsidR="00F7299B">
              <w:t>nia</w:t>
            </w:r>
            <w:r w:rsidR="00F7299B" w:rsidRPr="00F7299B">
              <w:t xml:space="preserve"> dla bezpieczeństwa regionalnego</w:t>
            </w:r>
            <w:r w:rsidRPr="00A131C5">
              <w:t>.</w:t>
            </w:r>
          </w:p>
          <w:p w14:paraId="34B606CB" w14:textId="77541AA9" w:rsidR="00FC6CE1" w:rsidRPr="00C00342" w:rsidRDefault="00CE0FC4" w:rsidP="00CE0FC4">
            <w:r>
              <w:t>7.</w:t>
            </w:r>
            <w:r w:rsidRPr="00A131C5">
              <w:t xml:space="preserve"> </w:t>
            </w:r>
            <w:r w:rsidR="00F7299B">
              <w:t>Działania na rzecz</w:t>
            </w:r>
            <w:r>
              <w:t xml:space="preserve"> bezpieczeństw</w:t>
            </w:r>
            <w:r w:rsidR="00F7299B">
              <w:t>a</w:t>
            </w:r>
            <w:r>
              <w:t xml:space="preserve"> </w:t>
            </w:r>
            <w:r w:rsidR="00F7299B" w:rsidRPr="00F7299B">
              <w:t>regionalnego</w:t>
            </w:r>
            <w:r>
              <w:t>.</w:t>
            </w:r>
          </w:p>
        </w:tc>
      </w:tr>
    </w:tbl>
    <w:p w14:paraId="23DCC567" w14:textId="77777777" w:rsidR="00FC6CE1" w:rsidRPr="00FC6CE1" w:rsidRDefault="00FC6CE1" w:rsidP="00FC6CE1">
      <w:pPr>
        <w:rPr>
          <w:b/>
        </w:rPr>
      </w:pPr>
    </w:p>
    <w:p w14:paraId="678DB910" w14:textId="77777777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2646"/>
        <w:gridCol w:w="2780"/>
        <w:gridCol w:w="2543"/>
      </w:tblGrid>
      <w:tr w:rsidR="00450FA6" w14:paraId="74990F7E" w14:textId="77777777" w:rsidTr="006274B7">
        <w:tc>
          <w:tcPr>
            <w:tcW w:w="1093" w:type="dxa"/>
            <w:vAlign w:val="center"/>
          </w:tcPr>
          <w:p w14:paraId="430180F1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46" w:type="dxa"/>
            <w:vAlign w:val="center"/>
          </w:tcPr>
          <w:p w14:paraId="2BBC6722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75CD4510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5EDF5C1D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39DDB48E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09647445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6DCD35E2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14:paraId="6B537042" w14:textId="77777777" w:rsidTr="006274B7">
        <w:tc>
          <w:tcPr>
            <w:tcW w:w="9062" w:type="dxa"/>
            <w:gridSpan w:val="4"/>
            <w:vAlign w:val="center"/>
          </w:tcPr>
          <w:p w14:paraId="2EF4404C" w14:textId="77777777"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450FA6" w14:paraId="2F82973C" w14:textId="77777777" w:rsidTr="006274B7">
        <w:tc>
          <w:tcPr>
            <w:tcW w:w="1093" w:type="dxa"/>
          </w:tcPr>
          <w:p w14:paraId="7B068D35" w14:textId="77777777" w:rsidR="00450FA6" w:rsidRDefault="00450FA6" w:rsidP="00262167">
            <w:r>
              <w:t>W_01</w:t>
            </w:r>
          </w:p>
        </w:tc>
        <w:tc>
          <w:tcPr>
            <w:tcW w:w="2646" w:type="dxa"/>
          </w:tcPr>
          <w:p w14:paraId="4564268F" w14:textId="77777777" w:rsidR="00450FA6" w:rsidRDefault="00CE0FC4" w:rsidP="002D1A52">
            <w:r>
              <w:t>Dyskusja</w:t>
            </w:r>
            <w:r w:rsidR="00D34BCD" w:rsidRPr="00D34BCD">
              <w:t>/ Praca badawcza pod kierunkiem</w:t>
            </w:r>
          </w:p>
        </w:tc>
        <w:tc>
          <w:tcPr>
            <w:tcW w:w="2780" w:type="dxa"/>
          </w:tcPr>
          <w:p w14:paraId="2E2822FA" w14:textId="77777777" w:rsidR="00450FA6" w:rsidRDefault="00D34BCD" w:rsidP="002D1A52">
            <w:r w:rsidRPr="00D34BCD">
              <w:t>Praca pisemna</w:t>
            </w:r>
          </w:p>
        </w:tc>
        <w:tc>
          <w:tcPr>
            <w:tcW w:w="2543" w:type="dxa"/>
          </w:tcPr>
          <w:p w14:paraId="54D2A14B" w14:textId="77777777" w:rsidR="00450FA6" w:rsidRDefault="00D34BCD" w:rsidP="002D1A52">
            <w:r w:rsidRPr="00D34BCD">
              <w:t>Praca magisterska</w:t>
            </w:r>
          </w:p>
        </w:tc>
      </w:tr>
      <w:tr w:rsidR="00450FA6" w14:paraId="5BBA2F71" w14:textId="77777777" w:rsidTr="006274B7">
        <w:tc>
          <w:tcPr>
            <w:tcW w:w="1093" w:type="dxa"/>
          </w:tcPr>
          <w:p w14:paraId="3FF09C3C" w14:textId="77777777" w:rsidR="00450FA6" w:rsidRDefault="00450FA6" w:rsidP="00262167">
            <w:r>
              <w:t>W_02</w:t>
            </w:r>
          </w:p>
        </w:tc>
        <w:tc>
          <w:tcPr>
            <w:tcW w:w="2646" w:type="dxa"/>
          </w:tcPr>
          <w:p w14:paraId="0CA66F8F" w14:textId="77777777" w:rsidR="00450FA6" w:rsidRDefault="00CE0FC4" w:rsidP="00D34BCD">
            <w:r>
              <w:t>Dyskusja</w:t>
            </w:r>
          </w:p>
        </w:tc>
        <w:tc>
          <w:tcPr>
            <w:tcW w:w="2780" w:type="dxa"/>
          </w:tcPr>
          <w:p w14:paraId="6812788B" w14:textId="77777777" w:rsidR="00450FA6" w:rsidRDefault="00D34BCD" w:rsidP="002D1A52">
            <w:r>
              <w:t>Zaliczenie</w:t>
            </w:r>
            <w:r w:rsidR="0098720F">
              <w:t xml:space="preserve"> </w:t>
            </w:r>
          </w:p>
        </w:tc>
        <w:tc>
          <w:tcPr>
            <w:tcW w:w="2543" w:type="dxa"/>
          </w:tcPr>
          <w:p w14:paraId="27A76429" w14:textId="77777777" w:rsidR="00450FA6" w:rsidRDefault="00D34BCD" w:rsidP="002D1A52">
            <w:r>
              <w:t>Protokół</w:t>
            </w:r>
          </w:p>
        </w:tc>
      </w:tr>
      <w:tr w:rsidR="00450FA6" w14:paraId="6CEB7BFA" w14:textId="77777777" w:rsidTr="006274B7">
        <w:tc>
          <w:tcPr>
            <w:tcW w:w="9062" w:type="dxa"/>
            <w:gridSpan w:val="4"/>
            <w:vAlign w:val="center"/>
          </w:tcPr>
          <w:p w14:paraId="10BAE4E2" w14:textId="77777777" w:rsidR="00450FA6" w:rsidRDefault="00450FA6" w:rsidP="00450FA6">
            <w:pPr>
              <w:jc w:val="center"/>
            </w:pPr>
            <w:r>
              <w:t>UMIEJĘTNOŚCI</w:t>
            </w:r>
          </w:p>
        </w:tc>
      </w:tr>
      <w:tr w:rsidR="00450FA6" w14:paraId="43362440" w14:textId="77777777" w:rsidTr="006274B7">
        <w:tc>
          <w:tcPr>
            <w:tcW w:w="1093" w:type="dxa"/>
          </w:tcPr>
          <w:p w14:paraId="210029C5" w14:textId="77777777" w:rsidR="00450FA6" w:rsidRDefault="00450FA6" w:rsidP="00262167">
            <w:r>
              <w:t>U_01</w:t>
            </w:r>
          </w:p>
        </w:tc>
        <w:tc>
          <w:tcPr>
            <w:tcW w:w="2646" w:type="dxa"/>
          </w:tcPr>
          <w:p w14:paraId="1E4F3F76" w14:textId="77777777" w:rsidR="00450FA6" w:rsidRDefault="002F5558" w:rsidP="002D1A52">
            <w:r>
              <w:t>Dyskusja</w:t>
            </w:r>
            <w:r w:rsidR="00CE0FC4">
              <w:t xml:space="preserve"> / </w:t>
            </w:r>
            <w:r w:rsidR="00CE0FC4" w:rsidRPr="00CE0FC4">
              <w:t>Praca badawcza pod kierunkiem</w:t>
            </w:r>
          </w:p>
        </w:tc>
        <w:tc>
          <w:tcPr>
            <w:tcW w:w="2780" w:type="dxa"/>
          </w:tcPr>
          <w:p w14:paraId="614263FD" w14:textId="77777777" w:rsidR="00450FA6" w:rsidRDefault="00CE0FC4" w:rsidP="002D1A52">
            <w:r w:rsidRPr="00CE0FC4">
              <w:t>Praca pisemna</w:t>
            </w:r>
          </w:p>
        </w:tc>
        <w:tc>
          <w:tcPr>
            <w:tcW w:w="2543" w:type="dxa"/>
          </w:tcPr>
          <w:p w14:paraId="4B02BDBF" w14:textId="77777777" w:rsidR="00450FA6" w:rsidRDefault="00CE0FC4" w:rsidP="002D1A52">
            <w:r w:rsidRPr="00CE0FC4">
              <w:t>Praca magisterska</w:t>
            </w:r>
          </w:p>
        </w:tc>
      </w:tr>
      <w:tr w:rsidR="00450FA6" w14:paraId="77D14B2C" w14:textId="77777777" w:rsidTr="006274B7">
        <w:tc>
          <w:tcPr>
            <w:tcW w:w="1093" w:type="dxa"/>
          </w:tcPr>
          <w:p w14:paraId="0F197941" w14:textId="77777777" w:rsidR="00450FA6" w:rsidRDefault="00450FA6" w:rsidP="00262167">
            <w:r>
              <w:t>U_02</w:t>
            </w:r>
          </w:p>
        </w:tc>
        <w:tc>
          <w:tcPr>
            <w:tcW w:w="2646" w:type="dxa"/>
          </w:tcPr>
          <w:p w14:paraId="5F4D6976" w14:textId="77777777" w:rsidR="00450FA6" w:rsidRDefault="00CE0FC4" w:rsidP="002D1A52">
            <w:r w:rsidRPr="00CE0FC4">
              <w:t>Dyskusja</w:t>
            </w:r>
            <w:r>
              <w:t xml:space="preserve"> / </w:t>
            </w:r>
            <w:r w:rsidRPr="00CE0FC4">
              <w:t>Praca badawcza pod kierunkiem</w:t>
            </w:r>
          </w:p>
        </w:tc>
        <w:tc>
          <w:tcPr>
            <w:tcW w:w="2780" w:type="dxa"/>
          </w:tcPr>
          <w:p w14:paraId="37D3AC35" w14:textId="77777777" w:rsidR="00450FA6" w:rsidRDefault="00CE0FC4" w:rsidP="002D1A52">
            <w:r w:rsidRPr="00CE0FC4">
              <w:t>Praca pisemna</w:t>
            </w:r>
          </w:p>
        </w:tc>
        <w:tc>
          <w:tcPr>
            <w:tcW w:w="2543" w:type="dxa"/>
          </w:tcPr>
          <w:p w14:paraId="4E824D03" w14:textId="77777777" w:rsidR="00450FA6" w:rsidRDefault="00CE0FC4" w:rsidP="002D1A52">
            <w:r w:rsidRPr="00CE0FC4">
              <w:t>Praca magisterska</w:t>
            </w:r>
          </w:p>
        </w:tc>
      </w:tr>
      <w:tr w:rsidR="00CE0FC4" w14:paraId="3B2EC5CB" w14:textId="77777777" w:rsidTr="006274B7">
        <w:tc>
          <w:tcPr>
            <w:tcW w:w="1093" w:type="dxa"/>
          </w:tcPr>
          <w:p w14:paraId="333DC415" w14:textId="77777777" w:rsidR="00CE0FC4" w:rsidRDefault="00CE0FC4" w:rsidP="00262167">
            <w:r w:rsidRPr="00CE0FC4">
              <w:t>U_03</w:t>
            </w:r>
          </w:p>
        </w:tc>
        <w:tc>
          <w:tcPr>
            <w:tcW w:w="2646" w:type="dxa"/>
          </w:tcPr>
          <w:p w14:paraId="63981F16" w14:textId="77777777" w:rsidR="00CE0FC4" w:rsidRPr="00CE0FC4" w:rsidRDefault="00CE0FC4" w:rsidP="002D1A52">
            <w:r w:rsidRPr="00CE0FC4">
              <w:t>Praca badawcza pod kierunkiem</w:t>
            </w:r>
          </w:p>
        </w:tc>
        <w:tc>
          <w:tcPr>
            <w:tcW w:w="2780" w:type="dxa"/>
          </w:tcPr>
          <w:p w14:paraId="5DED7771" w14:textId="77777777" w:rsidR="00CE0FC4" w:rsidRDefault="00CE0FC4" w:rsidP="002D1A52">
            <w:r>
              <w:t>Praca pisemna</w:t>
            </w:r>
          </w:p>
        </w:tc>
        <w:tc>
          <w:tcPr>
            <w:tcW w:w="2543" w:type="dxa"/>
          </w:tcPr>
          <w:p w14:paraId="7A0C0BD4" w14:textId="77777777" w:rsidR="00CE0FC4" w:rsidRDefault="00CE0FC4" w:rsidP="00CE0FC4">
            <w:r>
              <w:t>Praca magisterska</w:t>
            </w:r>
          </w:p>
        </w:tc>
      </w:tr>
      <w:tr w:rsidR="00450FA6" w14:paraId="5DF8A48C" w14:textId="77777777" w:rsidTr="006274B7">
        <w:tc>
          <w:tcPr>
            <w:tcW w:w="9062" w:type="dxa"/>
            <w:gridSpan w:val="4"/>
            <w:vAlign w:val="center"/>
          </w:tcPr>
          <w:p w14:paraId="0C66C74E" w14:textId="77777777" w:rsidR="00450FA6" w:rsidRDefault="00450FA6" w:rsidP="00450FA6">
            <w:pPr>
              <w:jc w:val="center"/>
            </w:pPr>
            <w:r>
              <w:t>KOMPETENCJE SPOŁECZNE</w:t>
            </w:r>
          </w:p>
        </w:tc>
      </w:tr>
      <w:tr w:rsidR="00450FA6" w14:paraId="5F9CBD62" w14:textId="77777777" w:rsidTr="006274B7">
        <w:tc>
          <w:tcPr>
            <w:tcW w:w="1093" w:type="dxa"/>
          </w:tcPr>
          <w:p w14:paraId="26CD64F4" w14:textId="77777777" w:rsidR="00450FA6" w:rsidRDefault="00450FA6" w:rsidP="00262167">
            <w:r>
              <w:t>K_01</w:t>
            </w:r>
          </w:p>
        </w:tc>
        <w:tc>
          <w:tcPr>
            <w:tcW w:w="2646" w:type="dxa"/>
          </w:tcPr>
          <w:p w14:paraId="30A6B32B" w14:textId="77777777" w:rsidR="00450FA6" w:rsidRDefault="006274B7" w:rsidP="002D1A52">
            <w:r>
              <w:t>Dyskusja</w:t>
            </w:r>
          </w:p>
        </w:tc>
        <w:tc>
          <w:tcPr>
            <w:tcW w:w="2780" w:type="dxa"/>
          </w:tcPr>
          <w:p w14:paraId="063439E3" w14:textId="77777777" w:rsidR="00450FA6" w:rsidRDefault="002F5558" w:rsidP="002D1A52">
            <w:r>
              <w:t>Zaliczenie</w:t>
            </w:r>
          </w:p>
        </w:tc>
        <w:tc>
          <w:tcPr>
            <w:tcW w:w="2543" w:type="dxa"/>
          </w:tcPr>
          <w:p w14:paraId="1C9D74F6" w14:textId="77777777" w:rsidR="00450FA6" w:rsidRDefault="002F5558" w:rsidP="002D1A52">
            <w:r>
              <w:t>Protokół</w:t>
            </w:r>
          </w:p>
        </w:tc>
      </w:tr>
      <w:tr w:rsidR="00450FA6" w14:paraId="7697CC4E" w14:textId="77777777" w:rsidTr="006274B7">
        <w:tc>
          <w:tcPr>
            <w:tcW w:w="1093" w:type="dxa"/>
          </w:tcPr>
          <w:p w14:paraId="1B1A4566" w14:textId="77777777" w:rsidR="00450FA6" w:rsidRDefault="00450FA6" w:rsidP="00262167">
            <w:r>
              <w:t>K_02</w:t>
            </w:r>
          </w:p>
        </w:tc>
        <w:tc>
          <w:tcPr>
            <w:tcW w:w="2646" w:type="dxa"/>
          </w:tcPr>
          <w:p w14:paraId="59E52A00" w14:textId="77777777" w:rsidR="00450FA6" w:rsidRDefault="006274B7" w:rsidP="002D1A52">
            <w:r>
              <w:t>Dyskusja</w:t>
            </w:r>
          </w:p>
        </w:tc>
        <w:tc>
          <w:tcPr>
            <w:tcW w:w="2780" w:type="dxa"/>
          </w:tcPr>
          <w:p w14:paraId="47893AEF" w14:textId="77777777" w:rsidR="00450FA6" w:rsidRDefault="005B792D" w:rsidP="002D1A52">
            <w:r>
              <w:t>Zaliczenie</w:t>
            </w:r>
          </w:p>
        </w:tc>
        <w:tc>
          <w:tcPr>
            <w:tcW w:w="2543" w:type="dxa"/>
          </w:tcPr>
          <w:p w14:paraId="76A6C31B" w14:textId="77777777" w:rsidR="00450FA6" w:rsidRDefault="005B792D" w:rsidP="002D1A52">
            <w:r>
              <w:t>Protokół</w:t>
            </w:r>
          </w:p>
        </w:tc>
      </w:tr>
    </w:tbl>
    <w:p w14:paraId="3885C2F3" w14:textId="77777777" w:rsidR="00C961A5" w:rsidRDefault="00C961A5" w:rsidP="004E2DB4">
      <w:pPr>
        <w:spacing w:after="0"/>
      </w:pPr>
    </w:p>
    <w:p w14:paraId="7E94AC6E" w14:textId="77777777" w:rsidR="003C473D" w:rsidRDefault="003C473D" w:rsidP="003C473D">
      <w:pPr>
        <w:pStyle w:val="Akapitzlist"/>
        <w:ind w:left="1080"/>
        <w:rPr>
          <w:b/>
        </w:rPr>
      </w:pPr>
    </w:p>
    <w:p w14:paraId="28A7F518" w14:textId="77777777" w:rsidR="00BD58F9" w:rsidRDefault="00BD58F9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Kryteria oceny</w:t>
      </w:r>
      <w:r w:rsidR="00C748B5">
        <w:rPr>
          <w:b/>
        </w:rPr>
        <w:t>, wagi…</w:t>
      </w:r>
    </w:p>
    <w:p w14:paraId="4E725A62" w14:textId="767A19C4" w:rsidR="003C473D" w:rsidRDefault="00F7299B">
      <w:pPr>
        <w:rPr>
          <w:b/>
        </w:rPr>
      </w:pPr>
      <w:r w:rsidRPr="00F7299B">
        <w:t>Zaliczenie seminarium jest możliwe po spełnieniu wymagań podanych przez Prowadzącego i złożeniu przez Studenta wniosku o zatwierdzenie tematu pracy dyplomowej w terminie wymaganym przez regulamin studiów i zapisy przyjęte na Wydziale</w:t>
      </w:r>
      <w:r>
        <w:t>.</w:t>
      </w:r>
    </w:p>
    <w:p w14:paraId="14023214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2DB4" w:rsidRPr="004E2DB4" w14:paraId="26888377" w14:textId="77777777" w:rsidTr="004E2DB4">
        <w:tc>
          <w:tcPr>
            <w:tcW w:w="4606" w:type="dxa"/>
          </w:tcPr>
          <w:p w14:paraId="3347DFE4" w14:textId="77777777"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14:paraId="6764F143" w14:textId="77777777" w:rsidR="004E2DB4" w:rsidRPr="004E2DB4" w:rsidRDefault="004E2DB4" w:rsidP="004E2DB4">
            <w:r w:rsidRPr="004E2DB4">
              <w:t>Liczba godzin</w:t>
            </w:r>
          </w:p>
        </w:tc>
      </w:tr>
      <w:tr w:rsidR="004E2DB4" w14:paraId="594F7D49" w14:textId="77777777" w:rsidTr="004E2DB4">
        <w:tc>
          <w:tcPr>
            <w:tcW w:w="4606" w:type="dxa"/>
          </w:tcPr>
          <w:p w14:paraId="5E2823D3" w14:textId="77777777" w:rsidR="004E2DB4" w:rsidRDefault="004E2DB4" w:rsidP="004E2DB4">
            <w:r>
              <w:t xml:space="preserve">Liczba godzin kontaktowych z nauczycielem </w:t>
            </w:r>
          </w:p>
          <w:p w14:paraId="44F34D50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44E9D2F9" w14:textId="77777777" w:rsidR="004E2DB4" w:rsidRDefault="00ED7E88" w:rsidP="004E2DB4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4E2DB4" w14:paraId="6CE1C906" w14:textId="77777777" w:rsidTr="004E2DB4">
        <w:tc>
          <w:tcPr>
            <w:tcW w:w="4606" w:type="dxa"/>
          </w:tcPr>
          <w:p w14:paraId="598649C3" w14:textId="77777777" w:rsidR="004E2DB4" w:rsidRPr="004E2DB4" w:rsidRDefault="004E2DB4" w:rsidP="004E2DB4">
            <w:r w:rsidRPr="004E2DB4">
              <w:t>Liczba godzin indywidualnej pracy studenta</w:t>
            </w:r>
          </w:p>
          <w:p w14:paraId="0FC89B6E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1DFF796B" w14:textId="77777777" w:rsidR="004E2DB4" w:rsidRDefault="005B792D" w:rsidP="004E2DB4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14:paraId="2CE9CC23" w14:textId="77777777" w:rsidR="004E2DB4" w:rsidRDefault="004E2DB4" w:rsidP="004E2DB4">
      <w:pPr>
        <w:spacing w:after="0"/>
        <w:rPr>
          <w:b/>
        </w:rPr>
      </w:pPr>
    </w:p>
    <w:p w14:paraId="2049365B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2DB4" w14:paraId="0DA793BF" w14:textId="77777777" w:rsidTr="004E2DB4">
        <w:tc>
          <w:tcPr>
            <w:tcW w:w="9212" w:type="dxa"/>
          </w:tcPr>
          <w:p w14:paraId="33B6FA28" w14:textId="77777777" w:rsidR="004E2DB4" w:rsidRPr="00C52E02" w:rsidRDefault="004051F6" w:rsidP="004051F6">
            <w:r>
              <w:t>Literatura p</w:t>
            </w:r>
            <w:r w:rsidR="00C52E02" w:rsidRPr="00C52E02">
              <w:t>odstawowa</w:t>
            </w:r>
          </w:p>
        </w:tc>
      </w:tr>
      <w:tr w:rsidR="004E2DB4" w14:paraId="43CC7D14" w14:textId="77777777" w:rsidTr="004E2DB4">
        <w:tc>
          <w:tcPr>
            <w:tcW w:w="9212" w:type="dxa"/>
          </w:tcPr>
          <w:p w14:paraId="70DBB73D" w14:textId="1AE9212B" w:rsidR="003847D9" w:rsidRPr="00E2438A" w:rsidRDefault="00BB3CBA" w:rsidP="00BB3CBA">
            <w:r w:rsidRPr="00E2438A">
              <w:t xml:space="preserve">1. </w:t>
            </w:r>
            <w:r w:rsidR="00E2438A" w:rsidRPr="00E2438A">
              <w:t>Bezpieczeństwo regionalne: węzłowe problemy i procesy</w:t>
            </w:r>
            <w:r w:rsidR="00E2438A">
              <w:t>, red. P. Bajor, Kraków 2021.</w:t>
            </w:r>
          </w:p>
          <w:p w14:paraId="7E6D9A08" w14:textId="09219358" w:rsidR="00E2438A" w:rsidRDefault="00BB3CBA" w:rsidP="00BB3CBA">
            <w:r>
              <w:t>2</w:t>
            </w:r>
            <w:r w:rsidR="00E2438A">
              <w:t xml:space="preserve">. </w:t>
            </w:r>
            <w:r w:rsidR="00E2438A" w:rsidRPr="00CE0FC4">
              <w:t>Kosienkowski M</w:t>
            </w:r>
            <w:r w:rsidR="00E2438A">
              <w:t>.</w:t>
            </w:r>
            <w:r w:rsidR="00E2438A" w:rsidRPr="00CE0FC4">
              <w:t>, Współpraca społeczności międzynarodowej z państwami de facto. S</w:t>
            </w:r>
            <w:r w:rsidR="00E2438A">
              <w:t>tudium przypadków, Lublin 2018</w:t>
            </w:r>
            <w:r w:rsidR="00E2438A" w:rsidRPr="00CE0FC4">
              <w:t>.</w:t>
            </w:r>
          </w:p>
          <w:p w14:paraId="681E4AAB" w14:textId="2DCDBCA4" w:rsidR="00084482" w:rsidRPr="00084482" w:rsidRDefault="00084482" w:rsidP="00BB3CBA">
            <w:r w:rsidRPr="00084482">
              <w:t>3. Kuźniar R. et al., Bezpie</w:t>
            </w:r>
            <w:r>
              <w:t>czeństwo międzynarodowe, Warszawa 2020.</w:t>
            </w:r>
          </w:p>
          <w:p w14:paraId="3811897C" w14:textId="24AB0A5F" w:rsidR="003847D9" w:rsidRDefault="00084482" w:rsidP="00BB3CBA">
            <w:r>
              <w:t>4</w:t>
            </w:r>
            <w:r w:rsidR="001C5BD1">
              <w:t xml:space="preserve">. </w:t>
            </w:r>
            <w:r w:rsidR="003847D9" w:rsidRPr="003847D9">
              <w:t>Wojciechowski</w:t>
            </w:r>
            <w:r w:rsidR="00E2438A" w:rsidRPr="003847D9">
              <w:t xml:space="preserve"> </w:t>
            </w:r>
            <w:r w:rsidR="00E2438A" w:rsidRPr="003847D9">
              <w:t>S.</w:t>
            </w:r>
            <w:r w:rsidR="003847D9" w:rsidRPr="003847D9">
              <w:t>, Nacjonalizm w Europie Środkowo-Wschodniej</w:t>
            </w:r>
            <w:r w:rsidR="003847D9">
              <w:t>, Wrocław 2000.</w:t>
            </w:r>
          </w:p>
          <w:p w14:paraId="6CD300F8" w14:textId="7E1BFACC" w:rsidR="008604CA" w:rsidRDefault="00084482" w:rsidP="00BB3CBA">
            <w:r>
              <w:t>5</w:t>
            </w:r>
            <w:r w:rsidR="008604CA">
              <w:t xml:space="preserve">. </w:t>
            </w:r>
            <w:r w:rsidR="008604CA" w:rsidRPr="008604CA">
              <w:t>Zalewski</w:t>
            </w:r>
            <w:r w:rsidR="008604CA" w:rsidRPr="008604CA">
              <w:t xml:space="preserve"> </w:t>
            </w:r>
            <w:r w:rsidR="008604CA">
              <w:t xml:space="preserve">J., </w:t>
            </w:r>
            <w:r w:rsidR="008604CA" w:rsidRPr="008604CA">
              <w:t xml:space="preserve">Znaczenie </w:t>
            </w:r>
            <w:proofErr w:type="spellStart"/>
            <w:r w:rsidR="008604CA" w:rsidRPr="008604CA">
              <w:t>geokulturowych</w:t>
            </w:r>
            <w:proofErr w:type="spellEnd"/>
            <w:r w:rsidR="008604CA" w:rsidRPr="008604CA">
              <w:t xml:space="preserve"> zmian dla bezpieczeństwa regionalnego i globalnego</w:t>
            </w:r>
            <w:r w:rsidR="008604CA">
              <w:t>, Warszawa 2019.</w:t>
            </w:r>
            <w:r w:rsidR="008604CA" w:rsidRPr="008604CA">
              <w:t xml:space="preserve"> </w:t>
            </w:r>
          </w:p>
          <w:p w14:paraId="13E7EF1A" w14:textId="08916192" w:rsidR="004E2DB4" w:rsidRPr="00C52E02" w:rsidRDefault="004E2DB4" w:rsidP="00BB3CBA"/>
        </w:tc>
      </w:tr>
      <w:tr w:rsidR="004E2DB4" w14:paraId="43133E22" w14:textId="77777777" w:rsidTr="004E2DB4">
        <w:tc>
          <w:tcPr>
            <w:tcW w:w="9212" w:type="dxa"/>
          </w:tcPr>
          <w:p w14:paraId="16E750CB" w14:textId="77777777" w:rsidR="004E2DB4" w:rsidRPr="00C52E02" w:rsidRDefault="004051F6" w:rsidP="004051F6">
            <w:r>
              <w:t>Literatura u</w:t>
            </w:r>
            <w:r w:rsidR="00C52E02" w:rsidRPr="00C52E02">
              <w:t>zupełniająca</w:t>
            </w:r>
          </w:p>
        </w:tc>
      </w:tr>
      <w:tr w:rsidR="004E2DB4" w:rsidRPr="00F7299B" w14:paraId="4ABF0810" w14:textId="77777777" w:rsidTr="004E2DB4">
        <w:tc>
          <w:tcPr>
            <w:tcW w:w="9212" w:type="dxa"/>
          </w:tcPr>
          <w:p w14:paraId="544375A4" w14:textId="168E470B" w:rsidR="004E2DB4" w:rsidRPr="00CE0FC4" w:rsidRDefault="00BB3CBA" w:rsidP="004E2DB4">
            <w:pPr>
              <w:rPr>
                <w:lang w:val="en-US"/>
              </w:rPr>
            </w:pPr>
            <w:r w:rsidRPr="00BB3CBA">
              <w:t xml:space="preserve">1. </w:t>
            </w:r>
            <w:r w:rsidR="00CE0FC4" w:rsidRPr="00BB3CBA">
              <w:t>Kosienkowski</w:t>
            </w:r>
            <w:r w:rsidR="00E2438A" w:rsidRPr="00BB3CBA">
              <w:t xml:space="preserve"> </w:t>
            </w:r>
            <w:r w:rsidR="00E2438A" w:rsidRPr="00BB3CBA">
              <w:t>M.</w:t>
            </w:r>
            <w:r w:rsidR="00CE0FC4" w:rsidRPr="00BB3CBA">
              <w:t xml:space="preserve">, Naddniestrzańska Republika Mołdawska. </w:t>
            </w:r>
            <w:proofErr w:type="spellStart"/>
            <w:r w:rsidR="00CE0FC4" w:rsidRPr="00CE0FC4">
              <w:rPr>
                <w:lang w:val="en-US"/>
              </w:rPr>
              <w:t>Determinanty</w:t>
            </w:r>
            <w:proofErr w:type="spellEnd"/>
            <w:r w:rsidR="00CE0FC4" w:rsidRPr="00CE0FC4">
              <w:rPr>
                <w:lang w:val="en-US"/>
              </w:rPr>
              <w:t xml:space="preserve"> </w:t>
            </w:r>
            <w:proofErr w:type="spellStart"/>
            <w:r w:rsidR="00CE0FC4" w:rsidRPr="00CE0FC4">
              <w:rPr>
                <w:lang w:val="en-US"/>
              </w:rPr>
              <w:t>przetrwania</w:t>
            </w:r>
            <w:proofErr w:type="spellEnd"/>
            <w:r w:rsidR="00CE0FC4" w:rsidRPr="00CE0FC4">
              <w:rPr>
                <w:lang w:val="en-US"/>
              </w:rPr>
              <w:t xml:space="preserve">, </w:t>
            </w:r>
            <w:proofErr w:type="spellStart"/>
            <w:r w:rsidR="00CE0FC4" w:rsidRPr="00CE0FC4">
              <w:rPr>
                <w:lang w:val="en-US"/>
              </w:rPr>
              <w:t>Toruń</w:t>
            </w:r>
            <w:proofErr w:type="spellEnd"/>
            <w:r w:rsidR="00CE0FC4" w:rsidRPr="00CE0FC4">
              <w:rPr>
                <w:lang w:val="en-US"/>
              </w:rPr>
              <w:t xml:space="preserve"> 2010.</w:t>
            </w:r>
          </w:p>
          <w:p w14:paraId="3B0505DF" w14:textId="757723C5" w:rsidR="00CE0FC4" w:rsidRPr="00CE0FC4" w:rsidRDefault="00BB3CBA" w:rsidP="003847D9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CE0FC4" w:rsidRPr="00CE0FC4">
              <w:rPr>
                <w:lang w:val="en-US"/>
              </w:rPr>
              <w:t>Kosienkowski</w:t>
            </w:r>
            <w:r w:rsidR="00E2438A" w:rsidRPr="00CE0FC4">
              <w:rPr>
                <w:lang w:val="en-US"/>
              </w:rPr>
              <w:t xml:space="preserve"> </w:t>
            </w:r>
            <w:r w:rsidR="00E2438A" w:rsidRPr="00CE0FC4">
              <w:rPr>
                <w:lang w:val="en-US"/>
              </w:rPr>
              <w:t>M</w:t>
            </w:r>
            <w:r w:rsidR="00E2438A">
              <w:rPr>
                <w:lang w:val="en-US"/>
              </w:rPr>
              <w:t>.</w:t>
            </w:r>
            <w:r w:rsidR="00CE0FC4" w:rsidRPr="00CE0FC4">
              <w:rPr>
                <w:lang w:val="en-US"/>
              </w:rPr>
              <w:t>, Continuity and Change in Transnistria’s Foreign Policy after the 2011 Presidential Elections, Lublin 2012</w:t>
            </w:r>
            <w:r w:rsidR="00CE0FC4">
              <w:rPr>
                <w:lang w:val="en-US"/>
              </w:rPr>
              <w:t>.</w:t>
            </w:r>
          </w:p>
        </w:tc>
      </w:tr>
    </w:tbl>
    <w:p w14:paraId="1DA535AA" w14:textId="77777777" w:rsidR="004E2DB4" w:rsidRPr="00CE0FC4" w:rsidRDefault="004E2DB4" w:rsidP="004E2DB4">
      <w:pPr>
        <w:spacing w:after="0"/>
        <w:rPr>
          <w:b/>
          <w:lang w:val="en-US"/>
        </w:rPr>
      </w:pPr>
    </w:p>
    <w:p w14:paraId="66088B27" w14:textId="77777777" w:rsidR="00C961A5" w:rsidRPr="00CE0FC4" w:rsidRDefault="00C961A5" w:rsidP="002D1A52">
      <w:pPr>
        <w:rPr>
          <w:lang w:val="en-US"/>
        </w:rPr>
      </w:pPr>
    </w:p>
    <w:sectPr w:rsidR="00C961A5" w:rsidRPr="00CE0FC4" w:rsidSect="00F773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EF3D" w14:textId="77777777" w:rsidR="00FD1304" w:rsidRDefault="00FD1304" w:rsidP="00B04272">
      <w:pPr>
        <w:spacing w:after="0" w:line="240" w:lineRule="auto"/>
      </w:pPr>
      <w:r>
        <w:separator/>
      </w:r>
    </w:p>
  </w:endnote>
  <w:endnote w:type="continuationSeparator" w:id="0">
    <w:p w14:paraId="28348BFA" w14:textId="77777777" w:rsidR="00FD1304" w:rsidRDefault="00FD1304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13F4" w14:textId="77777777" w:rsidR="00FD1304" w:rsidRDefault="00FD1304" w:rsidP="00B04272">
      <w:pPr>
        <w:spacing w:after="0" w:line="240" w:lineRule="auto"/>
      </w:pPr>
      <w:r>
        <w:separator/>
      </w:r>
    </w:p>
  </w:footnote>
  <w:footnote w:type="continuationSeparator" w:id="0">
    <w:p w14:paraId="15E27D99" w14:textId="77777777" w:rsidR="00FD1304" w:rsidRDefault="00FD1304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D7A2" w14:textId="77777777" w:rsidR="00B04272" w:rsidRPr="00B04272" w:rsidRDefault="00B04272" w:rsidP="00B04272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14:paraId="74D756BD" w14:textId="77777777" w:rsidR="00B04272" w:rsidRDefault="00B04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F786F"/>
    <w:multiLevelType w:val="hybridMultilevel"/>
    <w:tmpl w:val="8BD4A4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7045E"/>
    <w:multiLevelType w:val="hybridMultilevel"/>
    <w:tmpl w:val="DDF6B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630F"/>
    <w:multiLevelType w:val="hybridMultilevel"/>
    <w:tmpl w:val="EF02A7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F5A2A"/>
    <w:multiLevelType w:val="hybridMultilevel"/>
    <w:tmpl w:val="FC98E1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F15A4D"/>
    <w:multiLevelType w:val="hybridMultilevel"/>
    <w:tmpl w:val="064E60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9"/>
  </w:num>
  <w:num w:numId="5">
    <w:abstractNumId w:val="8"/>
  </w:num>
  <w:num w:numId="6">
    <w:abstractNumId w:val="28"/>
  </w:num>
  <w:num w:numId="7">
    <w:abstractNumId w:val="7"/>
  </w:num>
  <w:num w:numId="8">
    <w:abstractNumId w:val="22"/>
  </w:num>
  <w:num w:numId="9">
    <w:abstractNumId w:val="1"/>
  </w:num>
  <w:num w:numId="10">
    <w:abstractNumId w:val="13"/>
  </w:num>
  <w:num w:numId="11">
    <w:abstractNumId w:val="17"/>
  </w:num>
  <w:num w:numId="12">
    <w:abstractNumId w:val="9"/>
  </w:num>
  <w:num w:numId="13">
    <w:abstractNumId w:val="26"/>
  </w:num>
  <w:num w:numId="14">
    <w:abstractNumId w:val="25"/>
  </w:num>
  <w:num w:numId="15">
    <w:abstractNumId w:val="0"/>
  </w:num>
  <w:num w:numId="16">
    <w:abstractNumId w:val="21"/>
  </w:num>
  <w:num w:numId="17">
    <w:abstractNumId w:val="11"/>
  </w:num>
  <w:num w:numId="18">
    <w:abstractNumId w:val="19"/>
  </w:num>
  <w:num w:numId="19">
    <w:abstractNumId w:val="12"/>
  </w:num>
  <w:num w:numId="20">
    <w:abstractNumId w:val="3"/>
  </w:num>
  <w:num w:numId="21">
    <w:abstractNumId w:val="15"/>
  </w:num>
  <w:num w:numId="22">
    <w:abstractNumId w:val="18"/>
  </w:num>
  <w:num w:numId="23">
    <w:abstractNumId w:val="10"/>
  </w:num>
  <w:num w:numId="24">
    <w:abstractNumId w:val="4"/>
  </w:num>
  <w:num w:numId="25">
    <w:abstractNumId w:val="24"/>
  </w:num>
  <w:num w:numId="26">
    <w:abstractNumId w:val="5"/>
  </w:num>
  <w:num w:numId="27">
    <w:abstractNumId w:val="2"/>
  </w:num>
  <w:num w:numId="28">
    <w:abstractNumId w:val="16"/>
  </w:num>
  <w:num w:numId="29">
    <w:abstractNumId w:val="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259"/>
    <w:rsid w:val="000153A0"/>
    <w:rsid w:val="000351F2"/>
    <w:rsid w:val="00047D65"/>
    <w:rsid w:val="0005709E"/>
    <w:rsid w:val="00084482"/>
    <w:rsid w:val="00084ADA"/>
    <w:rsid w:val="000B3BEC"/>
    <w:rsid w:val="000B4EB8"/>
    <w:rsid w:val="000F173C"/>
    <w:rsid w:val="001051F5"/>
    <w:rsid w:val="00115BF8"/>
    <w:rsid w:val="0014422D"/>
    <w:rsid w:val="001A5D37"/>
    <w:rsid w:val="001C0192"/>
    <w:rsid w:val="001C278A"/>
    <w:rsid w:val="001C5BD1"/>
    <w:rsid w:val="001F5F4E"/>
    <w:rsid w:val="00216EC6"/>
    <w:rsid w:val="002754C6"/>
    <w:rsid w:val="002778F0"/>
    <w:rsid w:val="002D1A52"/>
    <w:rsid w:val="002E6D0B"/>
    <w:rsid w:val="002F2985"/>
    <w:rsid w:val="002F5558"/>
    <w:rsid w:val="00304259"/>
    <w:rsid w:val="00305EE0"/>
    <w:rsid w:val="00317BBA"/>
    <w:rsid w:val="0033369E"/>
    <w:rsid w:val="003501E6"/>
    <w:rsid w:val="00372079"/>
    <w:rsid w:val="003847D9"/>
    <w:rsid w:val="003C473D"/>
    <w:rsid w:val="003C65DA"/>
    <w:rsid w:val="003D4626"/>
    <w:rsid w:val="004051F6"/>
    <w:rsid w:val="00450FA6"/>
    <w:rsid w:val="004B07A2"/>
    <w:rsid w:val="004B6F7B"/>
    <w:rsid w:val="004C2380"/>
    <w:rsid w:val="004D733F"/>
    <w:rsid w:val="004E2DB4"/>
    <w:rsid w:val="004F73CF"/>
    <w:rsid w:val="00551705"/>
    <w:rsid w:val="00556FCA"/>
    <w:rsid w:val="00583DB9"/>
    <w:rsid w:val="005A3D71"/>
    <w:rsid w:val="005B792D"/>
    <w:rsid w:val="0061062A"/>
    <w:rsid w:val="006274B7"/>
    <w:rsid w:val="006534C9"/>
    <w:rsid w:val="0066271E"/>
    <w:rsid w:val="00685044"/>
    <w:rsid w:val="006D6D3F"/>
    <w:rsid w:val="0072441E"/>
    <w:rsid w:val="00732E45"/>
    <w:rsid w:val="00757261"/>
    <w:rsid w:val="007841B3"/>
    <w:rsid w:val="007A78E4"/>
    <w:rsid w:val="007D0038"/>
    <w:rsid w:val="007D6295"/>
    <w:rsid w:val="008215CC"/>
    <w:rsid w:val="008257EC"/>
    <w:rsid w:val="008604CA"/>
    <w:rsid w:val="00874F6A"/>
    <w:rsid w:val="008C602A"/>
    <w:rsid w:val="008E2C5B"/>
    <w:rsid w:val="008E4017"/>
    <w:rsid w:val="009168BF"/>
    <w:rsid w:val="00933F07"/>
    <w:rsid w:val="0098720F"/>
    <w:rsid w:val="009D424F"/>
    <w:rsid w:val="00A40520"/>
    <w:rsid w:val="00A5036D"/>
    <w:rsid w:val="00B04272"/>
    <w:rsid w:val="00B24920"/>
    <w:rsid w:val="00B609DF"/>
    <w:rsid w:val="00BB1ADB"/>
    <w:rsid w:val="00BB3CBA"/>
    <w:rsid w:val="00BC4DCB"/>
    <w:rsid w:val="00BD58F9"/>
    <w:rsid w:val="00BE454D"/>
    <w:rsid w:val="00C00342"/>
    <w:rsid w:val="00C37A43"/>
    <w:rsid w:val="00C52E02"/>
    <w:rsid w:val="00C748B5"/>
    <w:rsid w:val="00C961A5"/>
    <w:rsid w:val="00CA6097"/>
    <w:rsid w:val="00CD7096"/>
    <w:rsid w:val="00CE0FC4"/>
    <w:rsid w:val="00CF1795"/>
    <w:rsid w:val="00D27DDC"/>
    <w:rsid w:val="00D34BCD"/>
    <w:rsid w:val="00D406F6"/>
    <w:rsid w:val="00D47B12"/>
    <w:rsid w:val="00D9320C"/>
    <w:rsid w:val="00DB781E"/>
    <w:rsid w:val="00E05984"/>
    <w:rsid w:val="00E2438A"/>
    <w:rsid w:val="00E35724"/>
    <w:rsid w:val="00E43C97"/>
    <w:rsid w:val="00ED7E88"/>
    <w:rsid w:val="00EF5F25"/>
    <w:rsid w:val="00F54F71"/>
    <w:rsid w:val="00F7299B"/>
    <w:rsid w:val="00F77356"/>
    <w:rsid w:val="00FA25AF"/>
    <w:rsid w:val="00FA50B3"/>
    <w:rsid w:val="00FC6CE1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F73"/>
  <w15:docId w15:val="{E37C610E-D2D9-4D30-BD77-3D97D85F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3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5175-B0E8-44BF-84D3-FF36BFB2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Marcin Kosienkowski</cp:lastModifiedBy>
  <cp:revision>11</cp:revision>
  <cp:lastPrinted>2019-01-23T11:10:00Z</cp:lastPrinted>
  <dcterms:created xsi:type="dcterms:W3CDTF">2019-11-17T11:01:00Z</dcterms:created>
  <dcterms:modified xsi:type="dcterms:W3CDTF">2021-11-19T14:35:00Z</dcterms:modified>
</cp:coreProperties>
</file>