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B37A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0DEA2DF5" w14:textId="77777777" w:rsidR="00646F79" w:rsidRPr="00646F79" w:rsidRDefault="00646F79" w:rsidP="00646F79">
      <w:pPr>
        <w:spacing w:after="120"/>
      </w:pPr>
      <w:r w:rsidRPr="00646F79">
        <w:t>Cykl kształcenia od roku akademickiego:</w:t>
      </w:r>
    </w:p>
    <w:p w14:paraId="6BF1D34A" w14:textId="77777777" w:rsidR="003C473D" w:rsidRDefault="003C473D" w:rsidP="004F73CF">
      <w:pPr>
        <w:rPr>
          <w:b/>
        </w:rPr>
      </w:pPr>
    </w:p>
    <w:p w14:paraId="37439C12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14:paraId="20134FDE" w14:textId="77777777" w:rsidTr="0047354E">
        <w:tc>
          <w:tcPr>
            <w:tcW w:w="4606" w:type="dxa"/>
          </w:tcPr>
          <w:p w14:paraId="37C71E74" w14:textId="77777777" w:rsidR="002D1A52" w:rsidRPr="001272BF" w:rsidRDefault="002D1A52" w:rsidP="0047354E">
            <w:pPr>
              <w:rPr>
                <w:rFonts w:cstheme="minorHAnsi"/>
              </w:rPr>
            </w:pPr>
            <w:r w:rsidRPr="001272BF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6CE81FA8" w14:textId="1771B21F" w:rsidR="002D1A52" w:rsidRPr="001272BF" w:rsidRDefault="001272BF" w:rsidP="001272BF">
            <w:pPr>
              <w:shd w:val="clear" w:color="auto" w:fill="FFFFFF"/>
              <w:spacing w:after="100" w:afterAutospacing="1"/>
              <w:outlineLvl w:val="1"/>
              <w:rPr>
                <w:rFonts w:eastAsia="Times New Roman" w:cstheme="minorHAnsi"/>
                <w:color w:val="151B1E"/>
                <w:lang w:eastAsia="pl-PL"/>
              </w:rPr>
            </w:pPr>
            <w:r w:rsidRPr="001272BF">
              <w:rPr>
                <w:rFonts w:eastAsia="Times New Roman" w:cstheme="minorHAnsi"/>
                <w:color w:val="151B1E"/>
                <w:lang w:eastAsia="pl-PL"/>
              </w:rPr>
              <w:t>Bezpieczeństwo międzynarodowe</w:t>
            </w:r>
          </w:p>
        </w:tc>
      </w:tr>
      <w:tr w:rsidR="002D1A52" w14:paraId="55305F11" w14:textId="77777777" w:rsidTr="00AE43B8">
        <w:tc>
          <w:tcPr>
            <w:tcW w:w="4606" w:type="dxa"/>
          </w:tcPr>
          <w:p w14:paraId="1FEBB76A" w14:textId="77777777" w:rsidR="002D1A52" w:rsidRPr="001272BF" w:rsidRDefault="00C961A5" w:rsidP="00AE43B8">
            <w:pPr>
              <w:rPr>
                <w:rFonts w:cstheme="minorHAnsi"/>
              </w:rPr>
            </w:pPr>
            <w:r w:rsidRPr="001272BF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30E82717" w14:textId="29593D39" w:rsidR="002D1A52" w:rsidRPr="001272BF" w:rsidRDefault="001272BF" w:rsidP="00AE43B8">
            <w:pPr>
              <w:rPr>
                <w:rFonts w:cstheme="minorHAnsi"/>
              </w:rPr>
            </w:pPr>
            <w:r w:rsidRPr="001272BF">
              <w:rPr>
                <w:rFonts w:cstheme="minorHAnsi"/>
              </w:rPr>
              <w:t>International Security</w:t>
            </w:r>
          </w:p>
        </w:tc>
      </w:tr>
      <w:tr w:rsidR="002D1A52" w14:paraId="4D77BE49" w14:textId="77777777" w:rsidTr="00387F68">
        <w:tc>
          <w:tcPr>
            <w:tcW w:w="4606" w:type="dxa"/>
          </w:tcPr>
          <w:p w14:paraId="3BBBF47B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49EDC57" w14:textId="4FCB1562" w:rsidR="002D1A52" w:rsidRDefault="001272BF" w:rsidP="00387F68">
            <w:r>
              <w:t>Stosunki Międzynarodowe</w:t>
            </w:r>
          </w:p>
        </w:tc>
      </w:tr>
      <w:tr w:rsidR="001C0192" w14:paraId="53479A64" w14:textId="77777777" w:rsidTr="004B6051">
        <w:tc>
          <w:tcPr>
            <w:tcW w:w="4606" w:type="dxa"/>
          </w:tcPr>
          <w:p w14:paraId="05CBD7B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81EDE6B" w14:textId="52143EEC" w:rsidR="001C0192" w:rsidRDefault="001272BF" w:rsidP="004B6051">
            <w:r>
              <w:t>II stopień</w:t>
            </w:r>
          </w:p>
        </w:tc>
      </w:tr>
      <w:tr w:rsidR="001C0192" w14:paraId="0803710D" w14:textId="77777777" w:rsidTr="004B6051">
        <w:tc>
          <w:tcPr>
            <w:tcW w:w="4606" w:type="dxa"/>
          </w:tcPr>
          <w:p w14:paraId="7CFAE157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3FA3BFD7" w14:textId="280B3845" w:rsidR="001C0192" w:rsidRDefault="001272BF" w:rsidP="004B6051">
            <w:r>
              <w:t>stacjonarne</w:t>
            </w:r>
          </w:p>
        </w:tc>
      </w:tr>
      <w:tr w:rsidR="002D1A52" w14:paraId="419149C8" w14:textId="77777777" w:rsidTr="004B6051">
        <w:tc>
          <w:tcPr>
            <w:tcW w:w="4606" w:type="dxa"/>
          </w:tcPr>
          <w:p w14:paraId="0714C051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2228691" w14:textId="746F5DBC" w:rsidR="002D1A52" w:rsidRDefault="001272BF" w:rsidP="004B6051">
            <w:r>
              <w:t>Nauki o polityce</w:t>
            </w:r>
          </w:p>
        </w:tc>
      </w:tr>
      <w:tr w:rsidR="00C961A5" w14:paraId="5CB10BFF" w14:textId="77777777" w:rsidTr="002D1A52">
        <w:tc>
          <w:tcPr>
            <w:tcW w:w="4606" w:type="dxa"/>
          </w:tcPr>
          <w:p w14:paraId="7DC86714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C2759EA" w14:textId="35E0845E" w:rsidR="00C961A5" w:rsidRDefault="001A1835" w:rsidP="002D1A52">
            <w:r>
              <w:t>P</w:t>
            </w:r>
            <w:r w:rsidR="001272BF">
              <w:t>olski</w:t>
            </w:r>
          </w:p>
        </w:tc>
      </w:tr>
    </w:tbl>
    <w:p w14:paraId="0F261300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961A5" w14:paraId="226891A5" w14:textId="77777777" w:rsidTr="00C961A5">
        <w:tc>
          <w:tcPr>
            <w:tcW w:w="4606" w:type="dxa"/>
          </w:tcPr>
          <w:p w14:paraId="42B3A6EA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01173687" w14:textId="03A09ABC" w:rsidR="00C961A5" w:rsidRDefault="001272BF" w:rsidP="002D1A52">
            <w:r>
              <w:t>Dr Aleksandra Kuczyńska-Zonik</w:t>
            </w:r>
          </w:p>
          <w:p w14:paraId="72939283" w14:textId="77777777" w:rsidR="003C473D" w:rsidRDefault="003C473D" w:rsidP="002D1A52"/>
        </w:tc>
      </w:tr>
    </w:tbl>
    <w:p w14:paraId="20A83518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489872A6" w14:textId="77777777" w:rsidTr="00B04272">
        <w:tc>
          <w:tcPr>
            <w:tcW w:w="2303" w:type="dxa"/>
          </w:tcPr>
          <w:p w14:paraId="70099E80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C128AF6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2E69DFF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2EC14C4A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4DA924D5" w14:textId="77777777" w:rsidTr="00C37A43">
        <w:tc>
          <w:tcPr>
            <w:tcW w:w="2303" w:type="dxa"/>
          </w:tcPr>
          <w:p w14:paraId="1B7313E3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8CEAD2E" w14:textId="5CCB54E0" w:rsidR="003C473D" w:rsidRDefault="001272BF" w:rsidP="002D1A52">
            <w:r>
              <w:t>30</w:t>
            </w:r>
          </w:p>
        </w:tc>
        <w:tc>
          <w:tcPr>
            <w:tcW w:w="2303" w:type="dxa"/>
          </w:tcPr>
          <w:p w14:paraId="1BD67CA7" w14:textId="7CCF9156" w:rsidR="003C473D" w:rsidRDefault="001272BF" w:rsidP="002D1A52">
            <w:r>
              <w:t>1</w:t>
            </w:r>
          </w:p>
        </w:tc>
        <w:tc>
          <w:tcPr>
            <w:tcW w:w="2303" w:type="dxa"/>
            <w:vMerge w:val="restart"/>
          </w:tcPr>
          <w:p w14:paraId="0E78DC53" w14:textId="42077998" w:rsidR="003C473D" w:rsidRDefault="001272BF" w:rsidP="002D1A52">
            <w:r>
              <w:t>4</w:t>
            </w:r>
          </w:p>
        </w:tc>
      </w:tr>
      <w:tr w:rsidR="003C473D" w14:paraId="73D39F94" w14:textId="77777777" w:rsidTr="00C37A43">
        <w:tc>
          <w:tcPr>
            <w:tcW w:w="2303" w:type="dxa"/>
          </w:tcPr>
          <w:p w14:paraId="6CF6E08F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5611BE57" w14:textId="77777777" w:rsidR="003C473D" w:rsidRDefault="003C473D" w:rsidP="002D1A52"/>
        </w:tc>
        <w:tc>
          <w:tcPr>
            <w:tcW w:w="2303" w:type="dxa"/>
          </w:tcPr>
          <w:p w14:paraId="01BFFB22" w14:textId="77777777" w:rsidR="003C473D" w:rsidRDefault="003C473D" w:rsidP="002D1A52"/>
        </w:tc>
        <w:tc>
          <w:tcPr>
            <w:tcW w:w="2303" w:type="dxa"/>
            <w:vMerge/>
          </w:tcPr>
          <w:p w14:paraId="3D11ED91" w14:textId="77777777" w:rsidR="003C473D" w:rsidRDefault="003C473D" w:rsidP="002D1A52"/>
        </w:tc>
      </w:tr>
      <w:tr w:rsidR="003C473D" w14:paraId="5B6041D6" w14:textId="77777777" w:rsidTr="00C37A43">
        <w:tc>
          <w:tcPr>
            <w:tcW w:w="2303" w:type="dxa"/>
          </w:tcPr>
          <w:p w14:paraId="189DE1AF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7BE7C638" w14:textId="0326A689" w:rsidR="003C473D" w:rsidRDefault="001272BF" w:rsidP="002D1A52">
            <w:r>
              <w:t>15</w:t>
            </w:r>
          </w:p>
        </w:tc>
        <w:tc>
          <w:tcPr>
            <w:tcW w:w="2303" w:type="dxa"/>
          </w:tcPr>
          <w:p w14:paraId="05AC55C6" w14:textId="77777777" w:rsidR="003C473D" w:rsidRDefault="003C473D" w:rsidP="002D1A52"/>
        </w:tc>
        <w:tc>
          <w:tcPr>
            <w:tcW w:w="2303" w:type="dxa"/>
            <w:vMerge/>
          </w:tcPr>
          <w:p w14:paraId="3F63311F" w14:textId="77777777" w:rsidR="003C473D" w:rsidRDefault="003C473D" w:rsidP="002D1A52"/>
        </w:tc>
      </w:tr>
      <w:tr w:rsidR="003C473D" w14:paraId="425A92C3" w14:textId="77777777" w:rsidTr="00C37A43">
        <w:tc>
          <w:tcPr>
            <w:tcW w:w="2303" w:type="dxa"/>
          </w:tcPr>
          <w:p w14:paraId="16CA84D6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7256D444" w14:textId="77777777" w:rsidR="003C473D" w:rsidRDefault="003C473D" w:rsidP="002D1A52"/>
        </w:tc>
        <w:tc>
          <w:tcPr>
            <w:tcW w:w="2303" w:type="dxa"/>
          </w:tcPr>
          <w:p w14:paraId="081A1C55" w14:textId="77777777" w:rsidR="003C473D" w:rsidRDefault="003C473D" w:rsidP="002D1A52"/>
        </w:tc>
        <w:tc>
          <w:tcPr>
            <w:tcW w:w="2303" w:type="dxa"/>
            <w:vMerge/>
          </w:tcPr>
          <w:p w14:paraId="6CBDA472" w14:textId="77777777" w:rsidR="003C473D" w:rsidRDefault="003C473D" w:rsidP="002D1A52"/>
        </w:tc>
      </w:tr>
      <w:tr w:rsidR="003C473D" w14:paraId="12AAFC8E" w14:textId="77777777" w:rsidTr="00C37A43">
        <w:tc>
          <w:tcPr>
            <w:tcW w:w="2303" w:type="dxa"/>
          </w:tcPr>
          <w:p w14:paraId="27BD2BAB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F40F705" w14:textId="77777777" w:rsidR="003C473D" w:rsidRDefault="003C473D" w:rsidP="002D1A52"/>
        </w:tc>
        <w:tc>
          <w:tcPr>
            <w:tcW w:w="2303" w:type="dxa"/>
          </w:tcPr>
          <w:p w14:paraId="1A5141A0" w14:textId="77777777" w:rsidR="003C473D" w:rsidRDefault="003C473D" w:rsidP="002D1A52"/>
        </w:tc>
        <w:tc>
          <w:tcPr>
            <w:tcW w:w="2303" w:type="dxa"/>
            <w:vMerge/>
          </w:tcPr>
          <w:p w14:paraId="3A4F638D" w14:textId="77777777" w:rsidR="003C473D" w:rsidRDefault="003C473D" w:rsidP="002D1A52"/>
        </w:tc>
      </w:tr>
      <w:tr w:rsidR="003C473D" w14:paraId="5E2E64B8" w14:textId="77777777" w:rsidTr="00C37A43">
        <w:tc>
          <w:tcPr>
            <w:tcW w:w="2303" w:type="dxa"/>
          </w:tcPr>
          <w:p w14:paraId="44A78F61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6B345420" w14:textId="77777777" w:rsidR="003C473D" w:rsidRDefault="003C473D" w:rsidP="002D1A52"/>
        </w:tc>
        <w:tc>
          <w:tcPr>
            <w:tcW w:w="2303" w:type="dxa"/>
          </w:tcPr>
          <w:p w14:paraId="518C524D" w14:textId="77777777" w:rsidR="003C473D" w:rsidRDefault="003C473D" w:rsidP="002D1A52"/>
        </w:tc>
        <w:tc>
          <w:tcPr>
            <w:tcW w:w="2303" w:type="dxa"/>
            <w:vMerge/>
          </w:tcPr>
          <w:p w14:paraId="0F3E256C" w14:textId="77777777" w:rsidR="003C473D" w:rsidRDefault="003C473D" w:rsidP="002D1A52"/>
        </w:tc>
      </w:tr>
      <w:tr w:rsidR="003C473D" w14:paraId="621A7042" w14:textId="77777777" w:rsidTr="00C37A43">
        <w:tc>
          <w:tcPr>
            <w:tcW w:w="2303" w:type="dxa"/>
          </w:tcPr>
          <w:p w14:paraId="34DAC16F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73B89F4" w14:textId="77777777" w:rsidR="003C473D" w:rsidRDefault="003C473D" w:rsidP="002D1A52"/>
        </w:tc>
        <w:tc>
          <w:tcPr>
            <w:tcW w:w="2303" w:type="dxa"/>
          </w:tcPr>
          <w:p w14:paraId="52282C2F" w14:textId="77777777" w:rsidR="003C473D" w:rsidRDefault="003C473D" w:rsidP="002D1A52"/>
        </w:tc>
        <w:tc>
          <w:tcPr>
            <w:tcW w:w="2303" w:type="dxa"/>
            <w:vMerge/>
          </w:tcPr>
          <w:p w14:paraId="6A33D90B" w14:textId="77777777" w:rsidR="003C473D" w:rsidRDefault="003C473D" w:rsidP="002D1A52"/>
        </w:tc>
      </w:tr>
      <w:tr w:rsidR="003C473D" w14:paraId="07B70EB3" w14:textId="77777777" w:rsidTr="00C37A43">
        <w:tc>
          <w:tcPr>
            <w:tcW w:w="2303" w:type="dxa"/>
          </w:tcPr>
          <w:p w14:paraId="2B517815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6F788AE1" w14:textId="77777777" w:rsidR="003C473D" w:rsidRDefault="003C473D" w:rsidP="002D1A52"/>
        </w:tc>
        <w:tc>
          <w:tcPr>
            <w:tcW w:w="2303" w:type="dxa"/>
          </w:tcPr>
          <w:p w14:paraId="7E74BDFD" w14:textId="77777777" w:rsidR="003C473D" w:rsidRDefault="003C473D" w:rsidP="002D1A52"/>
        </w:tc>
        <w:tc>
          <w:tcPr>
            <w:tcW w:w="2303" w:type="dxa"/>
            <w:vMerge/>
          </w:tcPr>
          <w:p w14:paraId="5FA9949C" w14:textId="77777777" w:rsidR="003C473D" w:rsidRDefault="003C473D" w:rsidP="002D1A52"/>
        </w:tc>
      </w:tr>
      <w:tr w:rsidR="003C473D" w14:paraId="3B003C13" w14:textId="77777777" w:rsidTr="00C37A43">
        <w:tc>
          <w:tcPr>
            <w:tcW w:w="2303" w:type="dxa"/>
          </w:tcPr>
          <w:p w14:paraId="14BB9D55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7C8F711C" w14:textId="77777777" w:rsidR="003C473D" w:rsidRDefault="003C473D" w:rsidP="002D1A52"/>
        </w:tc>
        <w:tc>
          <w:tcPr>
            <w:tcW w:w="2303" w:type="dxa"/>
          </w:tcPr>
          <w:p w14:paraId="25F337F5" w14:textId="77777777" w:rsidR="003C473D" w:rsidRDefault="003C473D" w:rsidP="002D1A52"/>
        </w:tc>
        <w:tc>
          <w:tcPr>
            <w:tcW w:w="2303" w:type="dxa"/>
            <w:vMerge/>
          </w:tcPr>
          <w:p w14:paraId="7EB68459" w14:textId="77777777" w:rsidR="003C473D" w:rsidRDefault="003C473D" w:rsidP="002D1A52"/>
        </w:tc>
      </w:tr>
      <w:tr w:rsidR="003C473D" w14:paraId="1DA4CFA2" w14:textId="77777777" w:rsidTr="00C37A43">
        <w:tc>
          <w:tcPr>
            <w:tcW w:w="2303" w:type="dxa"/>
          </w:tcPr>
          <w:p w14:paraId="130D748E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063D224A" w14:textId="77777777" w:rsidR="003C473D" w:rsidRDefault="003C473D" w:rsidP="002D1A52"/>
        </w:tc>
        <w:tc>
          <w:tcPr>
            <w:tcW w:w="2303" w:type="dxa"/>
          </w:tcPr>
          <w:p w14:paraId="725914EC" w14:textId="77777777" w:rsidR="003C473D" w:rsidRDefault="003C473D" w:rsidP="002D1A52"/>
        </w:tc>
        <w:tc>
          <w:tcPr>
            <w:tcW w:w="2303" w:type="dxa"/>
            <w:vMerge/>
          </w:tcPr>
          <w:p w14:paraId="5E8489BC" w14:textId="77777777" w:rsidR="003C473D" w:rsidRDefault="003C473D" w:rsidP="002D1A52"/>
        </w:tc>
      </w:tr>
      <w:tr w:rsidR="003C473D" w14:paraId="40DB66CB" w14:textId="77777777" w:rsidTr="00C37A43">
        <w:tc>
          <w:tcPr>
            <w:tcW w:w="2303" w:type="dxa"/>
          </w:tcPr>
          <w:p w14:paraId="56BE47A0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5CCEB3CB" w14:textId="77777777" w:rsidR="003C473D" w:rsidRDefault="003C473D" w:rsidP="002D1A52"/>
        </w:tc>
        <w:tc>
          <w:tcPr>
            <w:tcW w:w="2303" w:type="dxa"/>
          </w:tcPr>
          <w:p w14:paraId="00D45774" w14:textId="77777777" w:rsidR="003C473D" w:rsidRDefault="003C473D" w:rsidP="002D1A52"/>
        </w:tc>
        <w:tc>
          <w:tcPr>
            <w:tcW w:w="2303" w:type="dxa"/>
            <w:vMerge/>
          </w:tcPr>
          <w:p w14:paraId="6D2BB569" w14:textId="77777777" w:rsidR="003C473D" w:rsidRDefault="003C473D" w:rsidP="002D1A52"/>
        </w:tc>
      </w:tr>
      <w:tr w:rsidR="003C473D" w14:paraId="409F4063" w14:textId="77777777" w:rsidTr="00C37A43">
        <w:tc>
          <w:tcPr>
            <w:tcW w:w="2303" w:type="dxa"/>
          </w:tcPr>
          <w:p w14:paraId="3C036378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690BD7BF" w14:textId="77777777" w:rsidR="003C473D" w:rsidRDefault="003C473D" w:rsidP="002D1A52"/>
        </w:tc>
        <w:tc>
          <w:tcPr>
            <w:tcW w:w="2303" w:type="dxa"/>
          </w:tcPr>
          <w:p w14:paraId="06609C79" w14:textId="77777777" w:rsidR="003C473D" w:rsidRDefault="003C473D" w:rsidP="002D1A52"/>
        </w:tc>
        <w:tc>
          <w:tcPr>
            <w:tcW w:w="2303" w:type="dxa"/>
            <w:vMerge/>
          </w:tcPr>
          <w:p w14:paraId="435F7884" w14:textId="77777777" w:rsidR="003C473D" w:rsidRDefault="003C473D" w:rsidP="002D1A52"/>
        </w:tc>
      </w:tr>
      <w:tr w:rsidR="003C473D" w14:paraId="555689B4" w14:textId="77777777" w:rsidTr="00C37A43">
        <w:tc>
          <w:tcPr>
            <w:tcW w:w="2303" w:type="dxa"/>
          </w:tcPr>
          <w:p w14:paraId="3875E70A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1E2D32A4" w14:textId="77777777" w:rsidR="003C473D" w:rsidRDefault="003C473D" w:rsidP="002D1A52"/>
        </w:tc>
        <w:tc>
          <w:tcPr>
            <w:tcW w:w="2303" w:type="dxa"/>
          </w:tcPr>
          <w:p w14:paraId="46FC8669" w14:textId="77777777" w:rsidR="003C473D" w:rsidRDefault="003C473D" w:rsidP="002D1A52"/>
        </w:tc>
        <w:tc>
          <w:tcPr>
            <w:tcW w:w="2303" w:type="dxa"/>
            <w:vMerge/>
          </w:tcPr>
          <w:p w14:paraId="60BD32E6" w14:textId="77777777" w:rsidR="003C473D" w:rsidRDefault="003C473D" w:rsidP="002D1A52"/>
        </w:tc>
      </w:tr>
    </w:tbl>
    <w:p w14:paraId="73EDAAA9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14:paraId="20B55EB6" w14:textId="77777777" w:rsidTr="002754C6">
        <w:tc>
          <w:tcPr>
            <w:tcW w:w="2235" w:type="dxa"/>
          </w:tcPr>
          <w:p w14:paraId="7FB9014A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773634C" w14:textId="25C4CC68" w:rsidR="004F73CF" w:rsidRDefault="001272BF" w:rsidP="002D1A52">
            <w:r>
              <w:t>Ogólna wiedza na temat stosunków międzynarodowych</w:t>
            </w:r>
          </w:p>
        </w:tc>
      </w:tr>
    </w:tbl>
    <w:p w14:paraId="68FF2895" w14:textId="77777777" w:rsidR="004F73CF" w:rsidRDefault="004F73CF" w:rsidP="004F73CF">
      <w:pPr>
        <w:spacing w:after="0"/>
      </w:pPr>
    </w:p>
    <w:p w14:paraId="1FC4CC60" w14:textId="77777777" w:rsidR="008215CC" w:rsidRDefault="008215CC" w:rsidP="008215CC">
      <w:pPr>
        <w:spacing w:after="0"/>
      </w:pPr>
    </w:p>
    <w:p w14:paraId="5BE13619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18B83613" w14:textId="77777777" w:rsidTr="004F73CF">
        <w:tc>
          <w:tcPr>
            <w:tcW w:w="9212" w:type="dxa"/>
          </w:tcPr>
          <w:p w14:paraId="69E531E6" w14:textId="03E5A7F8" w:rsidR="004F73CF" w:rsidRDefault="001A1835" w:rsidP="00DD3618">
            <w:r w:rsidRPr="00713780">
              <w:rPr>
                <w:rFonts w:cstheme="minorHAnsi"/>
                <w:bCs/>
              </w:rPr>
              <w:t xml:space="preserve">Celem zajęć jest </w:t>
            </w:r>
            <w:r>
              <w:rPr>
                <w:rFonts w:cstheme="minorHAnsi"/>
                <w:bCs/>
              </w:rPr>
              <w:t>wskazanie studentom problemów i wyzwań w ramach m</w:t>
            </w:r>
            <w:r w:rsidRPr="00E73704">
              <w:rPr>
                <w:rFonts w:cstheme="minorHAnsi"/>
                <w:bCs/>
              </w:rPr>
              <w:t>iędzynarodow</w:t>
            </w:r>
            <w:r>
              <w:rPr>
                <w:rFonts w:cstheme="minorHAnsi"/>
                <w:bCs/>
              </w:rPr>
              <w:t>ego</w:t>
            </w:r>
            <w:r w:rsidRPr="00E73704">
              <w:rPr>
                <w:rFonts w:cstheme="minorHAnsi"/>
                <w:bCs/>
              </w:rPr>
              <w:t xml:space="preserve"> system</w:t>
            </w:r>
            <w:r>
              <w:rPr>
                <w:rFonts w:cstheme="minorHAnsi"/>
                <w:bCs/>
              </w:rPr>
              <w:t>u</w:t>
            </w:r>
            <w:r w:rsidRPr="00E73704">
              <w:rPr>
                <w:rFonts w:cstheme="minorHAnsi"/>
                <w:bCs/>
              </w:rPr>
              <w:t xml:space="preserve"> bezpieczeństwa</w:t>
            </w:r>
          </w:p>
        </w:tc>
      </w:tr>
      <w:tr w:rsidR="004F73CF" w14:paraId="721AB09F" w14:textId="77777777" w:rsidTr="004F73CF">
        <w:tc>
          <w:tcPr>
            <w:tcW w:w="9212" w:type="dxa"/>
          </w:tcPr>
          <w:p w14:paraId="6DFF317E" w14:textId="1E67FEB2" w:rsidR="004F73CF" w:rsidRDefault="001A1835" w:rsidP="004F73CF">
            <w:r w:rsidRPr="00713780">
              <w:rPr>
                <w:rFonts w:cstheme="minorHAnsi"/>
                <w:bCs/>
              </w:rPr>
              <w:t>Celem zajęć jest</w:t>
            </w:r>
            <w:r w:rsidRPr="00E73704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w</w:t>
            </w:r>
            <w:r w:rsidRPr="00E73704">
              <w:rPr>
                <w:rFonts w:cstheme="minorHAnsi"/>
                <w:bCs/>
              </w:rPr>
              <w:t>prowadzenie pojęć, słownictwa i teorii międzynarodowego systemu bezpieczeństwa</w:t>
            </w:r>
            <w:r>
              <w:rPr>
                <w:rFonts w:cstheme="minorHAnsi"/>
                <w:bCs/>
              </w:rPr>
              <w:t xml:space="preserve"> </w:t>
            </w:r>
          </w:p>
        </w:tc>
      </w:tr>
      <w:tr w:rsidR="004F73CF" w14:paraId="088C7AB5" w14:textId="77777777" w:rsidTr="004F73CF">
        <w:tc>
          <w:tcPr>
            <w:tcW w:w="9212" w:type="dxa"/>
          </w:tcPr>
          <w:p w14:paraId="04F6BBBA" w14:textId="4C299505" w:rsidR="004F73CF" w:rsidRDefault="001A1835" w:rsidP="004F73CF">
            <w:r>
              <w:rPr>
                <w:rFonts w:cstheme="minorHAnsi"/>
              </w:rPr>
              <w:t>Celem zajęć jest w</w:t>
            </w:r>
            <w:r w:rsidRPr="00E73704">
              <w:rPr>
                <w:rFonts w:cstheme="minorHAnsi"/>
                <w:bCs/>
              </w:rPr>
              <w:t>ykorzystanie tych koncepcji i teorii do analizy współczesnych wyzwań związanych z różnymi sektorami bezpieczeństwa</w:t>
            </w:r>
            <w:r>
              <w:rPr>
                <w:rFonts w:cstheme="minorHAnsi"/>
                <w:bCs/>
              </w:rPr>
              <w:t xml:space="preserve"> międzynarodowego</w:t>
            </w:r>
          </w:p>
        </w:tc>
      </w:tr>
    </w:tbl>
    <w:p w14:paraId="104C24B5" w14:textId="77777777" w:rsidR="003C473D" w:rsidRDefault="003C473D" w:rsidP="004F73CF">
      <w:pPr>
        <w:spacing w:after="0"/>
      </w:pPr>
    </w:p>
    <w:p w14:paraId="5428FB03" w14:textId="77777777" w:rsidR="003C473D" w:rsidRDefault="003C473D">
      <w:r>
        <w:br w:type="page"/>
      </w:r>
    </w:p>
    <w:p w14:paraId="433271F7" w14:textId="77777777" w:rsidR="004F73CF" w:rsidRDefault="004F73CF" w:rsidP="004F73CF">
      <w:pPr>
        <w:spacing w:after="0"/>
      </w:pPr>
    </w:p>
    <w:p w14:paraId="014ADC56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3477F1EF" w14:textId="77777777" w:rsidTr="001A1835">
        <w:tc>
          <w:tcPr>
            <w:tcW w:w="1095" w:type="dxa"/>
            <w:vAlign w:val="center"/>
          </w:tcPr>
          <w:p w14:paraId="2FF38D49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2D7FEC49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1F98656E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1700A48" w14:textId="77777777" w:rsidTr="001A1835">
        <w:tc>
          <w:tcPr>
            <w:tcW w:w="9062" w:type="dxa"/>
            <w:gridSpan w:val="3"/>
          </w:tcPr>
          <w:p w14:paraId="78892C2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1472C68E" w14:textId="77777777" w:rsidTr="001A1835">
        <w:tc>
          <w:tcPr>
            <w:tcW w:w="1095" w:type="dxa"/>
          </w:tcPr>
          <w:p w14:paraId="02474540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03385A9B" w14:textId="5B95C226" w:rsidR="004F73CF" w:rsidRDefault="001A1835" w:rsidP="004F73CF">
            <w:r>
              <w:t>Absolwent posiada wiedzę na temat bezpieczeństwa międzynarodowych</w:t>
            </w:r>
          </w:p>
        </w:tc>
        <w:tc>
          <w:tcPr>
            <w:tcW w:w="2138" w:type="dxa"/>
          </w:tcPr>
          <w:p w14:paraId="23F8A230" w14:textId="25F38A54" w:rsidR="004F73CF" w:rsidRDefault="001A1835" w:rsidP="004F73CF">
            <w:r>
              <w:t>W_01</w:t>
            </w:r>
          </w:p>
        </w:tc>
      </w:tr>
      <w:tr w:rsidR="004F73CF" w14:paraId="7A1FC4DF" w14:textId="77777777" w:rsidTr="001A1835">
        <w:tc>
          <w:tcPr>
            <w:tcW w:w="1095" w:type="dxa"/>
          </w:tcPr>
          <w:p w14:paraId="1237ED7C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069E74DC" w14:textId="67425780" w:rsidR="004F73CF" w:rsidRDefault="001A1835" w:rsidP="004F73CF">
            <w:r>
              <w:t>Absolwent posiada wiedzę na temat norm etycznych</w:t>
            </w:r>
          </w:p>
        </w:tc>
        <w:tc>
          <w:tcPr>
            <w:tcW w:w="2138" w:type="dxa"/>
          </w:tcPr>
          <w:p w14:paraId="07F5C1FD" w14:textId="48FA7FC4" w:rsidR="004F73CF" w:rsidRDefault="001A1835" w:rsidP="004F73CF">
            <w:r>
              <w:t>W_06</w:t>
            </w:r>
          </w:p>
        </w:tc>
      </w:tr>
      <w:tr w:rsidR="004F73CF" w14:paraId="52F3440E" w14:textId="77777777" w:rsidTr="001A1835">
        <w:tc>
          <w:tcPr>
            <w:tcW w:w="9062" w:type="dxa"/>
            <w:gridSpan w:val="3"/>
          </w:tcPr>
          <w:p w14:paraId="2A712DB5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1852AF36" w14:textId="77777777" w:rsidTr="001A1835">
        <w:tc>
          <w:tcPr>
            <w:tcW w:w="1095" w:type="dxa"/>
          </w:tcPr>
          <w:p w14:paraId="5986BBFB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20E65F6E" w14:textId="5E490680" w:rsidR="004F73CF" w:rsidRDefault="001A1835" w:rsidP="004F73CF">
            <w:r>
              <w:t>Absolwent posiada wiedzę teoretyczną do analizowania, diagnozowania i wyjaśniania problemów i wyzwań dla bezpieczeństwa międzynarodowego</w:t>
            </w:r>
          </w:p>
        </w:tc>
        <w:tc>
          <w:tcPr>
            <w:tcW w:w="2138" w:type="dxa"/>
          </w:tcPr>
          <w:p w14:paraId="40E7D13C" w14:textId="73F6EB1C" w:rsidR="004F73CF" w:rsidRDefault="001A1835" w:rsidP="004F73CF">
            <w:r>
              <w:t>U_01</w:t>
            </w:r>
          </w:p>
        </w:tc>
      </w:tr>
      <w:tr w:rsidR="004F73CF" w14:paraId="0F33D13E" w14:textId="77777777" w:rsidTr="001A1835">
        <w:tc>
          <w:tcPr>
            <w:tcW w:w="1095" w:type="dxa"/>
          </w:tcPr>
          <w:p w14:paraId="371857E0" w14:textId="77777777" w:rsidR="004F73CF" w:rsidRDefault="004F73CF" w:rsidP="004F73CF">
            <w:r>
              <w:t>U_02</w:t>
            </w:r>
          </w:p>
        </w:tc>
        <w:tc>
          <w:tcPr>
            <w:tcW w:w="5829" w:type="dxa"/>
          </w:tcPr>
          <w:p w14:paraId="3BEFFB20" w14:textId="6C2EA2B1" w:rsidR="004F73CF" w:rsidRDefault="001A1835" w:rsidP="004F73CF">
            <w:r>
              <w:t>Absolwent potrafi oceniać zagrożenia dla bezpieczeństwa międzynarodowego, a także identyfikować ich przyczyny</w:t>
            </w:r>
          </w:p>
        </w:tc>
        <w:tc>
          <w:tcPr>
            <w:tcW w:w="2138" w:type="dxa"/>
          </w:tcPr>
          <w:p w14:paraId="0081D0CC" w14:textId="329D44F5" w:rsidR="004F73CF" w:rsidRDefault="001A1835" w:rsidP="004F73CF">
            <w:r>
              <w:t>U_05</w:t>
            </w:r>
          </w:p>
        </w:tc>
      </w:tr>
      <w:tr w:rsidR="004F73CF" w14:paraId="1CC1660D" w14:textId="77777777" w:rsidTr="001A1835">
        <w:tc>
          <w:tcPr>
            <w:tcW w:w="9062" w:type="dxa"/>
            <w:gridSpan w:val="3"/>
          </w:tcPr>
          <w:p w14:paraId="4D60FC71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FB30057" w14:textId="77777777" w:rsidTr="001A1835">
        <w:tc>
          <w:tcPr>
            <w:tcW w:w="1095" w:type="dxa"/>
          </w:tcPr>
          <w:p w14:paraId="4274C2E2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146540DB" w14:textId="45917BAF" w:rsidR="004F73CF" w:rsidRDefault="00876839" w:rsidP="004F73CF">
            <w:r>
              <w:t>Absolwent potrafi działać w sposób przedsiębiorczy oraz rozwiązywać problemy bezpieczeństwa międzynarodowego</w:t>
            </w:r>
          </w:p>
        </w:tc>
        <w:tc>
          <w:tcPr>
            <w:tcW w:w="2138" w:type="dxa"/>
          </w:tcPr>
          <w:p w14:paraId="0B75C27E" w14:textId="1885707C" w:rsidR="004F73CF" w:rsidRDefault="00876839" w:rsidP="004F73CF">
            <w:r>
              <w:t>K_02</w:t>
            </w:r>
          </w:p>
        </w:tc>
      </w:tr>
    </w:tbl>
    <w:p w14:paraId="6085EE98" w14:textId="6EE23B81" w:rsidR="003C473D" w:rsidRDefault="003C473D" w:rsidP="003C473D">
      <w:pPr>
        <w:pStyle w:val="Akapitzlist"/>
        <w:ind w:left="1080"/>
        <w:rPr>
          <w:b/>
        </w:rPr>
      </w:pPr>
    </w:p>
    <w:p w14:paraId="0D1F1EEE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156292C" w14:textId="77777777" w:rsidTr="00FC6CE1">
        <w:tc>
          <w:tcPr>
            <w:tcW w:w="9212" w:type="dxa"/>
          </w:tcPr>
          <w:p w14:paraId="1C2AB7BB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Pojęcie i istota bezpieczeństwa międzynarodowego</w:t>
            </w:r>
          </w:p>
          <w:p w14:paraId="2DD7547B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Koncepcje i podejścia teoretyczne</w:t>
            </w:r>
          </w:p>
          <w:p w14:paraId="38D0BA77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Wyzwania i zagrożenia: Zagrożenia militarne i pozamilitarne</w:t>
            </w:r>
          </w:p>
          <w:p w14:paraId="3A8E4185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Bezpieczeństwo militarne i konflikty zbrojne</w:t>
            </w:r>
          </w:p>
          <w:p w14:paraId="7E74606E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Terroryzm i handel bronią</w:t>
            </w:r>
          </w:p>
          <w:p w14:paraId="51A4695A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Legalność użycia siły</w:t>
            </w:r>
          </w:p>
          <w:p w14:paraId="2B6A723F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 xml:space="preserve">Bezpieczeństwo ekonomiczne i energetyczne </w:t>
            </w:r>
          </w:p>
          <w:p w14:paraId="2DAD987B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Bezpieczeństwo społeczne i kulturowe</w:t>
            </w:r>
          </w:p>
          <w:p w14:paraId="77BF65FF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Bezpieczeństwo informacyjne</w:t>
            </w:r>
          </w:p>
          <w:p w14:paraId="04B8D423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Bezpieczeństwo ekologiczne</w:t>
            </w:r>
          </w:p>
          <w:p w14:paraId="41AEF6CA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Podstawy prawne bezpieczeństwa międzynarodowego</w:t>
            </w:r>
          </w:p>
          <w:p w14:paraId="703E866F" w14:textId="77777777" w:rsid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Rola mocarstw w utrzymywaniu bezpieczeństwa międzynarodowego (USA, Chiny, Rosja, Indie)</w:t>
            </w:r>
          </w:p>
          <w:p w14:paraId="7DF23E8A" w14:textId="1B34E77D" w:rsidR="00FC6CE1" w:rsidRPr="00637EAF" w:rsidRDefault="00637EAF" w:rsidP="00637EAF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Sojusze obronne i rola organizacji międzynarodowych w utrzymywaniu bezpieczeństwa międzynarodowego</w:t>
            </w:r>
          </w:p>
        </w:tc>
      </w:tr>
    </w:tbl>
    <w:p w14:paraId="71764C55" w14:textId="77777777" w:rsidR="00FC6CE1" w:rsidRPr="00FC6CE1" w:rsidRDefault="00FC6CE1" w:rsidP="00FC6CE1">
      <w:pPr>
        <w:rPr>
          <w:b/>
        </w:rPr>
      </w:pPr>
    </w:p>
    <w:p w14:paraId="625B406E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26B088FE" w14:textId="77777777" w:rsidTr="00002331">
        <w:tc>
          <w:tcPr>
            <w:tcW w:w="1094" w:type="dxa"/>
            <w:vAlign w:val="center"/>
          </w:tcPr>
          <w:p w14:paraId="61C396FF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2784A914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2757221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54C353D9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4748BF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662A5E4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02703BB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37DC1062" w14:textId="77777777" w:rsidTr="00002331">
        <w:tc>
          <w:tcPr>
            <w:tcW w:w="9062" w:type="dxa"/>
            <w:gridSpan w:val="4"/>
            <w:vAlign w:val="center"/>
          </w:tcPr>
          <w:p w14:paraId="5D844F1E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2CEBD32E" w14:textId="77777777" w:rsidTr="00002331">
        <w:tc>
          <w:tcPr>
            <w:tcW w:w="1094" w:type="dxa"/>
          </w:tcPr>
          <w:p w14:paraId="106D5B51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4E54F27D" w14:textId="1651D10D" w:rsidR="00450FA6" w:rsidRDefault="001A1835" w:rsidP="002D1A52">
            <w:r>
              <w:rPr>
                <w:rFonts w:cstheme="minorHAnsi"/>
              </w:rPr>
              <w:t>Wykład, dyskusja</w:t>
            </w:r>
            <w:r w:rsidR="00CA26FE">
              <w:rPr>
                <w:rFonts w:cstheme="minorHAnsi"/>
              </w:rPr>
              <w:t>, service learning</w:t>
            </w:r>
            <w:r w:rsidR="00AB2324">
              <w:rPr>
                <w:rFonts w:cstheme="minorHAnsi"/>
              </w:rPr>
              <w:t>, udział w konferencjach i wykładach</w:t>
            </w:r>
          </w:p>
        </w:tc>
        <w:tc>
          <w:tcPr>
            <w:tcW w:w="2778" w:type="dxa"/>
          </w:tcPr>
          <w:p w14:paraId="2BE78ADD" w14:textId="36F8EB52" w:rsidR="00450FA6" w:rsidRDefault="001A1835" w:rsidP="002D1A52">
            <w:r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14:paraId="6CC717E0" w14:textId="514C9DFA" w:rsidR="00450FA6" w:rsidRDefault="001A1835" w:rsidP="002D1A52">
            <w:r>
              <w:t>Protokół</w:t>
            </w:r>
          </w:p>
        </w:tc>
      </w:tr>
      <w:tr w:rsidR="00450FA6" w14:paraId="133CE485" w14:textId="77777777" w:rsidTr="00002331">
        <w:tc>
          <w:tcPr>
            <w:tcW w:w="1094" w:type="dxa"/>
          </w:tcPr>
          <w:p w14:paraId="6E114747" w14:textId="77777777" w:rsidR="00450FA6" w:rsidRDefault="00450FA6" w:rsidP="00262167">
            <w:r>
              <w:t>W_02</w:t>
            </w:r>
          </w:p>
        </w:tc>
        <w:tc>
          <w:tcPr>
            <w:tcW w:w="2646" w:type="dxa"/>
          </w:tcPr>
          <w:p w14:paraId="27E85825" w14:textId="23B0029E" w:rsidR="00450FA6" w:rsidRDefault="00002331" w:rsidP="002D1A52">
            <w:r>
              <w:rPr>
                <w:rFonts w:cstheme="minorHAnsi"/>
              </w:rPr>
              <w:t>Wykład, dyskusja</w:t>
            </w:r>
            <w:r w:rsidR="00CA26FE">
              <w:rPr>
                <w:rFonts w:cstheme="minorHAnsi"/>
              </w:rPr>
              <w:t>, service learning</w:t>
            </w:r>
            <w:r w:rsidR="00AB2324">
              <w:rPr>
                <w:rFonts w:cstheme="minorHAnsi"/>
              </w:rPr>
              <w:t xml:space="preserve">, </w:t>
            </w:r>
            <w:r w:rsidR="00AB2324">
              <w:rPr>
                <w:rFonts w:cstheme="minorHAnsi"/>
              </w:rPr>
              <w:t>udział w konferencjach i wykładach</w:t>
            </w:r>
          </w:p>
        </w:tc>
        <w:tc>
          <w:tcPr>
            <w:tcW w:w="2778" w:type="dxa"/>
          </w:tcPr>
          <w:p w14:paraId="178A45E8" w14:textId="4EDBF097" w:rsidR="00450FA6" w:rsidRDefault="00002331" w:rsidP="002D1A52">
            <w:r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14:paraId="2EA88D2E" w14:textId="3CE04ED9" w:rsidR="00450FA6" w:rsidRDefault="001A1835" w:rsidP="002D1A52">
            <w:r>
              <w:t>Protokół</w:t>
            </w:r>
          </w:p>
        </w:tc>
      </w:tr>
      <w:tr w:rsidR="00450FA6" w14:paraId="26E00CE9" w14:textId="77777777" w:rsidTr="00002331">
        <w:tc>
          <w:tcPr>
            <w:tcW w:w="9062" w:type="dxa"/>
            <w:gridSpan w:val="4"/>
            <w:vAlign w:val="center"/>
          </w:tcPr>
          <w:p w14:paraId="4C20F190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55E5C0AA" w14:textId="77777777" w:rsidTr="00002331">
        <w:tc>
          <w:tcPr>
            <w:tcW w:w="1094" w:type="dxa"/>
          </w:tcPr>
          <w:p w14:paraId="7C5C1A30" w14:textId="77777777" w:rsidR="00450FA6" w:rsidRDefault="00450FA6" w:rsidP="00262167">
            <w:r>
              <w:lastRenderedPageBreak/>
              <w:t>U_01</w:t>
            </w:r>
          </w:p>
        </w:tc>
        <w:tc>
          <w:tcPr>
            <w:tcW w:w="2646" w:type="dxa"/>
          </w:tcPr>
          <w:p w14:paraId="74659194" w14:textId="67980628" w:rsidR="00450FA6" w:rsidRDefault="00002331" w:rsidP="002D1A52">
            <w:r>
              <w:rPr>
                <w:rFonts w:cstheme="minorHAnsi"/>
              </w:rPr>
              <w:t>Wykład, dyskusja</w:t>
            </w:r>
            <w:r w:rsidR="00CA26FE">
              <w:rPr>
                <w:rFonts w:cstheme="minorHAnsi"/>
              </w:rPr>
              <w:t>, service learning</w:t>
            </w:r>
            <w:r w:rsidR="00AB2324">
              <w:rPr>
                <w:rFonts w:cstheme="minorHAnsi"/>
              </w:rPr>
              <w:t xml:space="preserve">, </w:t>
            </w:r>
            <w:r w:rsidR="00AB2324">
              <w:rPr>
                <w:rFonts w:cstheme="minorHAnsi"/>
              </w:rPr>
              <w:t>udział w konferencjach i wykładach</w:t>
            </w:r>
          </w:p>
        </w:tc>
        <w:tc>
          <w:tcPr>
            <w:tcW w:w="2778" w:type="dxa"/>
          </w:tcPr>
          <w:p w14:paraId="778EDB90" w14:textId="44E04DC5" w:rsidR="00450FA6" w:rsidRDefault="00002331" w:rsidP="002D1A52">
            <w:r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14:paraId="3E8A2CCE" w14:textId="4E4EBBE6" w:rsidR="00450FA6" w:rsidRDefault="001A1835" w:rsidP="002D1A52">
            <w:r>
              <w:t>Protokół</w:t>
            </w:r>
          </w:p>
        </w:tc>
      </w:tr>
      <w:tr w:rsidR="00450FA6" w14:paraId="0E331633" w14:textId="77777777" w:rsidTr="00002331">
        <w:tc>
          <w:tcPr>
            <w:tcW w:w="1094" w:type="dxa"/>
          </w:tcPr>
          <w:p w14:paraId="6A1D0DD3" w14:textId="77777777" w:rsidR="00450FA6" w:rsidRDefault="00450FA6" w:rsidP="00262167">
            <w:r>
              <w:t>U_02</w:t>
            </w:r>
          </w:p>
        </w:tc>
        <w:tc>
          <w:tcPr>
            <w:tcW w:w="2646" w:type="dxa"/>
          </w:tcPr>
          <w:p w14:paraId="77A85035" w14:textId="27D46A6A" w:rsidR="00450FA6" w:rsidRDefault="00002331" w:rsidP="002D1A52">
            <w:r>
              <w:rPr>
                <w:rFonts w:cstheme="minorHAnsi"/>
              </w:rPr>
              <w:t>Wykład, dyskusja</w:t>
            </w:r>
            <w:r w:rsidR="00CA26FE">
              <w:rPr>
                <w:rFonts w:cstheme="minorHAnsi"/>
              </w:rPr>
              <w:t>, service learning</w:t>
            </w:r>
            <w:r w:rsidR="00AB2324">
              <w:rPr>
                <w:rFonts w:cstheme="minorHAnsi"/>
              </w:rPr>
              <w:t xml:space="preserve">, </w:t>
            </w:r>
            <w:r w:rsidR="00AB2324">
              <w:rPr>
                <w:rFonts w:cstheme="minorHAnsi"/>
              </w:rPr>
              <w:t>udział w konferencjach i wykładach</w:t>
            </w:r>
          </w:p>
        </w:tc>
        <w:tc>
          <w:tcPr>
            <w:tcW w:w="2778" w:type="dxa"/>
          </w:tcPr>
          <w:p w14:paraId="0F1A0B6D" w14:textId="6C145E2C" w:rsidR="00450FA6" w:rsidRDefault="00002331" w:rsidP="002D1A52">
            <w:r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14:paraId="753505F9" w14:textId="3D8B37B4" w:rsidR="00450FA6" w:rsidRDefault="001A1835" w:rsidP="002D1A52">
            <w:r>
              <w:t>Protokół</w:t>
            </w:r>
          </w:p>
        </w:tc>
      </w:tr>
      <w:tr w:rsidR="00450FA6" w14:paraId="4AD03E58" w14:textId="77777777" w:rsidTr="00002331">
        <w:tc>
          <w:tcPr>
            <w:tcW w:w="9062" w:type="dxa"/>
            <w:gridSpan w:val="4"/>
            <w:vAlign w:val="center"/>
          </w:tcPr>
          <w:p w14:paraId="445D4FEE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19E447F" w14:textId="77777777" w:rsidTr="00002331">
        <w:tc>
          <w:tcPr>
            <w:tcW w:w="1094" w:type="dxa"/>
          </w:tcPr>
          <w:p w14:paraId="31F48A7D" w14:textId="77777777" w:rsidR="00450FA6" w:rsidRDefault="00450FA6" w:rsidP="00262167">
            <w:r>
              <w:t>K_01</w:t>
            </w:r>
          </w:p>
        </w:tc>
        <w:tc>
          <w:tcPr>
            <w:tcW w:w="2646" w:type="dxa"/>
          </w:tcPr>
          <w:p w14:paraId="0D71B30E" w14:textId="46F6A63A" w:rsidR="00450FA6" w:rsidRDefault="00002331" w:rsidP="002D1A52">
            <w:r>
              <w:rPr>
                <w:rFonts w:cstheme="minorHAnsi"/>
              </w:rPr>
              <w:t>Wykład, dyskusja</w:t>
            </w:r>
            <w:r w:rsidR="00CA26FE">
              <w:rPr>
                <w:rFonts w:cstheme="minorHAnsi"/>
              </w:rPr>
              <w:t>, service learning</w:t>
            </w:r>
            <w:r w:rsidR="00AB2324">
              <w:rPr>
                <w:rFonts w:cstheme="minorHAnsi"/>
              </w:rPr>
              <w:t xml:space="preserve">, </w:t>
            </w:r>
            <w:r w:rsidR="00AB2324">
              <w:rPr>
                <w:rFonts w:cstheme="minorHAnsi"/>
              </w:rPr>
              <w:t>udział w konferencjach i wykładach</w:t>
            </w:r>
          </w:p>
        </w:tc>
        <w:tc>
          <w:tcPr>
            <w:tcW w:w="2778" w:type="dxa"/>
          </w:tcPr>
          <w:p w14:paraId="5DEEEB2A" w14:textId="1353351E" w:rsidR="00450FA6" w:rsidRDefault="00002331" w:rsidP="002D1A52">
            <w:r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14:paraId="31C0843F" w14:textId="1B8ACDAB" w:rsidR="00450FA6" w:rsidRDefault="00002331" w:rsidP="002D1A52">
            <w:r>
              <w:t>Protokół</w:t>
            </w:r>
          </w:p>
        </w:tc>
      </w:tr>
    </w:tbl>
    <w:p w14:paraId="65DB168A" w14:textId="77777777" w:rsidR="00C961A5" w:rsidRDefault="00C961A5" w:rsidP="004E2DB4">
      <w:pPr>
        <w:spacing w:after="0"/>
      </w:pPr>
    </w:p>
    <w:p w14:paraId="20FC8AEB" w14:textId="77777777" w:rsidR="003C473D" w:rsidRDefault="003C473D" w:rsidP="003C473D">
      <w:pPr>
        <w:pStyle w:val="Akapitzlist"/>
        <w:ind w:left="1080"/>
        <w:rPr>
          <w:b/>
        </w:rPr>
      </w:pPr>
    </w:p>
    <w:p w14:paraId="6AF0DF29" w14:textId="3A9FB68B" w:rsidR="00BD58F9" w:rsidRPr="00637EAF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507F5BF" w14:textId="77777777" w:rsidR="00637EAF" w:rsidRDefault="00637EAF" w:rsidP="00637EAF">
      <w:pPr>
        <w:pStyle w:val="Akapitzlist"/>
        <w:ind w:left="1080"/>
        <w:rPr>
          <w:rFonts w:cstheme="minorHAnsi"/>
          <w:bCs/>
        </w:rPr>
      </w:pPr>
    </w:p>
    <w:p w14:paraId="4A178193" w14:textId="39D39500" w:rsidR="00637EAF" w:rsidRPr="00637EAF" w:rsidRDefault="00637EAF" w:rsidP="00637EAF">
      <w:pPr>
        <w:pStyle w:val="Akapitzlist"/>
        <w:ind w:left="1080"/>
        <w:rPr>
          <w:rFonts w:cstheme="minorHAnsi"/>
          <w:bCs/>
        </w:rPr>
      </w:pPr>
      <w:r w:rsidRPr="00637EAF">
        <w:rPr>
          <w:rFonts w:cstheme="minorHAnsi"/>
          <w:bCs/>
        </w:rPr>
        <w:t>Aktywność na zajęciach: 30%</w:t>
      </w:r>
    </w:p>
    <w:p w14:paraId="02D2B7E0" w14:textId="77777777" w:rsidR="00637EAF" w:rsidRPr="00637EAF" w:rsidRDefault="00637EAF" w:rsidP="00637EAF">
      <w:pPr>
        <w:pStyle w:val="Akapitzlist"/>
        <w:ind w:left="1080"/>
        <w:rPr>
          <w:rFonts w:cstheme="minorHAnsi"/>
          <w:bCs/>
        </w:rPr>
      </w:pPr>
      <w:r w:rsidRPr="00637EAF">
        <w:rPr>
          <w:rFonts w:cstheme="minorHAnsi"/>
          <w:bCs/>
        </w:rPr>
        <w:t>Egzamin: 70%</w:t>
      </w:r>
    </w:p>
    <w:p w14:paraId="35AE0ED9" w14:textId="77777777" w:rsidR="003C473D" w:rsidRDefault="003C473D">
      <w:pPr>
        <w:rPr>
          <w:b/>
        </w:rPr>
      </w:pPr>
      <w:r>
        <w:rPr>
          <w:b/>
        </w:rPr>
        <w:br w:type="page"/>
      </w:r>
    </w:p>
    <w:p w14:paraId="717C647C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3A27F6E7" w14:textId="77777777" w:rsidTr="004E2DB4">
        <w:tc>
          <w:tcPr>
            <w:tcW w:w="4606" w:type="dxa"/>
          </w:tcPr>
          <w:p w14:paraId="4C27D817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2F99CBB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EB971F0" w14:textId="77777777" w:rsidTr="004E2DB4">
        <w:tc>
          <w:tcPr>
            <w:tcW w:w="4606" w:type="dxa"/>
          </w:tcPr>
          <w:p w14:paraId="2A37DF33" w14:textId="77777777" w:rsidR="004E2DB4" w:rsidRDefault="004E2DB4" w:rsidP="004E2DB4">
            <w:r>
              <w:t xml:space="preserve">Liczba godzin kontaktowych z nauczycielem </w:t>
            </w:r>
          </w:p>
          <w:p w14:paraId="3C7A74DB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0E1BA6B" w14:textId="74204C5C" w:rsidR="004E2DB4" w:rsidRPr="001272BF" w:rsidRDefault="001272BF" w:rsidP="004E2DB4">
            <w:pPr>
              <w:rPr>
                <w:bCs/>
              </w:rPr>
            </w:pPr>
            <w:r w:rsidRPr="001272BF">
              <w:rPr>
                <w:bCs/>
              </w:rPr>
              <w:t>45</w:t>
            </w:r>
          </w:p>
        </w:tc>
      </w:tr>
      <w:tr w:rsidR="004E2DB4" w14:paraId="7032B0A1" w14:textId="77777777" w:rsidTr="004E2DB4">
        <w:tc>
          <w:tcPr>
            <w:tcW w:w="4606" w:type="dxa"/>
          </w:tcPr>
          <w:p w14:paraId="1B54E094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22383FD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2F51BA7" w14:textId="740F94D8" w:rsidR="004E2DB4" w:rsidRPr="00637EAF" w:rsidRDefault="00637EAF" w:rsidP="004E2DB4">
            <w:pPr>
              <w:rPr>
                <w:bCs/>
              </w:rPr>
            </w:pPr>
            <w:r w:rsidRPr="00637EAF">
              <w:rPr>
                <w:bCs/>
              </w:rPr>
              <w:t>135</w:t>
            </w:r>
          </w:p>
        </w:tc>
      </w:tr>
    </w:tbl>
    <w:p w14:paraId="63AEFDF5" w14:textId="77777777" w:rsidR="004E2DB4" w:rsidRDefault="004E2DB4" w:rsidP="004E2DB4">
      <w:pPr>
        <w:spacing w:after="0"/>
        <w:rPr>
          <w:b/>
        </w:rPr>
      </w:pPr>
    </w:p>
    <w:p w14:paraId="4B518861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5145EE41" w14:textId="77777777" w:rsidTr="004E2DB4">
        <w:tc>
          <w:tcPr>
            <w:tcW w:w="9212" w:type="dxa"/>
          </w:tcPr>
          <w:p w14:paraId="11E9CC0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52C1E5A0" w14:textId="77777777" w:rsidTr="004E2DB4">
        <w:tc>
          <w:tcPr>
            <w:tcW w:w="9212" w:type="dxa"/>
          </w:tcPr>
          <w:p w14:paraId="3974F0C4" w14:textId="77777777" w:rsidR="00002331" w:rsidRDefault="00002331" w:rsidP="00002331">
            <w:r>
              <w:t xml:space="preserve">M. Marszałek, M. Gębska, D. Majchrzak. M. Borys, Świeboda, L. Drab, </w:t>
            </w:r>
            <w:r w:rsidRPr="00861468">
              <w:rPr>
                <w:i/>
                <w:iCs/>
              </w:rPr>
              <w:t>Podstawy bezpieczeństwa międzynarodowego</w:t>
            </w:r>
            <w:r>
              <w:t>, cz. 1-2, Warszawa 2020</w:t>
            </w:r>
          </w:p>
          <w:p w14:paraId="02D22429" w14:textId="6ECAD7B2" w:rsidR="004E2DB4" w:rsidRPr="00C52E02" w:rsidRDefault="00002331" w:rsidP="004E2DB4">
            <w:r>
              <w:t>Bezpieczeństwo międzynarodowe w XXI wieku. Wybrane problemy,  E. Cziomer (red.), Kraków 2010</w:t>
            </w:r>
          </w:p>
        </w:tc>
      </w:tr>
      <w:tr w:rsidR="004E2DB4" w14:paraId="6CB9234E" w14:textId="77777777" w:rsidTr="004E2DB4">
        <w:tc>
          <w:tcPr>
            <w:tcW w:w="9212" w:type="dxa"/>
          </w:tcPr>
          <w:p w14:paraId="739315D3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440B864C" w14:textId="77777777" w:rsidTr="004E2DB4">
        <w:tc>
          <w:tcPr>
            <w:tcW w:w="9212" w:type="dxa"/>
          </w:tcPr>
          <w:p w14:paraId="172E1DD5" w14:textId="77777777" w:rsidR="00002331" w:rsidRPr="001D4BE0" w:rsidRDefault="00002331" w:rsidP="00002331">
            <w:pPr>
              <w:rPr>
                <w:rFonts w:cstheme="minorHAnsi"/>
              </w:rPr>
            </w:pPr>
            <w:r w:rsidRPr="001D4BE0">
              <w:rPr>
                <w:rFonts w:cstheme="minorHAnsi"/>
              </w:rPr>
              <w:t>K. Pawłowski, Spory i konflikty międzynarodowe, [w:] Międzynarodowe stosunki polityczne, M. Pietraś (red.), Wydawnictwo UMCS, Lublin 2006, s. 350-371.</w:t>
            </w:r>
          </w:p>
          <w:p w14:paraId="02587A96" w14:textId="77777777" w:rsidR="00002331" w:rsidRPr="001D4BE0" w:rsidRDefault="00002331" w:rsidP="00002331">
            <w:pPr>
              <w:pStyle w:val="Bezodstpw"/>
              <w:spacing w:line="276" w:lineRule="auto"/>
              <w:ind w:firstLine="0"/>
              <w:rPr>
                <w:rFonts w:cstheme="minorHAnsi"/>
              </w:rPr>
            </w:pPr>
            <w:r w:rsidRPr="001D4BE0">
              <w:rPr>
                <w:rFonts w:cstheme="minorHAnsi"/>
              </w:rPr>
              <w:t>M. Leszczyński, Bezpieczeństwo społeczne a bezpieczeństwo państwa, Kielce: Uniwersytet Humanistyczno-Przyrodniczy 2009</w:t>
            </w:r>
          </w:p>
          <w:p w14:paraId="158C57A8" w14:textId="3087EBA6" w:rsidR="004E2DB4" w:rsidRPr="00002331" w:rsidRDefault="00002331" w:rsidP="00002331">
            <w:pPr>
              <w:pStyle w:val="Bezodstpw"/>
              <w:spacing w:line="276" w:lineRule="auto"/>
              <w:ind w:firstLine="0"/>
              <w:rPr>
                <w:rFonts w:cstheme="minorHAnsi"/>
              </w:rPr>
            </w:pPr>
            <w:r w:rsidRPr="001D4BE0">
              <w:rPr>
                <w:rFonts w:cstheme="minorHAnsi"/>
              </w:rPr>
              <w:t>W</w:t>
            </w:r>
            <w:r>
              <w:rPr>
                <w:rFonts w:cstheme="minorHAnsi"/>
              </w:rPr>
              <w:t>.</w:t>
            </w:r>
            <w:r w:rsidRPr="001D4BE0">
              <w:rPr>
                <w:rFonts w:cstheme="minorHAnsi"/>
              </w:rPr>
              <w:t xml:space="preserve"> Niemiec, J</w:t>
            </w:r>
            <w:r>
              <w:rPr>
                <w:rFonts w:cstheme="minorHAnsi"/>
              </w:rPr>
              <w:t>.</w:t>
            </w:r>
            <w:r w:rsidRPr="001D4BE0">
              <w:rPr>
                <w:rFonts w:cstheme="minorHAnsi"/>
              </w:rPr>
              <w:t xml:space="preserve"> Rymarczyk</w:t>
            </w:r>
            <w:r>
              <w:rPr>
                <w:rFonts w:cstheme="minorHAnsi"/>
              </w:rPr>
              <w:t>,</w:t>
            </w:r>
            <w:r w:rsidRPr="001D4BE0">
              <w:rPr>
                <w:rFonts w:cstheme="minorHAnsi"/>
              </w:rPr>
              <w:t xml:space="preserve"> Rola organizacji międzynarodowych w przezwyciężaniu problemów globalnych</w:t>
            </w:r>
            <w:r>
              <w:rPr>
                <w:rFonts w:cstheme="minorHAnsi"/>
              </w:rPr>
              <w:t>, Aboretum 2011</w:t>
            </w:r>
          </w:p>
        </w:tc>
      </w:tr>
    </w:tbl>
    <w:p w14:paraId="092BE947" w14:textId="77777777" w:rsidR="004E2DB4" w:rsidRDefault="004E2DB4" w:rsidP="004E2DB4">
      <w:pPr>
        <w:spacing w:after="0"/>
        <w:rPr>
          <w:b/>
        </w:rPr>
      </w:pPr>
    </w:p>
    <w:p w14:paraId="74A11032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098F" w14:textId="77777777" w:rsidR="00D85A1E" w:rsidRDefault="00D85A1E" w:rsidP="00B04272">
      <w:pPr>
        <w:spacing w:after="0" w:line="240" w:lineRule="auto"/>
      </w:pPr>
      <w:r>
        <w:separator/>
      </w:r>
    </w:p>
  </w:endnote>
  <w:endnote w:type="continuationSeparator" w:id="0">
    <w:p w14:paraId="0C84C369" w14:textId="77777777" w:rsidR="00D85A1E" w:rsidRDefault="00D85A1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205A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DD2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E75A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6AB2" w14:textId="77777777" w:rsidR="00D85A1E" w:rsidRDefault="00D85A1E" w:rsidP="00B04272">
      <w:pPr>
        <w:spacing w:after="0" w:line="240" w:lineRule="auto"/>
      </w:pPr>
      <w:r>
        <w:separator/>
      </w:r>
    </w:p>
  </w:footnote>
  <w:footnote w:type="continuationSeparator" w:id="0">
    <w:p w14:paraId="67ADC62F" w14:textId="77777777" w:rsidR="00D85A1E" w:rsidRDefault="00D85A1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C831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B6BF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72B56D90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198D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02F20"/>
    <w:multiLevelType w:val="hybridMultilevel"/>
    <w:tmpl w:val="3AB22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31141">
    <w:abstractNumId w:val="19"/>
  </w:num>
  <w:num w:numId="2" w16cid:durableId="1013805440">
    <w:abstractNumId w:val="12"/>
  </w:num>
  <w:num w:numId="3" w16cid:durableId="1113473092">
    <w:abstractNumId w:val="23"/>
  </w:num>
  <w:num w:numId="4" w16cid:durableId="559637941">
    <w:abstractNumId w:val="25"/>
  </w:num>
  <w:num w:numId="5" w16cid:durableId="990253541">
    <w:abstractNumId w:val="6"/>
  </w:num>
  <w:num w:numId="6" w16cid:durableId="1710031285">
    <w:abstractNumId w:val="24"/>
  </w:num>
  <w:num w:numId="7" w16cid:durableId="1424229307">
    <w:abstractNumId w:val="5"/>
  </w:num>
  <w:num w:numId="8" w16cid:durableId="2047827452">
    <w:abstractNumId w:val="18"/>
  </w:num>
  <w:num w:numId="9" w16cid:durableId="658966759">
    <w:abstractNumId w:val="1"/>
  </w:num>
  <w:num w:numId="10" w16cid:durableId="276715992">
    <w:abstractNumId w:val="11"/>
  </w:num>
  <w:num w:numId="11" w16cid:durableId="1684817916">
    <w:abstractNumId w:val="14"/>
  </w:num>
  <w:num w:numId="12" w16cid:durableId="1466653830">
    <w:abstractNumId w:val="7"/>
  </w:num>
  <w:num w:numId="13" w16cid:durableId="638153487">
    <w:abstractNumId w:val="22"/>
  </w:num>
  <w:num w:numId="14" w16cid:durableId="1085615595">
    <w:abstractNumId w:val="21"/>
  </w:num>
  <w:num w:numId="15" w16cid:durableId="89666030">
    <w:abstractNumId w:val="0"/>
  </w:num>
  <w:num w:numId="16" w16cid:durableId="1642416158">
    <w:abstractNumId w:val="17"/>
  </w:num>
  <w:num w:numId="17" w16cid:durableId="1267496541">
    <w:abstractNumId w:val="9"/>
  </w:num>
  <w:num w:numId="18" w16cid:durableId="398671483">
    <w:abstractNumId w:val="16"/>
  </w:num>
  <w:num w:numId="19" w16cid:durableId="295914101">
    <w:abstractNumId w:val="10"/>
  </w:num>
  <w:num w:numId="20" w16cid:durableId="1905412976">
    <w:abstractNumId w:val="3"/>
  </w:num>
  <w:num w:numId="21" w16cid:durableId="588394454">
    <w:abstractNumId w:val="13"/>
  </w:num>
  <w:num w:numId="22" w16cid:durableId="1818297825">
    <w:abstractNumId w:val="15"/>
  </w:num>
  <w:num w:numId="23" w16cid:durableId="940531560">
    <w:abstractNumId w:val="8"/>
  </w:num>
  <w:num w:numId="24" w16cid:durableId="1322275484">
    <w:abstractNumId w:val="4"/>
  </w:num>
  <w:num w:numId="25" w16cid:durableId="893589763">
    <w:abstractNumId w:val="20"/>
  </w:num>
  <w:num w:numId="26" w16cid:durableId="201688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02331"/>
    <w:rsid w:val="000153A0"/>
    <w:rsid w:val="000351F2"/>
    <w:rsid w:val="00047D65"/>
    <w:rsid w:val="0005709E"/>
    <w:rsid w:val="00084ADA"/>
    <w:rsid w:val="000B3BEC"/>
    <w:rsid w:val="001051F5"/>
    <w:rsid w:val="00115BF8"/>
    <w:rsid w:val="001272BF"/>
    <w:rsid w:val="001A1835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0F4B"/>
    <w:rsid w:val="00583DB9"/>
    <w:rsid w:val="005A3D71"/>
    <w:rsid w:val="00637EAF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76839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AB2324"/>
    <w:rsid w:val="00B04272"/>
    <w:rsid w:val="00BC4DCB"/>
    <w:rsid w:val="00BD58F9"/>
    <w:rsid w:val="00BE454D"/>
    <w:rsid w:val="00C37A43"/>
    <w:rsid w:val="00C52E02"/>
    <w:rsid w:val="00C748B5"/>
    <w:rsid w:val="00C961A5"/>
    <w:rsid w:val="00CA26FE"/>
    <w:rsid w:val="00CD7096"/>
    <w:rsid w:val="00D27DDC"/>
    <w:rsid w:val="00D406F6"/>
    <w:rsid w:val="00D85A1E"/>
    <w:rsid w:val="00DB781E"/>
    <w:rsid w:val="00E35724"/>
    <w:rsid w:val="00E43C97"/>
    <w:rsid w:val="00ED3F40"/>
    <w:rsid w:val="00F54F71"/>
    <w:rsid w:val="00FA50B3"/>
    <w:rsid w:val="00FA6529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AA81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7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272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002331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610</Words>
  <Characters>3566</Characters>
  <Application>Microsoft Office Word</Application>
  <DocSecurity>0</DocSecurity>
  <Lines>50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Aleksandra Kuczyńska-Zonik</cp:lastModifiedBy>
  <cp:revision>7</cp:revision>
  <cp:lastPrinted>2019-01-23T11:10:00Z</cp:lastPrinted>
  <dcterms:created xsi:type="dcterms:W3CDTF">2022-11-10T17:52:00Z</dcterms:created>
  <dcterms:modified xsi:type="dcterms:W3CDTF">2023-05-31T19:14:00Z</dcterms:modified>
</cp:coreProperties>
</file>