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AAF" w14:textId="77777777" w:rsidR="003C473D" w:rsidRPr="008562F2" w:rsidRDefault="00757261" w:rsidP="008562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 xml:space="preserve">KARTA PRZEDMIOTU </w:t>
      </w:r>
    </w:p>
    <w:p w14:paraId="45DD86CC" w14:textId="77777777" w:rsidR="004F73CF" w:rsidRPr="008562F2" w:rsidRDefault="004F73CF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62F2" w:rsidRPr="008562F2" w14:paraId="61086F9A" w14:textId="77777777" w:rsidTr="0047354E">
        <w:tc>
          <w:tcPr>
            <w:tcW w:w="4606" w:type="dxa"/>
          </w:tcPr>
          <w:p w14:paraId="5E891740" w14:textId="77777777" w:rsidR="002D1A52" w:rsidRPr="008562F2" w:rsidRDefault="002D1A5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606" w:type="dxa"/>
          </w:tcPr>
          <w:p w14:paraId="4C4DD59B" w14:textId="77777777" w:rsidR="002D1A52" w:rsidRPr="008562F2" w:rsidRDefault="0024249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Zarządzanie ryzykiem politycznym w XXI wieku</w:t>
            </w:r>
          </w:p>
        </w:tc>
      </w:tr>
      <w:tr w:rsidR="008562F2" w:rsidRPr="00733F91" w14:paraId="39200657" w14:textId="77777777" w:rsidTr="00AE43B8">
        <w:tc>
          <w:tcPr>
            <w:tcW w:w="4606" w:type="dxa"/>
          </w:tcPr>
          <w:p w14:paraId="1BAE4E0D" w14:textId="77777777" w:rsidR="002D1A52" w:rsidRPr="008562F2" w:rsidRDefault="00C961A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Nazwa przedmiotu w języku angielskim</w:t>
            </w:r>
          </w:p>
        </w:tc>
        <w:tc>
          <w:tcPr>
            <w:tcW w:w="4606" w:type="dxa"/>
          </w:tcPr>
          <w:p w14:paraId="08F4F9CE" w14:textId="77777777" w:rsidR="002D1A52" w:rsidRPr="008562F2" w:rsidRDefault="00465C8C" w:rsidP="00856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risk management in the 21st century</w:t>
            </w:r>
          </w:p>
        </w:tc>
      </w:tr>
      <w:tr w:rsidR="008562F2" w:rsidRPr="008562F2" w14:paraId="1593CD88" w14:textId="77777777" w:rsidTr="00387F68">
        <w:tc>
          <w:tcPr>
            <w:tcW w:w="4606" w:type="dxa"/>
          </w:tcPr>
          <w:p w14:paraId="1C9FFB6B" w14:textId="77777777" w:rsidR="002D1A52" w:rsidRPr="008562F2" w:rsidRDefault="002D1A5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Kierunek studiów </w:t>
            </w:r>
          </w:p>
        </w:tc>
        <w:tc>
          <w:tcPr>
            <w:tcW w:w="4606" w:type="dxa"/>
          </w:tcPr>
          <w:p w14:paraId="407CFA1C" w14:textId="77777777" w:rsidR="002D1A52" w:rsidRPr="008562F2" w:rsidRDefault="00125A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Bezpieczeństwo </w:t>
            </w:r>
            <w:r w:rsidR="0032681E" w:rsidRPr="008562F2">
              <w:rPr>
                <w:rFonts w:ascii="Times New Roman" w:hAnsi="Times New Roman" w:cs="Times New Roman"/>
                <w:sz w:val="24"/>
                <w:szCs w:val="24"/>
              </w:rPr>
              <w:t>narodowe</w:t>
            </w:r>
          </w:p>
        </w:tc>
      </w:tr>
      <w:tr w:rsidR="008562F2" w:rsidRPr="008562F2" w14:paraId="1266FD0E" w14:textId="77777777" w:rsidTr="004B6051">
        <w:tc>
          <w:tcPr>
            <w:tcW w:w="4606" w:type="dxa"/>
          </w:tcPr>
          <w:p w14:paraId="62408736" w14:textId="77777777" w:rsidR="001C0192" w:rsidRPr="008562F2" w:rsidRDefault="001C019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Poziom studiów (I, II, jednolite magisterskie)</w:t>
            </w:r>
          </w:p>
        </w:tc>
        <w:tc>
          <w:tcPr>
            <w:tcW w:w="4606" w:type="dxa"/>
          </w:tcPr>
          <w:p w14:paraId="60901448" w14:textId="77777777" w:rsidR="001C0192" w:rsidRPr="008562F2" w:rsidRDefault="0007722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5A91" w:rsidRPr="008562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562F2" w:rsidRPr="008562F2" w14:paraId="6160048E" w14:textId="77777777" w:rsidTr="004B6051">
        <w:tc>
          <w:tcPr>
            <w:tcW w:w="4606" w:type="dxa"/>
          </w:tcPr>
          <w:p w14:paraId="1406AEF9" w14:textId="77777777" w:rsidR="001C0192" w:rsidRPr="008562F2" w:rsidRDefault="001C019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Forma studiów (stacjonarne, niestacjonarne)</w:t>
            </w:r>
          </w:p>
        </w:tc>
        <w:tc>
          <w:tcPr>
            <w:tcW w:w="4606" w:type="dxa"/>
          </w:tcPr>
          <w:p w14:paraId="5F73325D" w14:textId="77777777" w:rsidR="001C0192" w:rsidRPr="008562F2" w:rsidRDefault="005723D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77226" w:rsidRPr="008562F2">
              <w:rPr>
                <w:rFonts w:ascii="Times New Roman" w:hAnsi="Times New Roman" w:cs="Times New Roman"/>
                <w:sz w:val="24"/>
                <w:szCs w:val="24"/>
              </w:rPr>
              <w:t>tacjonarne</w:t>
            </w:r>
          </w:p>
        </w:tc>
      </w:tr>
      <w:tr w:rsidR="008562F2" w:rsidRPr="008562F2" w14:paraId="69A0CB8C" w14:textId="77777777" w:rsidTr="004B6051">
        <w:tc>
          <w:tcPr>
            <w:tcW w:w="4606" w:type="dxa"/>
          </w:tcPr>
          <w:p w14:paraId="3B9BB592" w14:textId="77777777" w:rsidR="002D1A52" w:rsidRPr="008562F2" w:rsidRDefault="0075726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4606" w:type="dxa"/>
          </w:tcPr>
          <w:p w14:paraId="5F9170C9" w14:textId="77777777" w:rsidR="002D1A52" w:rsidRPr="008562F2" w:rsidRDefault="0007722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Nauki o polityce i administracji</w:t>
            </w:r>
          </w:p>
        </w:tc>
      </w:tr>
      <w:tr w:rsidR="00C961A5" w:rsidRPr="008562F2" w14:paraId="5E9575C7" w14:textId="77777777" w:rsidTr="002D1A52">
        <w:tc>
          <w:tcPr>
            <w:tcW w:w="4606" w:type="dxa"/>
          </w:tcPr>
          <w:p w14:paraId="58ADB5B7" w14:textId="77777777" w:rsidR="00C961A5" w:rsidRPr="008562F2" w:rsidRDefault="00C961A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4606" w:type="dxa"/>
          </w:tcPr>
          <w:p w14:paraId="1B2110FD" w14:textId="77777777" w:rsidR="00C961A5" w:rsidRPr="008562F2" w:rsidRDefault="0032681E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77226" w:rsidRPr="008562F2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</w:tr>
    </w:tbl>
    <w:p w14:paraId="26D43227" w14:textId="77777777" w:rsidR="003501E6" w:rsidRPr="008562F2" w:rsidRDefault="003501E6" w:rsidP="0085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8562F2" w14:paraId="0393AADB" w14:textId="77777777" w:rsidTr="00C961A5">
        <w:tc>
          <w:tcPr>
            <w:tcW w:w="4606" w:type="dxa"/>
          </w:tcPr>
          <w:p w14:paraId="3594DA5C" w14:textId="77777777" w:rsidR="00C961A5" w:rsidRPr="008562F2" w:rsidRDefault="00BC4DCB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Koordynator przedmiotu/osoba odpowiedzialna</w:t>
            </w:r>
          </w:p>
        </w:tc>
        <w:tc>
          <w:tcPr>
            <w:tcW w:w="4606" w:type="dxa"/>
          </w:tcPr>
          <w:p w14:paraId="2A89CD3F" w14:textId="77777777" w:rsidR="003C473D" w:rsidRPr="008562F2" w:rsidRDefault="00DB630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Dr Iryna Pawlowska</w:t>
            </w:r>
          </w:p>
        </w:tc>
      </w:tr>
    </w:tbl>
    <w:p w14:paraId="530E332D" w14:textId="77777777" w:rsidR="00C961A5" w:rsidRPr="008562F2" w:rsidRDefault="00C961A5" w:rsidP="0085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562F2" w:rsidRPr="008562F2" w14:paraId="5D011221" w14:textId="77777777" w:rsidTr="00B04272">
        <w:tc>
          <w:tcPr>
            <w:tcW w:w="2303" w:type="dxa"/>
          </w:tcPr>
          <w:p w14:paraId="62CE3836" w14:textId="77777777" w:rsidR="00C37A43" w:rsidRPr="008562F2" w:rsidRDefault="00C37A43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  <w:r w:rsidR="00FC6CE1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E1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(katalog zamknięt</w:t>
            </w:r>
            <w:r w:rsidR="00757261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FC6CE1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słownika)</w:t>
            </w:r>
          </w:p>
        </w:tc>
        <w:tc>
          <w:tcPr>
            <w:tcW w:w="2303" w:type="dxa"/>
          </w:tcPr>
          <w:p w14:paraId="1C4F5AEB" w14:textId="77777777" w:rsidR="00C37A43" w:rsidRPr="008562F2" w:rsidRDefault="00C37A43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303" w:type="dxa"/>
          </w:tcPr>
          <w:p w14:paraId="2B5FA10B" w14:textId="77777777" w:rsidR="00C37A43" w:rsidRPr="008562F2" w:rsidRDefault="00C37A43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2303" w:type="dxa"/>
          </w:tcPr>
          <w:p w14:paraId="0EB1FB44" w14:textId="77777777" w:rsidR="00C37A43" w:rsidRPr="008562F2" w:rsidRDefault="00C37A43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8562F2" w:rsidRPr="008562F2" w14:paraId="0446C594" w14:textId="77777777" w:rsidTr="00C37A43">
        <w:tc>
          <w:tcPr>
            <w:tcW w:w="2303" w:type="dxa"/>
          </w:tcPr>
          <w:p w14:paraId="0D215F32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303" w:type="dxa"/>
          </w:tcPr>
          <w:p w14:paraId="544DC785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EC28A9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14:paraId="6CE0B21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D5E8" w14:textId="77777777" w:rsidR="00B93815" w:rsidRPr="008562F2" w:rsidRDefault="00816003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2F2" w:rsidRPr="008562F2" w14:paraId="3B9C3215" w14:textId="77777777" w:rsidTr="00C37A43">
        <w:tc>
          <w:tcPr>
            <w:tcW w:w="2303" w:type="dxa"/>
          </w:tcPr>
          <w:p w14:paraId="2A167D43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2303" w:type="dxa"/>
          </w:tcPr>
          <w:p w14:paraId="3BD02A2E" w14:textId="77777777" w:rsidR="003C473D" w:rsidRPr="008562F2" w:rsidRDefault="00125A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</w:tcPr>
          <w:p w14:paraId="3BEEEFCE" w14:textId="77777777" w:rsidR="003C473D" w:rsidRPr="008562F2" w:rsidRDefault="00125A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03" w:type="dxa"/>
            <w:vMerge/>
          </w:tcPr>
          <w:p w14:paraId="58727FC3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49C34D79" w14:textId="77777777" w:rsidTr="00C37A43">
        <w:tc>
          <w:tcPr>
            <w:tcW w:w="2303" w:type="dxa"/>
          </w:tcPr>
          <w:p w14:paraId="723A2C1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303" w:type="dxa"/>
          </w:tcPr>
          <w:p w14:paraId="3CBA4DBD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452E57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30FA1E9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496875D5" w14:textId="77777777" w:rsidTr="00C37A43">
        <w:tc>
          <w:tcPr>
            <w:tcW w:w="2303" w:type="dxa"/>
          </w:tcPr>
          <w:p w14:paraId="647FEF0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2303" w:type="dxa"/>
          </w:tcPr>
          <w:p w14:paraId="1B01B1BE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B0C8377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1A1C43F9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7A997BAD" w14:textId="77777777" w:rsidTr="00C37A43">
        <w:tc>
          <w:tcPr>
            <w:tcW w:w="2303" w:type="dxa"/>
          </w:tcPr>
          <w:p w14:paraId="477D4611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2303" w:type="dxa"/>
          </w:tcPr>
          <w:p w14:paraId="2BF5E447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433310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140ABA4B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44F1AEF6" w14:textId="77777777" w:rsidTr="00C37A43">
        <w:tc>
          <w:tcPr>
            <w:tcW w:w="2303" w:type="dxa"/>
          </w:tcPr>
          <w:p w14:paraId="6D2A9108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2303" w:type="dxa"/>
          </w:tcPr>
          <w:p w14:paraId="150AE369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C2DE3A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17D441EC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1FBC8210" w14:textId="77777777" w:rsidTr="00C37A43">
        <w:tc>
          <w:tcPr>
            <w:tcW w:w="2303" w:type="dxa"/>
          </w:tcPr>
          <w:p w14:paraId="06D1DE00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proseminarium</w:t>
            </w:r>
          </w:p>
        </w:tc>
        <w:tc>
          <w:tcPr>
            <w:tcW w:w="2303" w:type="dxa"/>
          </w:tcPr>
          <w:p w14:paraId="3C3E562E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7CF4AF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AC3AC79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1E327B0C" w14:textId="77777777" w:rsidTr="00C37A43">
        <w:tc>
          <w:tcPr>
            <w:tcW w:w="2303" w:type="dxa"/>
          </w:tcPr>
          <w:p w14:paraId="1DD66D11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lektorat</w:t>
            </w:r>
          </w:p>
        </w:tc>
        <w:tc>
          <w:tcPr>
            <w:tcW w:w="2303" w:type="dxa"/>
          </w:tcPr>
          <w:p w14:paraId="4622E311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6DDE5D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68F871CC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3641B35A" w14:textId="77777777" w:rsidTr="00C37A43">
        <w:tc>
          <w:tcPr>
            <w:tcW w:w="2303" w:type="dxa"/>
          </w:tcPr>
          <w:p w14:paraId="11A75055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</w:p>
        </w:tc>
        <w:tc>
          <w:tcPr>
            <w:tcW w:w="2303" w:type="dxa"/>
          </w:tcPr>
          <w:p w14:paraId="5AC17F9B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49360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2FAA606B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770B572D" w14:textId="77777777" w:rsidTr="00C37A43">
        <w:tc>
          <w:tcPr>
            <w:tcW w:w="2303" w:type="dxa"/>
          </w:tcPr>
          <w:p w14:paraId="118A4C4E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zajęcia terenowe</w:t>
            </w:r>
          </w:p>
        </w:tc>
        <w:tc>
          <w:tcPr>
            <w:tcW w:w="2303" w:type="dxa"/>
          </w:tcPr>
          <w:p w14:paraId="019E0031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79FF97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44F08A4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48022D0D" w14:textId="77777777" w:rsidTr="00C37A43">
        <w:tc>
          <w:tcPr>
            <w:tcW w:w="2303" w:type="dxa"/>
          </w:tcPr>
          <w:p w14:paraId="091C488B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2303" w:type="dxa"/>
          </w:tcPr>
          <w:p w14:paraId="1D17C541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F71067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283D0554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F2" w:rsidRPr="008562F2" w14:paraId="120A769C" w14:textId="77777777" w:rsidTr="00C37A43">
        <w:tc>
          <w:tcPr>
            <w:tcW w:w="2303" w:type="dxa"/>
          </w:tcPr>
          <w:p w14:paraId="168714C8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translatorium</w:t>
            </w:r>
          </w:p>
        </w:tc>
        <w:tc>
          <w:tcPr>
            <w:tcW w:w="2303" w:type="dxa"/>
          </w:tcPr>
          <w:p w14:paraId="5734F3F4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7FB36E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2F1349FF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3D" w:rsidRPr="008562F2" w14:paraId="6546417F" w14:textId="77777777" w:rsidTr="00C37A43">
        <w:tc>
          <w:tcPr>
            <w:tcW w:w="2303" w:type="dxa"/>
          </w:tcPr>
          <w:p w14:paraId="3674F04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wizyta studyjna</w:t>
            </w:r>
          </w:p>
        </w:tc>
        <w:tc>
          <w:tcPr>
            <w:tcW w:w="2303" w:type="dxa"/>
          </w:tcPr>
          <w:p w14:paraId="3F3290B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E66372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E81D146" w14:textId="77777777" w:rsidR="003C473D" w:rsidRPr="008562F2" w:rsidRDefault="003C473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B8186" w14:textId="77777777" w:rsidR="00BC4DCB" w:rsidRPr="008562F2" w:rsidRDefault="00BC4DCB" w:rsidP="0085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8562F2" w:rsidRPr="008562F2" w14:paraId="420AAD61" w14:textId="77777777" w:rsidTr="008E6F86">
        <w:tc>
          <w:tcPr>
            <w:tcW w:w="2211" w:type="dxa"/>
          </w:tcPr>
          <w:p w14:paraId="12B4CA19" w14:textId="77777777" w:rsidR="004F73CF" w:rsidRPr="008562F2" w:rsidRDefault="004F73CF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851" w:type="dxa"/>
          </w:tcPr>
          <w:p w14:paraId="3CB9E172" w14:textId="77777777" w:rsidR="004F73CF" w:rsidRPr="008562F2" w:rsidRDefault="005723D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W1- </w:t>
            </w:r>
            <w:r w:rsidR="007E11C5" w:rsidRPr="008562F2">
              <w:rPr>
                <w:rFonts w:ascii="Times New Roman" w:hAnsi="Times New Roman" w:cs="Times New Roman"/>
                <w:sz w:val="24"/>
                <w:szCs w:val="24"/>
              </w:rPr>
              <w:t>znajomość zaga</w:t>
            </w:r>
            <w:r w:rsidR="00D70D26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dnień dotyczących </w:t>
            </w:r>
            <w:r w:rsidR="000560C9" w:rsidRPr="008562F2">
              <w:rPr>
                <w:rFonts w:ascii="Times New Roman" w:hAnsi="Times New Roman" w:cs="Times New Roman"/>
                <w:sz w:val="24"/>
                <w:szCs w:val="24"/>
              </w:rPr>
              <w:t>nauki o państwie, bezpieczeństwie i stosunkach międzynarodowych</w:t>
            </w:r>
          </w:p>
        </w:tc>
      </w:tr>
    </w:tbl>
    <w:p w14:paraId="2EAA2959" w14:textId="77777777" w:rsidR="008215CC" w:rsidRPr="008562F2" w:rsidRDefault="008215CC" w:rsidP="0085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0FD45" w14:textId="77777777" w:rsidR="004F73CF" w:rsidRPr="008562F2" w:rsidRDefault="004F73CF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1051F5" w:rsidRPr="008562F2">
        <w:rPr>
          <w:rFonts w:ascii="Times New Roman" w:hAnsi="Times New Roman" w:cs="Times New Roman"/>
          <w:b/>
          <w:sz w:val="24"/>
          <w:szCs w:val="24"/>
        </w:rPr>
        <w:t xml:space="preserve">kształcenia dla </w:t>
      </w:r>
      <w:r w:rsidRPr="008562F2">
        <w:rPr>
          <w:rFonts w:ascii="Times New Roman" w:hAnsi="Times New Roman" w:cs="Times New Roman"/>
          <w:b/>
          <w:sz w:val="24"/>
          <w:szCs w:val="24"/>
        </w:rPr>
        <w:t xml:space="preserve">przedmiotu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62F2" w:rsidRPr="008562F2" w14:paraId="7A65B54C" w14:textId="77777777" w:rsidTr="008562F2">
        <w:tc>
          <w:tcPr>
            <w:tcW w:w="9747" w:type="dxa"/>
          </w:tcPr>
          <w:p w14:paraId="2E0113EA" w14:textId="77777777" w:rsidR="00433642" w:rsidRPr="008562F2" w:rsidRDefault="00A457FD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C1 – Zapoznanie z problematyką ryzyka politycznego w kontekście współczesnych procesów społecznych (globalizacji).</w:t>
            </w:r>
          </w:p>
        </w:tc>
      </w:tr>
      <w:tr w:rsidR="008562F2" w:rsidRPr="008562F2" w14:paraId="4ACEECFC" w14:textId="77777777" w:rsidTr="008562F2">
        <w:tc>
          <w:tcPr>
            <w:tcW w:w="9747" w:type="dxa"/>
          </w:tcPr>
          <w:p w14:paraId="2AE914C7" w14:textId="77777777" w:rsidR="00433642" w:rsidRPr="008562F2" w:rsidRDefault="00702C9F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C2 – </w:t>
            </w:r>
            <w:r w:rsidR="00A457FD" w:rsidRPr="008562F2">
              <w:rPr>
                <w:rFonts w:ascii="Times New Roman" w:hAnsi="Times New Roman" w:cs="Times New Roman"/>
                <w:sz w:val="24"/>
                <w:szCs w:val="24"/>
              </w:rPr>
              <w:t>zrozumienie mechanizmów zarządzania ryzykiem politycznym</w:t>
            </w:r>
          </w:p>
        </w:tc>
      </w:tr>
    </w:tbl>
    <w:p w14:paraId="7F665F74" w14:textId="77777777" w:rsidR="004F73CF" w:rsidRPr="008562F2" w:rsidRDefault="004F73CF" w:rsidP="0085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8D22A" w14:textId="77777777" w:rsidR="004F73CF" w:rsidRPr="008562F2" w:rsidRDefault="004F73CF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 xml:space="preserve">Efekty </w:t>
      </w:r>
      <w:r w:rsidR="00F54F71" w:rsidRPr="008562F2">
        <w:rPr>
          <w:rFonts w:ascii="Times New Roman" w:hAnsi="Times New Roman" w:cs="Times New Roman"/>
          <w:b/>
          <w:sz w:val="24"/>
          <w:szCs w:val="24"/>
        </w:rPr>
        <w:t>uczenia się</w:t>
      </w:r>
      <w:r w:rsidRPr="008562F2">
        <w:rPr>
          <w:rFonts w:ascii="Times New Roman" w:hAnsi="Times New Roman" w:cs="Times New Roman"/>
          <w:b/>
          <w:sz w:val="24"/>
          <w:szCs w:val="24"/>
        </w:rPr>
        <w:t xml:space="preserve"> dla przedmiotu wraz z odniesieniem do efektów kierunkowych</w:t>
      </w:r>
    </w:p>
    <w:tbl>
      <w:tblPr>
        <w:tblStyle w:val="a6"/>
        <w:tblW w:w="9832" w:type="dxa"/>
        <w:tblLook w:val="04A0" w:firstRow="1" w:lastRow="0" w:firstColumn="1" w:lastColumn="0" w:noHBand="0" w:noVBand="1"/>
      </w:tblPr>
      <w:tblGrid>
        <w:gridCol w:w="1010"/>
        <w:gridCol w:w="7036"/>
        <w:gridCol w:w="1786"/>
      </w:tblGrid>
      <w:tr w:rsidR="008562F2" w:rsidRPr="008562F2" w14:paraId="48B8A506" w14:textId="77777777" w:rsidTr="008562F2">
        <w:tc>
          <w:tcPr>
            <w:tcW w:w="1010" w:type="dxa"/>
            <w:vAlign w:val="center"/>
          </w:tcPr>
          <w:p w14:paraId="715353D2" w14:textId="77777777" w:rsidR="004F73CF" w:rsidRPr="008562F2" w:rsidRDefault="004F73CF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7036" w:type="dxa"/>
            <w:vAlign w:val="center"/>
          </w:tcPr>
          <w:p w14:paraId="24C392D5" w14:textId="77777777" w:rsidR="004F73CF" w:rsidRPr="008562F2" w:rsidRDefault="004F73CF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Opis efektu przedmiotowego</w:t>
            </w:r>
          </w:p>
        </w:tc>
        <w:tc>
          <w:tcPr>
            <w:tcW w:w="1786" w:type="dxa"/>
            <w:vAlign w:val="center"/>
          </w:tcPr>
          <w:p w14:paraId="7DE4AC73" w14:textId="77777777" w:rsidR="004F73CF" w:rsidRPr="008562F2" w:rsidRDefault="004F73CF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Odniesienie do efektu kierunkowego</w:t>
            </w:r>
          </w:p>
        </w:tc>
      </w:tr>
      <w:tr w:rsidR="008562F2" w:rsidRPr="008562F2" w14:paraId="7E656959" w14:textId="77777777" w:rsidTr="008562F2">
        <w:tc>
          <w:tcPr>
            <w:tcW w:w="9832" w:type="dxa"/>
            <w:gridSpan w:val="3"/>
          </w:tcPr>
          <w:p w14:paraId="6E9FAAB9" w14:textId="77777777" w:rsidR="004F73CF" w:rsidRPr="008562F2" w:rsidRDefault="004F73CF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8562F2" w:rsidRPr="008562F2" w14:paraId="7A75BD53" w14:textId="77777777" w:rsidTr="008562F2">
        <w:tc>
          <w:tcPr>
            <w:tcW w:w="1010" w:type="dxa"/>
          </w:tcPr>
          <w:p w14:paraId="13877C23" w14:textId="77777777" w:rsidR="00433642" w:rsidRPr="008562F2" w:rsidRDefault="0043364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W_01</w:t>
            </w:r>
          </w:p>
        </w:tc>
        <w:tc>
          <w:tcPr>
            <w:tcW w:w="7036" w:type="dxa"/>
          </w:tcPr>
          <w:tbl>
            <w:tblPr>
              <w:tblW w:w="62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6"/>
            </w:tblGrid>
            <w:tr w:rsidR="008562F2" w:rsidRPr="008562F2" w14:paraId="7BD5DF6F" w14:textId="77777777" w:rsidTr="008562F2">
              <w:trPr>
                <w:trHeight w:val="244"/>
              </w:trPr>
              <w:tc>
                <w:tcPr>
                  <w:tcW w:w="6276" w:type="dxa"/>
                </w:tcPr>
                <w:p w14:paraId="4FB2077B" w14:textId="77777777" w:rsidR="00746F75" w:rsidRPr="008562F2" w:rsidRDefault="00746F75" w:rsidP="00856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2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Absolwent rozumie istotę i znaczenie ryzyka politycznego w praktyce społecznej, gospodarczej i politycznej. </w:t>
                  </w:r>
                </w:p>
              </w:tc>
            </w:tr>
          </w:tbl>
          <w:p w14:paraId="56E998CA" w14:textId="77777777" w:rsidR="00433642" w:rsidRPr="008562F2" w:rsidRDefault="00433642" w:rsidP="00856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A9753C6" w14:textId="77777777" w:rsidR="00433642" w:rsidRPr="008562F2" w:rsidRDefault="00746F7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K_W02</w:t>
            </w:r>
          </w:p>
        </w:tc>
      </w:tr>
      <w:tr w:rsidR="008562F2" w:rsidRPr="008562F2" w14:paraId="0D29F4F9" w14:textId="77777777" w:rsidTr="008562F2">
        <w:tc>
          <w:tcPr>
            <w:tcW w:w="1010" w:type="dxa"/>
          </w:tcPr>
          <w:p w14:paraId="11ED16A9" w14:textId="77777777" w:rsidR="00433642" w:rsidRPr="008562F2" w:rsidRDefault="0043364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W_02</w:t>
            </w:r>
          </w:p>
        </w:tc>
        <w:tc>
          <w:tcPr>
            <w:tcW w:w="7036" w:type="dxa"/>
          </w:tcPr>
          <w:p w14:paraId="4F8B0E76" w14:textId="77777777" w:rsidR="00433642" w:rsidRPr="008562F2" w:rsidRDefault="00746F75" w:rsidP="00856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Absolwent posiada wiedzę w zakresie analizy i szacowania ryzyka politycznego we współczesnym świecie. </w:t>
            </w:r>
          </w:p>
        </w:tc>
        <w:tc>
          <w:tcPr>
            <w:tcW w:w="1786" w:type="dxa"/>
          </w:tcPr>
          <w:p w14:paraId="24B6A022" w14:textId="77777777" w:rsidR="00433642" w:rsidRPr="008562F2" w:rsidRDefault="00AF1C2F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6F75" w:rsidRPr="008562F2">
              <w:rPr>
                <w:rFonts w:ascii="Times New Roman" w:hAnsi="Times New Roman" w:cs="Times New Roman"/>
                <w:sz w:val="24"/>
                <w:szCs w:val="24"/>
              </w:rPr>
              <w:t>_W03</w:t>
            </w:r>
          </w:p>
        </w:tc>
      </w:tr>
      <w:tr w:rsidR="008562F2" w:rsidRPr="008562F2" w14:paraId="4394B0FD" w14:textId="77777777" w:rsidTr="008562F2">
        <w:tc>
          <w:tcPr>
            <w:tcW w:w="9832" w:type="dxa"/>
            <w:gridSpan w:val="3"/>
          </w:tcPr>
          <w:p w14:paraId="1DA7A5EA" w14:textId="77777777" w:rsidR="004F73CF" w:rsidRPr="008562F2" w:rsidRDefault="004F73CF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</w:tc>
      </w:tr>
      <w:tr w:rsidR="008562F2" w:rsidRPr="008562F2" w14:paraId="218EE2CB" w14:textId="77777777" w:rsidTr="008562F2">
        <w:tc>
          <w:tcPr>
            <w:tcW w:w="1010" w:type="dxa"/>
          </w:tcPr>
          <w:p w14:paraId="3A56AF7B" w14:textId="77777777" w:rsidR="00433642" w:rsidRPr="008562F2" w:rsidRDefault="0043364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U_01</w:t>
            </w:r>
          </w:p>
        </w:tc>
        <w:tc>
          <w:tcPr>
            <w:tcW w:w="7036" w:type="dxa"/>
          </w:tcPr>
          <w:p w14:paraId="2A96C5CC" w14:textId="77777777" w:rsidR="00433642" w:rsidRPr="008562F2" w:rsidRDefault="00746F75" w:rsidP="00856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Absolwent potrafi zastosować metody i techniki szacowania i pomiaru ryzyka politycznego. </w:t>
            </w:r>
          </w:p>
        </w:tc>
        <w:tc>
          <w:tcPr>
            <w:tcW w:w="1786" w:type="dxa"/>
          </w:tcPr>
          <w:p w14:paraId="752EDADA" w14:textId="77777777" w:rsidR="00433642" w:rsidRPr="008562F2" w:rsidRDefault="00AF1C2F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6F75" w:rsidRPr="008562F2">
              <w:rPr>
                <w:rFonts w:ascii="Times New Roman" w:hAnsi="Times New Roman" w:cs="Times New Roman"/>
                <w:sz w:val="24"/>
                <w:szCs w:val="24"/>
              </w:rPr>
              <w:t>_U01</w:t>
            </w:r>
          </w:p>
        </w:tc>
      </w:tr>
      <w:tr w:rsidR="008562F2" w:rsidRPr="008562F2" w14:paraId="51540734" w14:textId="77777777" w:rsidTr="008562F2">
        <w:tc>
          <w:tcPr>
            <w:tcW w:w="1010" w:type="dxa"/>
          </w:tcPr>
          <w:p w14:paraId="019F5A7E" w14:textId="77777777" w:rsidR="00AF1C2F" w:rsidRPr="008562F2" w:rsidRDefault="00AF1C2F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U_02</w:t>
            </w:r>
          </w:p>
        </w:tc>
        <w:tc>
          <w:tcPr>
            <w:tcW w:w="7036" w:type="dxa"/>
          </w:tcPr>
          <w:p w14:paraId="595F57F5" w14:textId="77777777" w:rsidR="00AF1C2F" w:rsidRPr="008562F2" w:rsidRDefault="00EB0A32" w:rsidP="00856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Absolwent potrafi opracować materiały analityczne z zakresu ryzyka politycznego. </w:t>
            </w:r>
          </w:p>
        </w:tc>
        <w:tc>
          <w:tcPr>
            <w:tcW w:w="1786" w:type="dxa"/>
          </w:tcPr>
          <w:p w14:paraId="39BE3716" w14:textId="77777777" w:rsidR="00AF1C2F" w:rsidRPr="008562F2" w:rsidRDefault="00EB0A32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K_U03</w:t>
            </w:r>
          </w:p>
        </w:tc>
      </w:tr>
      <w:tr w:rsidR="008562F2" w:rsidRPr="008562F2" w14:paraId="22F91E82" w14:textId="77777777" w:rsidTr="008562F2">
        <w:tc>
          <w:tcPr>
            <w:tcW w:w="9832" w:type="dxa"/>
            <w:gridSpan w:val="3"/>
          </w:tcPr>
          <w:p w14:paraId="1FA54948" w14:textId="77777777" w:rsidR="009A353A" w:rsidRPr="008562F2" w:rsidRDefault="009A353A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8562F2" w:rsidRPr="008562F2" w14:paraId="54A79839" w14:textId="77777777" w:rsidTr="008562F2">
        <w:tc>
          <w:tcPr>
            <w:tcW w:w="1010" w:type="dxa"/>
          </w:tcPr>
          <w:p w14:paraId="4A14226A" w14:textId="77777777" w:rsidR="00433642" w:rsidRPr="008562F2" w:rsidRDefault="00E92F90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7036" w:type="dxa"/>
          </w:tcPr>
          <w:p w14:paraId="01791766" w14:textId="07B4D344" w:rsidR="00433642" w:rsidRPr="008562F2" w:rsidRDefault="00B85C7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</w:rPr>
              <w:t>Absolwent</w:t>
            </w:r>
            <w:r>
              <w:rPr>
                <w:rFonts w:ascii="Times New Roman" w:hAnsi="Times New Roman" w:cs="Times New Roman"/>
              </w:rPr>
              <w:t xml:space="preserve"> potrafi ko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entować zagadnienia kursu.</w:t>
            </w:r>
          </w:p>
        </w:tc>
        <w:tc>
          <w:tcPr>
            <w:tcW w:w="1786" w:type="dxa"/>
          </w:tcPr>
          <w:p w14:paraId="1D836432" w14:textId="77777777" w:rsidR="00433642" w:rsidRPr="008562F2" w:rsidRDefault="00E92F90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87A1AE" w14:textId="77777777" w:rsidR="00FC6CE1" w:rsidRPr="008562F2" w:rsidRDefault="00E92F90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sz w:val="24"/>
          <w:szCs w:val="24"/>
        </w:rPr>
        <w:tab/>
      </w:r>
      <w:r w:rsidRPr="008562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6CE1" w:rsidRPr="008562F2">
        <w:rPr>
          <w:rFonts w:ascii="Times New Roman" w:hAnsi="Times New Roman" w:cs="Times New Roman"/>
          <w:b/>
          <w:sz w:val="24"/>
          <w:szCs w:val="24"/>
        </w:rPr>
        <w:t>Opis przedmiotu/ treści programowe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8562F2" w14:paraId="1495579B" w14:textId="77777777" w:rsidTr="00FC6CE1">
        <w:tc>
          <w:tcPr>
            <w:tcW w:w="9212" w:type="dxa"/>
          </w:tcPr>
          <w:p w14:paraId="3A525FA3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1. Ryzyko we współczesnym społeczeństwie – zagadnienia wstępne. </w:t>
            </w:r>
          </w:p>
          <w:p w14:paraId="052BB860" w14:textId="77777777" w:rsidR="00BF7016" w:rsidRPr="008562F2" w:rsidRDefault="00652C67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2721" w:rsidRPr="008562F2">
              <w:rPr>
                <w:rFonts w:ascii="Times New Roman" w:hAnsi="Times New Roman" w:cs="Times New Roman"/>
                <w:sz w:val="24"/>
                <w:szCs w:val="24"/>
              </w:rPr>
              <w:t>Definicje i rodzaje ryzyka. Ryzyko a bezpieczeństwo, zagrożenie, niepewność.</w:t>
            </w:r>
          </w:p>
          <w:p w14:paraId="794CEB47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2721" w:rsidRPr="008562F2">
              <w:rPr>
                <w:rFonts w:ascii="Times New Roman" w:hAnsi="Times New Roman" w:cs="Times New Roman"/>
                <w:sz w:val="24"/>
                <w:szCs w:val="24"/>
              </w:rPr>
              <w:t>Koncepcje ryzyka i modele zarządzania ryzykiem w stosunkach międzynarodowych.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AE9AC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4. Koncepcja ryzyka i proces zarządzania ryzykiem – istota, źródło, lokalizacja. </w:t>
            </w:r>
          </w:p>
          <w:p w14:paraId="4D132E18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5. Analiza ryzyka w stosunkach międzynarodowych. </w:t>
            </w:r>
          </w:p>
          <w:p w14:paraId="73DC3AEA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6. Specyfika decyzji w zarządzaniu kryzysowym. </w:t>
            </w:r>
          </w:p>
          <w:p w14:paraId="62CD07EF" w14:textId="77777777" w:rsidR="00BF7016" w:rsidRPr="008562F2" w:rsidRDefault="00BF701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7. Monitoring ryzyka i zarządzanie ryzykiem w teorii i praktyce. </w:t>
            </w:r>
          </w:p>
          <w:p w14:paraId="6EB64F70" w14:textId="77777777" w:rsidR="00B10E9F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937AA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Мetody zarządzania ryzykiem (</w:t>
            </w:r>
            <w:r w:rsidR="008937AA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na granicach zewnętrznych UE</w:t>
            </w:r>
            <w:r w:rsidR="008937AA" w:rsidRPr="00856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125FF1" w14:textId="77777777" w:rsidR="00BF7016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016" w:rsidRPr="008562F2">
              <w:rPr>
                <w:rFonts w:ascii="Times New Roman" w:hAnsi="Times New Roman" w:cs="Times New Roman"/>
                <w:sz w:val="24"/>
                <w:szCs w:val="24"/>
              </w:rPr>
              <w:t>. Zarządzanie ryzykiem w wybranych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państwach.</w:t>
            </w:r>
            <w:r w:rsidR="00BF7016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77BE3" w14:textId="77777777" w:rsidR="00BF7016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060D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016" w:rsidRPr="008562F2">
              <w:rPr>
                <w:rFonts w:ascii="Times New Roman" w:hAnsi="Times New Roman" w:cs="Times New Roman"/>
                <w:sz w:val="24"/>
                <w:szCs w:val="24"/>
              </w:rPr>
              <w:t>Zarządzanie zasobami ludzkimi w administracji rządowej.</w:t>
            </w:r>
          </w:p>
          <w:p w14:paraId="7B589D69" w14:textId="77777777" w:rsidR="00100A4E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7016" w:rsidRPr="008562F2">
              <w:rPr>
                <w:rFonts w:ascii="Times New Roman" w:hAnsi="Times New Roman" w:cs="Times New Roman"/>
                <w:sz w:val="24"/>
                <w:szCs w:val="24"/>
              </w:rPr>
              <w:t>. Granice zewnętrzne Unii Europejskiej jako przestrzeń zarządzania ryzykiem.</w:t>
            </w:r>
          </w:p>
          <w:p w14:paraId="119BBF35" w14:textId="77777777" w:rsidR="00B10E9F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12-13. Organizacje (podmioty) zarządzające ryzykiem na zenętrznych granicach UE i przedmioty ich działania.</w:t>
            </w:r>
          </w:p>
          <w:p w14:paraId="1F0303B0" w14:textId="77777777" w:rsidR="00140566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140566" w:rsidRPr="008562F2">
              <w:rPr>
                <w:rFonts w:ascii="Times New Roman" w:hAnsi="Times New Roman" w:cs="Times New Roman"/>
                <w:iCs/>
                <w:sz w:val="24"/>
                <w:szCs w:val="24"/>
              </w:rPr>
              <w:t>. Proble</w:t>
            </w:r>
            <w:r w:rsidR="00140566" w:rsidRPr="008562F2">
              <w:rPr>
                <w:rFonts w:ascii="Times New Roman" w:hAnsi="Times New Roman" w:cs="Times New Roman"/>
                <w:sz w:val="24"/>
                <w:szCs w:val="24"/>
              </w:rPr>
              <w:t>my ekologiczne jako przestrzeń zarządzania ryzykiem.</w:t>
            </w:r>
          </w:p>
          <w:p w14:paraId="51B12997" w14:textId="77777777" w:rsidR="00140566" w:rsidRPr="008562F2" w:rsidRDefault="00B10E9F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0566" w:rsidRPr="008562F2">
              <w:rPr>
                <w:rFonts w:ascii="Times New Roman" w:hAnsi="Times New Roman" w:cs="Times New Roman"/>
                <w:sz w:val="24"/>
                <w:szCs w:val="24"/>
              </w:rPr>
              <w:t>. Terorystyczne zagrożenia jako przestrzeń zarządzania ryzykiem.</w:t>
            </w:r>
          </w:p>
        </w:tc>
      </w:tr>
    </w:tbl>
    <w:p w14:paraId="404E8F4E" w14:textId="77777777" w:rsidR="00FC6CE1" w:rsidRPr="008562F2" w:rsidRDefault="00FC6CE1" w:rsidP="008562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C6D71" w14:textId="77777777" w:rsidR="004F73CF" w:rsidRPr="008562F2" w:rsidRDefault="00E43C97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>Metody realizacji</w:t>
      </w:r>
      <w:r w:rsidR="008E4017" w:rsidRPr="0085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FA6" w:rsidRPr="008562F2">
        <w:rPr>
          <w:rFonts w:ascii="Times New Roman" w:hAnsi="Times New Roman" w:cs="Times New Roman"/>
          <w:b/>
          <w:sz w:val="24"/>
          <w:szCs w:val="24"/>
        </w:rPr>
        <w:t xml:space="preserve">i weryfikacji </w:t>
      </w:r>
      <w:r w:rsidR="008E4017" w:rsidRPr="008562F2">
        <w:rPr>
          <w:rFonts w:ascii="Times New Roman" w:hAnsi="Times New Roman" w:cs="Times New Roman"/>
          <w:b/>
          <w:sz w:val="24"/>
          <w:szCs w:val="24"/>
        </w:rPr>
        <w:t xml:space="preserve">efektów </w:t>
      </w:r>
      <w:r w:rsidR="00F54F71" w:rsidRPr="008562F2">
        <w:rPr>
          <w:rFonts w:ascii="Times New Roman" w:hAnsi="Times New Roman" w:cs="Times New Roman"/>
          <w:b/>
          <w:sz w:val="24"/>
          <w:szCs w:val="24"/>
        </w:rPr>
        <w:t>uczenia się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62F2" w:rsidRPr="008562F2" w14:paraId="1DC3F455" w14:textId="77777777" w:rsidTr="009A353A">
        <w:tc>
          <w:tcPr>
            <w:tcW w:w="2265" w:type="dxa"/>
            <w:vAlign w:val="center"/>
          </w:tcPr>
          <w:p w14:paraId="435F542E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Symbol efektu</w:t>
            </w:r>
          </w:p>
        </w:tc>
        <w:tc>
          <w:tcPr>
            <w:tcW w:w="2265" w:type="dxa"/>
            <w:vAlign w:val="center"/>
          </w:tcPr>
          <w:p w14:paraId="3B2D312B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Metody dydaktyczne</w:t>
            </w:r>
          </w:p>
          <w:p w14:paraId="4FC40AE6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2EE2EFF3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Metody weryfikacji</w:t>
            </w:r>
          </w:p>
          <w:p w14:paraId="531C0150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746B3134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Sposoby dokumentacji</w:t>
            </w:r>
          </w:p>
          <w:p w14:paraId="4F4B7B3F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</w:tr>
      <w:tr w:rsidR="008562F2" w:rsidRPr="008562F2" w14:paraId="540A29C9" w14:textId="77777777" w:rsidTr="00876C22">
        <w:tc>
          <w:tcPr>
            <w:tcW w:w="9062" w:type="dxa"/>
            <w:gridSpan w:val="4"/>
            <w:vAlign w:val="center"/>
          </w:tcPr>
          <w:p w14:paraId="01812F8F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8562F2" w:rsidRPr="008562F2" w14:paraId="2472E90C" w14:textId="77777777" w:rsidTr="009A353A">
        <w:tc>
          <w:tcPr>
            <w:tcW w:w="2265" w:type="dxa"/>
          </w:tcPr>
          <w:p w14:paraId="24F1DDA3" w14:textId="77777777" w:rsidR="002A579E" w:rsidRPr="008562F2" w:rsidRDefault="002A579E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W_01</w:t>
            </w:r>
          </w:p>
        </w:tc>
        <w:tc>
          <w:tcPr>
            <w:tcW w:w="2265" w:type="dxa"/>
          </w:tcPr>
          <w:p w14:paraId="6DD07E71" w14:textId="77777777" w:rsidR="000E7327" w:rsidRPr="008562F2" w:rsidRDefault="000E732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Studium przypadku,</w:t>
            </w:r>
          </w:p>
          <w:p w14:paraId="728FB926" w14:textId="77777777" w:rsidR="002A579E" w:rsidRPr="008562F2" w:rsidRDefault="000E732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2681E" w:rsidRPr="008562F2">
              <w:rPr>
                <w:rFonts w:ascii="Times New Roman" w:hAnsi="Times New Roman" w:cs="Times New Roman"/>
                <w:sz w:val="24"/>
                <w:szCs w:val="24"/>
              </w:rPr>
              <w:t>yskusja</w:t>
            </w:r>
            <w:r w:rsidR="00551ADA" w:rsidRPr="00856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AD6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EBEC9A3" w14:textId="77777777" w:rsidR="002A579E" w:rsidRPr="008562F2" w:rsidRDefault="00021F9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  <w:r w:rsidR="000E7327" w:rsidRPr="00856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84A3C2B" w14:textId="77777777" w:rsidR="000E7327" w:rsidRPr="008562F2" w:rsidRDefault="000E732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266" w:type="dxa"/>
          </w:tcPr>
          <w:p w14:paraId="62F3222C" w14:textId="77777777" w:rsidR="002A579E" w:rsidRPr="008562F2" w:rsidRDefault="002A579E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8562F2" w:rsidRPr="008562F2" w14:paraId="52A272B9" w14:textId="77777777" w:rsidTr="009A353A">
        <w:tc>
          <w:tcPr>
            <w:tcW w:w="2265" w:type="dxa"/>
          </w:tcPr>
          <w:p w14:paraId="67633CE3" w14:textId="77777777" w:rsidR="002A579E" w:rsidRPr="008562F2" w:rsidRDefault="002A579E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W_02</w:t>
            </w:r>
          </w:p>
        </w:tc>
        <w:tc>
          <w:tcPr>
            <w:tcW w:w="2265" w:type="dxa"/>
          </w:tcPr>
          <w:p w14:paraId="6523ADE6" w14:textId="77777777" w:rsidR="000E7327" w:rsidRPr="008562F2" w:rsidRDefault="000E732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Studium przypadku,</w:t>
            </w:r>
          </w:p>
          <w:p w14:paraId="24D33DCD" w14:textId="77777777" w:rsidR="002A579E" w:rsidRPr="008562F2" w:rsidRDefault="00F0441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2681E" w:rsidRPr="008562F2">
              <w:rPr>
                <w:rFonts w:ascii="Times New Roman" w:hAnsi="Times New Roman" w:cs="Times New Roman"/>
                <w:sz w:val="24"/>
                <w:szCs w:val="24"/>
              </w:rPr>
              <w:t>yskusja</w:t>
            </w:r>
            <w:r w:rsidR="00D62AD6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6" w:type="dxa"/>
          </w:tcPr>
          <w:p w14:paraId="56F6B4DE" w14:textId="77777777" w:rsidR="002A579E" w:rsidRPr="008562F2" w:rsidRDefault="00021F9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  <w:r w:rsidR="00827D69" w:rsidRPr="00856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18588DB" w14:textId="77777777" w:rsidR="00827D69" w:rsidRPr="008562F2" w:rsidRDefault="000E7327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266" w:type="dxa"/>
          </w:tcPr>
          <w:p w14:paraId="0AE01C18" w14:textId="77777777" w:rsidR="002A579E" w:rsidRPr="008562F2" w:rsidRDefault="002A579E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8562F2" w:rsidRPr="008562F2" w14:paraId="5F5BA41D" w14:textId="77777777" w:rsidTr="00876C22">
        <w:tc>
          <w:tcPr>
            <w:tcW w:w="9062" w:type="dxa"/>
            <w:gridSpan w:val="4"/>
            <w:vAlign w:val="center"/>
          </w:tcPr>
          <w:p w14:paraId="3D181147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</w:tc>
      </w:tr>
      <w:tr w:rsidR="008562F2" w:rsidRPr="008562F2" w14:paraId="36CC4655" w14:textId="77777777" w:rsidTr="009A353A">
        <w:tc>
          <w:tcPr>
            <w:tcW w:w="2265" w:type="dxa"/>
          </w:tcPr>
          <w:p w14:paraId="59B3C5C6" w14:textId="77777777" w:rsidR="000C1598" w:rsidRPr="008562F2" w:rsidRDefault="000C1598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U_01</w:t>
            </w:r>
          </w:p>
        </w:tc>
        <w:tc>
          <w:tcPr>
            <w:tcW w:w="2265" w:type="dxa"/>
          </w:tcPr>
          <w:p w14:paraId="60B72394" w14:textId="77777777" w:rsidR="00F04415" w:rsidRPr="008562F2" w:rsidRDefault="00F0441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Studium przypadku,</w:t>
            </w:r>
          </w:p>
          <w:p w14:paraId="6CDCDF1F" w14:textId="77777777" w:rsidR="000C1598" w:rsidRPr="008562F2" w:rsidRDefault="00F0441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C1598" w:rsidRPr="008562F2">
              <w:rPr>
                <w:rFonts w:ascii="Times New Roman" w:hAnsi="Times New Roman" w:cs="Times New Roman"/>
                <w:sz w:val="24"/>
                <w:szCs w:val="24"/>
              </w:rPr>
              <w:t>yskusja</w:t>
            </w:r>
          </w:p>
        </w:tc>
        <w:tc>
          <w:tcPr>
            <w:tcW w:w="2266" w:type="dxa"/>
          </w:tcPr>
          <w:p w14:paraId="706899DA" w14:textId="77777777" w:rsidR="000C1598" w:rsidRPr="008562F2" w:rsidRDefault="00F0441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  <w:r w:rsidR="00021F9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7E3281E" w14:textId="77777777" w:rsidR="00F04415" w:rsidRPr="008562F2" w:rsidRDefault="00F04415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266" w:type="dxa"/>
          </w:tcPr>
          <w:p w14:paraId="608704B4" w14:textId="77777777" w:rsidR="000C1598" w:rsidRPr="008562F2" w:rsidRDefault="000C1598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8562F2" w:rsidRPr="008562F2" w14:paraId="1D1817C0" w14:textId="77777777" w:rsidTr="009A353A">
        <w:tc>
          <w:tcPr>
            <w:tcW w:w="2265" w:type="dxa"/>
          </w:tcPr>
          <w:p w14:paraId="55B2F5A8" w14:textId="77777777" w:rsidR="009A353A" w:rsidRPr="008562F2" w:rsidRDefault="009A353A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U_02</w:t>
            </w:r>
          </w:p>
        </w:tc>
        <w:tc>
          <w:tcPr>
            <w:tcW w:w="2265" w:type="dxa"/>
          </w:tcPr>
          <w:p w14:paraId="4D871282" w14:textId="77777777" w:rsidR="009A353A" w:rsidRPr="008562F2" w:rsidRDefault="00021F9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Analiza tekstu</w:t>
            </w:r>
          </w:p>
        </w:tc>
        <w:tc>
          <w:tcPr>
            <w:tcW w:w="2266" w:type="dxa"/>
          </w:tcPr>
          <w:p w14:paraId="51DDF552" w14:textId="77777777" w:rsidR="00F04415" w:rsidRPr="008562F2" w:rsidRDefault="00021F9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Kolokwium</w:t>
            </w:r>
          </w:p>
        </w:tc>
        <w:tc>
          <w:tcPr>
            <w:tcW w:w="2266" w:type="dxa"/>
          </w:tcPr>
          <w:p w14:paraId="4B191A70" w14:textId="77777777" w:rsidR="009A353A" w:rsidRPr="008562F2" w:rsidRDefault="009A353A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8562F2" w:rsidRPr="008562F2" w14:paraId="6E711F2A" w14:textId="77777777" w:rsidTr="00876C22">
        <w:tc>
          <w:tcPr>
            <w:tcW w:w="9062" w:type="dxa"/>
            <w:gridSpan w:val="4"/>
            <w:vAlign w:val="center"/>
          </w:tcPr>
          <w:p w14:paraId="4053EB27" w14:textId="77777777" w:rsidR="00450FA6" w:rsidRPr="008562F2" w:rsidRDefault="00450FA6" w:rsidP="0085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8562F2" w:rsidRPr="008562F2" w14:paraId="2CADE161" w14:textId="77777777" w:rsidTr="009A353A">
        <w:tc>
          <w:tcPr>
            <w:tcW w:w="2265" w:type="dxa"/>
          </w:tcPr>
          <w:p w14:paraId="04C592F6" w14:textId="77777777" w:rsidR="009A353A" w:rsidRPr="008562F2" w:rsidRDefault="009A353A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2265" w:type="dxa"/>
          </w:tcPr>
          <w:p w14:paraId="2AA38EDB" w14:textId="0A8A2CA7" w:rsidR="009A353A" w:rsidRPr="008562F2" w:rsidRDefault="00733F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yskusja</w:t>
            </w:r>
          </w:p>
        </w:tc>
        <w:tc>
          <w:tcPr>
            <w:tcW w:w="2266" w:type="dxa"/>
          </w:tcPr>
          <w:p w14:paraId="5FAC36D5" w14:textId="751BDE0B" w:rsidR="009A353A" w:rsidRPr="008562F2" w:rsidRDefault="00733F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Kolokwium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6CC069F6" w14:textId="168D534B" w:rsidR="009A353A" w:rsidRPr="008562F2" w:rsidRDefault="00733F91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</w:tbl>
    <w:p w14:paraId="25AC0601" w14:textId="77777777" w:rsidR="003C473D" w:rsidRPr="008562F2" w:rsidRDefault="003C473D" w:rsidP="008562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6F1DF1" w14:textId="77777777" w:rsidR="00BD58F9" w:rsidRPr="008562F2" w:rsidRDefault="00BD58F9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>Kryteria oceny</w:t>
      </w:r>
      <w:r w:rsidR="00C748B5" w:rsidRPr="008562F2">
        <w:rPr>
          <w:rFonts w:ascii="Times New Roman" w:hAnsi="Times New Roman" w:cs="Times New Roman"/>
          <w:b/>
          <w:sz w:val="24"/>
          <w:szCs w:val="24"/>
        </w:rPr>
        <w:t>, wagi…</w:t>
      </w:r>
    </w:p>
    <w:p w14:paraId="68DC8EA0" w14:textId="77777777" w:rsidR="00285716" w:rsidRPr="008562F2" w:rsidRDefault="00285716" w:rsidP="0085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F2">
        <w:rPr>
          <w:rFonts w:ascii="Times New Roman" w:hAnsi="Times New Roman" w:cs="Times New Roman"/>
          <w:sz w:val="24"/>
          <w:szCs w:val="24"/>
        </w:rPr>
        <w:t>Ocena w oparciu o aktywność na zajęciach i przygotowanie do zajęć na podstawie proponowanej literatury, udział w omówieniu wystapienia kolegów, zwłaszcza stawienie pytań przez studentów (4</w:t>
      </w:r>
      <w:r w:rsidR="00C9060D" w:rsidRPr="008562F2">
        <w:rPr>
          <w:rFonts w:ascii="Times New Roman" w:hAnsi="Times New Roman" w:cs="Times New Roman"/>
          <w:sz w:val="24"/>
          <w:szCs w:val="24"/>
        </w:rPr>
        <w:t xml:space="preserve">0%); </w:t>
      </w:r>
      <w:r w:rsidRPr="008562F2">
        <w:rPr>
          <w:rFonts w:ascii="Times New Roman" w:hAnsi="Times New Roman" w:cs="Times New Roman"/>
          <w:sz w:val="24"/>
          <w:szCs w:val="24"/>
        </w:rPr>
        <w:t>referat/ prezentacja (do 15 minut) na temat zgłoszony przez studentkę/studenta i wygłoszony podczas zajęć (40%)</w:t>
      </w:r>
      <w:r w:rsidR="00C9060D" w:rsidRPr="008562F2">
        <w:rPr>
          <w:rFonts w:ascii="Times New Roman" w:hAnsi="Times New Roman" w:cs="Times New Roman"/>
          <w:sz w:val="24"/>
          <w:szCs w:val="24"/>
        </w:rPr>
        <w:t>; kolokwium z pytaniami o charakterze testowo-opisowym z zakresu</w:t>
      </w:r>
      <w:r w:rsidR="008562F2">
        <w:rPr>
          <w:rFonts w:ascii="Times New Roman" w:hAnsi="Times New Roman" w:cs="Times New Roman"/>
          <w:sz w:val="24"/>
          <w:szCs w:val="24"/>
        </w:rPr>
        <w:t xml:space="preserve"> wiedzy z przedmiotu (20%). </w:t>
      </w:r>
      <w:r w:rsidRPr="008562F2">
        <w:rPr>
          <w:rFonts w:ascii="Times New Roman" w:hAnsi="Times New Roman" w:cs="Times New Roman"/>
          <w:sz w:val="24"/>
          <w:szCs w:val="24"/>
        </w:rPr>
        <w:t>Zaliczenie ustne.</w:t>
      </w:r>
    </w:p>
    <w:p w14:paraId="7058756D" w14:textId="77777777" w:rsidR="004E2DB4" w:rsidRPr="008562F2" w:rsidRDefault="004E2DB4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lastRenderedPageBreak/>
        <w:t>Obciążenie pracą studenta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62F2" w:rsidRPr="008562F2" w14:paraId="7DE41451" w14:textId="77777777" w:rsidTr="004E2DB4">
        <w:tc>
          <w:tcPr>
            <w:tcW w:w="4606" w:type="dxa"/>
          </w:tcPr>
          <w:p w14:paraId="0C9DC69E" w14:textId="77777777" w:rsidR="004E2DB4" w:rsidRPr="008562F2" w:rsidRDefault="004E2DB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Forma aktywności studenta</w:t>
            </w:r>
          </w:p>
        </w:tc>
        <w:tc>
          <w:tcPr>
            <w:tcW w:w="4606" w:type="dxa"/>
          </w:tcPr>
          <w:p w14:paraId="1BD96428" w14:textId="77777777" w:rsidR="004E2DB4" w:rsidRPr="008562F2" w:rsidRDefault="004E2DB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8562F2" w:rsidRPr="008562F2" w14:paraId="71EBA03C" w14:textId="77777777" w:rsidTr="004E2DB4">
        <w:tc>
          <w:tcPr>
            <w:tcW w:w="4606" w:type="dxa"/>
          </w:tcPr>
          <w:p w14:paraId="31EC53B3" w14:textId="77777777" w:rsidR="004E2DB4" w:rsidRPr="008562F2" w:rsidRDefault="004E2DB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5253BFA3" w14:textId="77777777" w:rsidR="004E2DB4" w:rsidRPr="008562F2" w:rsidRDefault="00433642" w:rsidP="0085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E2DB4" w:rsidRPr="008562F2" w14:paraId="4E225342" w14:textId="77777777" w:rsidTr="004E2DB4">
        <w:tc>
          <w:tcPr>
            <w:tcW w:w="4606" w:type="dxa"/>
          </w:tcPr>
          <w:p w14:paraId="776F1DB2" w14:textId="77777777" w:rsidR="004E2DB4" w:rsidRPr="008562F2" w:rsidRDefault="004E2DB4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Liczba godzin indywidualnej pracy studenta</w:t>
            </w:r>
          </w:p>
        </w:tc>
        <w:tc>
          <w:tcPr>
            <w:tcW w:w="4606" w:type="dxa"/>
          </w:tcPr>
          <w:p w14:paraId="7CD33843" w14:textId="77777777" w:rsidR="004E2DB4" w:rsidRPr="008562F2" w:rsidRDefault="00D30117" w:rsidP="0085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15E0DAA1" w14:textId="77777777" w:rsidR="004E2DB4" w:rsidRPr="008562F2" w:rsidRDefault="004E2DB4" w:rsidP="00856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0092F" w14:textId="77777777" w:rsidR="004E2DB4" w:rsidRPr="008562F2" w:rsidRDefault="004E2DB4" w:rsidP="008562F2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2F2">
        <w:rPr>
          <w:rFonts w:ascii="Times New Roman" w:hAnsi="Times New Roman" w:cs="Times New Roman"/>
          <w:b/>
          <w:sz w:val="24"/>
          <w:szCs w:val="24"/>
        </w:rPr>
        <w:t>Literatura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562F2" w:rsidRPr="008562F2" w14:paraId="1A0D602F" w14:textId="77777777" w:rsidTr="008562F2">
        <w:tc>
          <w:tcPr>
            <w:tcW w:w="10490" w:type="dxa"/>
          </w:tcPr>
          <w:p w14:paraId="43DD40D7" w14:textId="77777777" w:rsidR="004E2DB4" w:rsidRPr="008562F2" w:rsidRDefault="004051F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Literatura p</w:t>
            </w:r>
            <w:r w:rsidR="00C52E02" w:rsidRPr="008562F2">
              <w:rPr>
                <w:rFonts w:ascii="Times New Roman" w:hAnsi="Times New Roman" w:cs="Times New Roman"/>
                <w:sz w:val="24"/>
                <w:szCs w:val="24"/>
              </w:rPr>
              <w:t>odstawowa</w:t>
            </w:r>
          </w:p>
        </w:tc>
      </w:tr>
      <w:tr w:rsidR="008562F2" w:rsidRPr="008562F2" w14:paraId="2B508285" w14:textId="77777777" w:rsidTr="008562F2">
        <w:tc>
          <w:tcPr>
            <w:tcW w:w="10490" w:type="dxa"/>
          </w:tcPr>
          <w:p w14:paraId="0E2FAA04" w14:textId="77777777" w:rsidR="009543C7" w:rsidRPr="008562F2" w:rsidRDefault="009543C7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A.Мoraczewska,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Zarządz</w:t>
            </w:r>
            <w:r w:rsidR="00AC6DD7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anie ryzykiem na granicach zewnę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trznych Unii Europejskiej,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Lublin 2021.</w:t>
            </w:r>
          </w:p>
          <w:p w14:paraId="559A251B" w14:textId="77777777" w:rsidR="006D241B" w:rsidRPr="008562F2" w:rsidRDefault="006D241B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M. Pietraś,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Biezpieczeństwo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międzynarodowe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[w:] Międzynarodowe stosunki polityczne, M. Pietraś (red.), Lublin 2021, s. 437-470. </w:t>
            </w:r>
          </w:p>
          <w:p w14:paraId="158E6BDB" w14:textId="3E619E11" w:rsidR="00E65354" w:rsidRPr="008562F2" w:rsidRDefault="00E65354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P. Sienkiewicz,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Ewaluacja ryzyka w zarządzaniu kryzysowym</w:t>
            </w:r>
            <w:r w:rsidRPr="008562F2">
              <w:rPr>
                <w:rFonts w:ascii="Times New Roman" w:hAnsi="Times New Roman" w:cs="Times New Roman"/>
                <w:color w:val="auto"/>
              </w:rPr>
              <w:t>, [w:] Ryzyko w zarządzaniu kryzysowym, P. Sienkiewicz, M. Marszałek, P. Górny (red.), Toruń 2012, s. 21–40. (pdf)</w:t>
            </w:r>
            <w:r w:rsidR="00324175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3CC6B61" w14:textId="77777777" w:rsidR="00FA6470" w:rsidRPr="008562F2" w:rsidRDefault="00FA6470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R. Stawicki, E. Szweda</w:t>
            </w:r>
            <w:r w:rsidR="00A56CC0" w:rsidRPr="00856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Bezpieczny czowiek w niepewny</w:t>
            </w:r>
            <w:r w:rsidRPr="008562F2">
              <w:rPr>
                <w:rFonts w:ascii="Times New Roman" w:hAnsi="Times New Roman" w:cs="Times New Roman"/>
                <w:i/>
              </w:rPr>
              <w:t>m świecie w trzeciej dekadzie XXI wieku</w:t>
            </w:r>
            <w:r w:rsidRPr="008562F2">
              <w:rPr>
                <w:rFonts w:ascii="Times New Roman" w:hAnsi="Times New Roman" w:cs="Times New Roman"/>
              </w:rPr>
              <w:t>, Warszawa 2023.</w:t>
            </w:r>
          </w:p>
          <w:p w14:paraId="24403245" w14:textId="77777777" w:rsidR="00A56CC0" w:rsidRPr="008562F2" w:rsidRDefault="00A56CC0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i/>
                <w:iCs/>
                <w:color w:val="auto"/>
              </w:rPr>
              <w:t>Świat wobec wyzwań i zagrożeń w drugiej dekadzie XXI wieku</w:t>
            </w:r>
            <w:r w:rsidRPr="008562F2">
              <w:rPr>
                <w:rFonts w:ascii="Times New Roman" w:hAnsi="Times New Roman" w:cs="Times New Roman"/>
                <w:color w:val="auto"/>
              </w:rPr>
              <w:t>, B. Panek, R. Stawicki (red.), Warszawa 2018.</w:t>
            </w:r>
          </w:p>
          <w:p w14:paraId="4DD5463A" w14:textId="77777777" w:rsidR="00C77EEC" w:rsidRPr="008562F2" w:rsidRDefault="00C77EE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ryzykiem: wyzwania XXI wieku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red. B. Kuc, Wyd. Wyższej Szkoły Zarządzania i Prawa, Warszawa 2007. </w:t>
            </w:r>
          </w:p>
          <w:p w14:paraId="09F3EBA7" w14:textId="77777777" w:rsidR="001F5E51" w:rsidRPr="008562F2" w:rsidRDefault="001F5E51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P.L. Bernstein,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Przeciw bogom. Niezwykłe dzieje ryzyka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Warszawa 1997.</w:t>
            </w:r>
          </w:p>
          <w:p w14:paraId="6DA40B34" w14:textId="77777777" w:rsidR="006D241B" w:rsidRPr="008562F2" w:rsidRDefault="006D241B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U. Beck,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Społeczeństwo światowego ryzyka. W poszukiwaniu utraconego bezpieczeństwa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Warszawa 2012.</w:t>
            </w:r>
          </w:p>
          <w:p w14:paraId="494ECA2B" w14:textId="77777777" w:rsidR="00C77EEC" w:rsidRPr="008562F2" w:rsidRDefault="00C77EE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Filary S.,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ryzykiem: podręcznik dla studentów Wyższej Szkoły Bezpieczeństwa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Wyd. Wyższej Szkoły Bezpieczeństwa, Poznań 2011. </w:t>
            </w:r>
          </w:p>
          <w:p w14:paraId="6EAEAC42" w14:textId="77777777" w:rsidR="00CE2A32" w:rsidRPr="008562F2" w:rsidRDefault="00CE2A32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G.Gil.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Teroryzm wspólczesny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[w:] Międzynarodowe stosunki polityczne, M. Pietraś (red.), Lublin 2021, s. 550-562.</w:t>
            </w:r>
          </w:p>
          <w:p w14:paraId="3E135B9C" w14:textId="77777777" w:rsidR="00CE2A32" w:rsidRPr="008562F2" w:rsidRDefault="00CE2A32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M. Pietraś,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Proble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my ekologiczne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[w:] Międzynarodowe stosunki polityczne, M. Pietraś (red.), Lublin 2021, s. 707-716.</w:t>
            </w:r>
          </w:p>
          <w:p w14:paraId="07AE3E6D" w14:textId="77777777" w:rsidR="00CE2A32" w:rsidRPr="008562F2" w:rsidRDefault="00CE2A32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8B67" w14:textId="41F9B563" w:rsidR="009C5379" w:rsidRPr="008562F2" w:rsidRDefault="009C5379" w:rsidP="00856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Kaczmarek T., </w:t>
            </w:r>
            <w:r w:rsidR="005203C9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Podstawowe zasady interdyscyplinarnego zarządzania ryzykiem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2010. </w:t>
            </w:r>
            <w:r w:rsidRPr="00856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https://www.lazarski.pl/fileadmin/user_upload/dokumenty/czasopisma/mysl-ekonomiczna-polityczna/2011/MEiP_1-2_2_2011_Kaczmarek.pdf·</w:t>
            </w:r>
            <w:r w:rsidR="0064595B" w:rsidRPr="00856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856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Plik PDF</w:t>
            </w:r>
            <w:r w:rsidR="0064595B" w:rsidRPr="00856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324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0F9C3EA" w14:textId="3F1981E3" w:rsidR="00C77EEC" w:rsidRPr="00B85C76" w:rsidRDefault="00C77EE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Kaczmarek T.,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ryzykiem: ujęcie interdyscyplinarne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Wyd. </w:t>
            </w:r>
            <w:proofErr w:type="spellStart"/>
            <w:r w:rsidRPr="00B8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Difin</w:t>
            </w:r>
            <w:proofErr w:type="spellEnd"/>
            <w:r w:rsidRPr="00B8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2010. </w:t>
            </w:r>
            <w:r w:rsidRPr="00B85C76">
              <w:rPr>
                <w:rStyle w:val="HTML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https://repozytorium.uph.edu.pl/bitstream/handle/...</w:t>
            </w:r>
            <w:r w:rsidRPr="00B8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· </w:t>
            </w:r>
            <w:proofErr w:type="spellStart"/>
            <w:r w:rsidRPr="00B8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Plik</w:t>
            </w:r>
            <w:proofErr w:type="spellEnd"/>
            <w:r w:rsidRPr="00B8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PDF</w:t>
            </w:r>
            <w:r w:rsidR="00B85C76" w:rsidRPr="00B85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78DDA525" w14:textId="77777777" w:rsidR="00C77EEC" w:rsidRPr="008562F2" w:rsidRDefault="00C77EE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 w sytuacjach kryzysowych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red. P. Sienkiewicz, Warszawa 2006. </w:t>
            </w:r>
          </w:p>
          <w:p w14:paraId="6A158509" w14:textId="77777777" w:rsidR="00C77EEC" w:rsidRPr="008562F2" w:rsidRDefault="00C77EE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red. D. Wróblewski, Józefów 2015. </w:t>
            </w:r>
          </w:p>
          <w:p w14:paraId="569D8934" w14:textId="77777777" w:rsidR="00434376" w:rsidRPr="008562F2" w:rsidRDefault="00434376" w:rsidP="008562F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>J. Nowicka, S. Żurawski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Fontex w systemie zarządzania bezpieczeństwem granic Unii Europejskiej,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 “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De Securitate et Defensione. O Bezpieczeństwie i Obronności”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Tom 8 Nr 2 2022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s.176-186.</w:t>
            </w:r>
            <w:r w:rsidR="00F67070"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(pdf)</w:t>
            </w:r>
          </w:p>
          <w:p w14:paraId="74A56F0C" w14:textId="23B06E2F" w:rsidR="00C85597" w:rsidRPr="008562F2" w:rsidRDefault="00C85597" w:rsidP="008562F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Zbigniew </w:t>
            </w:r>
            <w:r w:rsidRPr="008562F2"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iekanowski, H.Wyrębek,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Zarządzanie ryzykiem</w:t>
            </w:r>
            <w:r w:rsidRPr="008562F2">
              <w:rPr>
                <w:rFonts w:ascii="Times New Roman" w:hAnsi="Times New Roman" w:cs="Times New Roman"/>
                <w:color w:val="auto"/>
              </w:rPr>
              <w:t>, “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De Securitate et Defensione. O Bezpieczeństwie i Obronności”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Tom 2 Nr 2 2016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s. 8-20. (pdf)</w:t>
            </w:r>
            <w:r w:rsidR="00324175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.</w:t>
            </w:r>
          </w:p>
          <w:p w14:paraId="09A2136D" w14:textId="427FC509" w:rsidR="00C85597" w:rsidRPr="008562F2" w:rsidRDefault="0083491C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O. Rytel,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Zarządzanie ryzykiem działalności gospodarczej</w:t>
            </w:r>
            <w:r w:rsidRPr="008562F2">
              <w:rPr>
                <w:rFonts w:ascii="Times New Roman" w:hAnsi="Times New Roman" w:cs="Times New Roman"/>
                <w:color w:val="auto"/>
              </w:rPr>
              <w:t>, “Zeszyty Naukowe Akademii Podlaskiej w Siedlcach”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color w:val="auto"/>
              </w:rPr>
              <w:t>Seria: Administracja i Zarządzanie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color w:val="auto"/>
              </w:rPr>
              <w:t>nr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 85 2010</w:t>
            </w:r>
            <w:r w:rsidR="00E65354" w:rsidRPr="008562F2">
              <w:rPr>
                <w:rFonts w:ascii="Times New Roman" w:hAnsi="Times New Roman" w:cs="Times New Roman"/>
                <w:color w:val="auto"/>
              </w:rPr>
              <w:t>, s.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 157-168 (pdf)</w:t>
            </w:r>
            <w:r w:rsidR="00324175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9CFFE03" w14:textId="3AB6BA72" w:rsidR="00D1122B" w:rsidRPr="008562F2" w:rsidRDefault="00D1122B" w:rsidP="008562F2">
            <w:pPr>
              <w:shd w:val="clear" w:color="auto" w:fill="FFFFFF"/>
              <w:spacing w:before="161" w:after="16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562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K. Pawłowski, Ryzyko polityczne: wyzwania dla stabilności politycznej, rozwoju gospodarczego i polityki zagranicznej Serbii, </w:t>
            </w:r>
            <w:r w:rsidRPr="008562F2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prace IEŚ 12/21 (pdf)</w:t>
            </w:r>
            <w:r w:rsidR="00324175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8562F2" w:rsidRPr="008562F2" w14:paraId="43E709B0" w14:textId="77777777" w:rsidTr="008562F2">
        <w:tc>
          <w:tcPr>
            <w:tcW w:w="10490" w:type="dxa"/>
          </w:tcPr>
          <w:p w14:paraId="4AAC0274" w14:textId="77777777" w:rsidR="004E2DB4" w:rsidRPr="008562F2" w:rsidRDefault="004051F6" w:rsidP="0085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Literatura u</w:t>
            </w:r>
            <w:r w:rsidR="00C52E02" w:rsidRPr="008562F2">
              <w:rPr>
                <w:rFonts w:ascii="Times New Roman" w:hAnsi="Times New Roman" w:cs="Times New Roman"/>
                <w:sz w:val="24"/>
                <w:szCs w:val="24"/>
              </w:rPr>
              <w:t>zupełniająca</w:t>
            </w:r>
          </w:p>
        </w:tc>
      </w:tr>
      <w:tr w:rsidR="008562F2" w:rsidRPr="00733F91" w14:paraId="6AF4E27C" w14:textId="77777777" w:rsidTr="008562F2">
        <w:tc>
          <w:tcPr>
            <w:tcW w:w="10490" w:type="dxa"/>
          </w:tcPr>
          <w:p w14:paraId="116B6DD9" w14:textId="0F1B6888" w:rsidR="00C8688F" w:rsidRPr="008562F2" w:rsidRDefault="00AD0CE8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red. K. Jajuga, Warszawa 2007. </w:t>
            </w:r>
            <w:hyperlink r:id="rId9" w:history="1">
              <w:r w:rsidRPr="008562F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Zarządzanie ryzykiem Krzysztof Jajuga - Pobierz pdf z Docer.pl</w:t>
              </w:r>
            </w:hyperlink>
            <w:r w:rsidR="00856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8688F" w:rsidRPr="00856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(Pdf)</w:t>
            </w:r>
            <w:r w:rsidR="00324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6161C731" w14:textId="77777777" w:rsidR="00950787" w:rsidRPr="008562F2" w:rsidRDefault="00AD0CE8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u w:val="single"/>
                <w:lang w:val="uk-UA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Mojsiewicz M., Tarczyński W.,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Zarządzanie ryzykiem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, Warszawa 2001. </w:t>
            </w:r>
            <w:hyperlink r:id="rId10" w:history="1">
              <w:r w:rsidRPr="008562F2">
                <w:rPr>
                  <w:rFonts w:ascii="Times New Roman" w:hAnsi="Times New Roman" w:cs="Times New Roman"/>
                  <w:color w:val="auto"/>
                  <w:u w:val="single"/>
                </w:rPr>
                <w:t>zarzadzanie ryzykiem tarczynski mojsiewicz.pdf - meghnagandhi04 - Chomikuj.pl</w:t>
              </w:r>
            </w:hyperlink>
          </w:p>
          <w:p w14:paraId="7F2386D4" w14:textId="77777777" w:rsidR="00A35CF2" w:rsidRPr="008562F2" w:rsidRDefault="00A35CF2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>Jolanta Walas-Trębacz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 Janusz Ziarko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Podstawy zarządzania kryzysowego</w:t>
            </w:r>
            <w:r w:rsidR="00AD66F0" w:rsidRPr="008562F2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 xml:space="preserve"> Część 2 Zarządzanie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lastRenderedPageBreak/>
              <w:t>kryzysowe w przedsiębiorstwie</w:t>
            </w:r>
            <w:r w:rsidRPr="008562F2">
              <w:rPr>
                <w:rFonts w:ascii="Times New Roman" w:hAnsi="Times New Roman" w:cs="Times New Roman"/>
                <w:i/>
                <w:color w:val="auto"/>
                <w:lang w:val="uk-UA"/>
              </w:rPr>
              <w:t>,</w:t>
            </w:r>
            <w:r w:rsidRPr="008562F2">
              <w:rPr>
                <w:rFonts w:ascii="Times New Roman" w:hAnsi="Times New Roman" w:cs="Times New Roman"/>
                <w:color w:val="auto"/>
              </w:rPr>
              <w:t xml:space="preserve"> Krakowska Akademia im. Andrzeja Frycza Modrzewskiego, 2011.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 (</w:t>
            </w:r>
            <w:r w:rsidRPr="008562F2">
              <w:rPr>
                <w:rFonts w:ascii="Times New Roman" w:hAnsi="Times New Roman" w:cs="Times New Roman"/>
                <w:color w:val="auto"/>
              </w:rPr>
              <w:t>pdf)</w:t>
            </w:r>
          </w:p>
          <w:p w14:paraId="10F85FAA" w14:textId="77777777" w:rsidR="00AD66F0" w:rsidRPr="008562F2" w:rsidRDefault="00AD66F0" w:rsidP="008562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562F2">
              <w:rPr>
                <w:rFonts w:ascii="Times New Roman" w:hAnsi="Times New Roman" w:cs="Times New Roman"/>
                <w:color w:val="auto"/>
              </w:rPr>
              <w:t xml:space="preserve">Katarzyna Kazojć, Piotr Woźniak, </w:t>
            </w:r>
            <w:r w:rsidRPr="008562F2">
              <w:rPr>
                <w:rFonts w:ascii="Times New Roman" w:hAnsi="Times New Roman" w:cs="Times New Roman"/>
                <w:i/>
                <w:color w:val="auto"/>
              </w:rPr>
              <w:t>Zarządzanie ryzykiem podmiotów gospodarczych</w:t>
            </w:r>
            <w:r w:rsidRPr="008562F2">
              <w:rPr>
                <w:rFonts w:ascii="Times New Roman" w:hAnsi="Times New Roman" w:cs="Times New Roman"/>
                <w:color w:val="auto"/>
              </w:rPr>
              <w:t>, „WNEiZ. Studia i prace Wydziału nauk ekonomicznych i zarządzania”  NR 30 2010</w:t>
            </w:r>
            <w:r w:rsidRPr="008562F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562F2">
              <w:rPr>
                <w:rFonts w:ascii="Times New Roman" w:hAnsi="Times New Roman" w:cs="Times New Roman"/>
                <w:color w:val="auto"/>
              </w:rPr>
              <w:t>s. 181-191 (pdf).</w:t>
            </w:r>
          </w:p>
          <w:p w14:paraId="237ABEEC" w14:textId="77777777" w:rsidR="00D11D61" w:rsidRPr="008562F2" w:rsidRDefault="00D11D61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2F2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Kryzys w stosunkach międzynarodowych. Typy wymiary, sk</w:t>
            </w:r>
            <w:r w:rsidR="00E65354" w:rsidRPr="008562F2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utki, sposoby przeciwdziałania, </w:t>
            </w:r>
            <w:r w:rsidRPr="00856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red.</w:t>
            </w:r>
            <w:r w:rsidR="00E65354" w:rsidRPr="008562F2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6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Ł. Jureńczyk, N. Skukuralieva, W. Trempała, Bydgoszcz 2012.</w:t>
            </w:r>
          </w:p>
          <w:p w14:paraId="36FB261F" w14:textId="77777777" w:rsidR="00794163" w:rsidRPr="008562F2" w:rsidRDefault="00794163" w:rsidP="008562F2">
            <w:pPr>
              <w:autoSpaceDE w:val="0"/>
              <w:autoSpaceDN w:val="0"/>
              <w:adjustRightInd w:val="0"/>
              <w:jc w:val="both"/>
              <w:rPr>
                <w:rFonts w:ascii="Times New Roman" w:eastAsia="RobotoCondensed-Bold" w:hAnsi="Times New Roman" w:cs="Times New Roman"/>
                <w:b/>
                <w:sz w:val="24"/>
                <w:szCs w:val="24"/>
                <w:lang w:val="uk-UA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Joanna Rudzińska, Wiesław Piekarski, Agnieszka Dudziak, </w:t>
            </w:r>
            <w:r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Zarządzanie ryzykiem a podejmowanie decyzji w przedsiębiorstwach transportowych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„Autobusy technika eksploatacja syste</w:t>
            </w:r>
            <w:r w:rsidRPr="008562F2">
              <w:rPr>
                <w:rFonts w:ascii="Times New Roman" w:eastAsia="Calibri" w:hAnsi="Times New Roman" w:cs="Times New Roman"/>
                <w:sz w:val="24"/>
                <w:szCs w:val="24"/>
              </w:rPr>
              <w:t>my transportowe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” nr 10 2011</w:t>
            </w:r>
            <w:r w:rsidRPr="0085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s. 362-368 (pdf).</w:t>
            </w:r>
          </w:p>
          <w:p w14:paraId="5BF24A8D" w14:textId="77777777" w:rsidR="000F0B07" w:rsidRPr="008562F2" w:rsidRDefault="000F0B07" w:rsidP="008562F2">
            <w:pPr>
              <w:autoSpaceDE w:val="0"/>
              <w:autoSpaceDN w:val="0"/>
              <w:adjustRightInd w:val="0"/>
              <w:jc w:val="both"/>
              <w:rPr>
                <w:rFonts w:ascii="Times New Roman" w:eastAsia="RobotoCondensed-Bold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eastAsia="RobotoCondensed-Bold" w:hAnsi="Times New Roman" w:cs="Times New Roman"/>
                <w:sz w:val="24"/>
                <w:szCs w:val="24"/>
              </w:rPr>
              <w:t xml:space="preserve">T.R. Aleksandrowicz, </w:t>
            </w:r>
            <w:r w:rsidRPr="008562F2">
              <w:rPr>
                <w:rFonts w:ascii="Times New Roman" w:eastAsia="RobotoCondensed-Bold" w:hAnsi="Times New Roman" w:cs="Times New Roman"/>
                <w:i/>
                <w:iCs/>
                <w:sz w:val="24"/>
                <w:szCs w:val="24"/>
              </w:rPr>
              <w:t>Kluczowe megatrendy w bezpieczeństwie państwa w XXI wieku</w:t>
            </w:r>
            <w:r w:rsidR="00251F4C" w:rsidRPr="008562F2">
              <w:rPr>
                <w:rFonts w:ascii="Times New Roman" w:eastAsia="RobotoCondensed-Bold" w:hAnsi="Times New Roman" w:cs="Times New Roman"/>
                <w:sz w:val="24"/>
                <w:szCs w:val="24"/>
              </w:rPr>
              <w:t>, Warszawa 2020</w:t>
            </w:r>
            <w:r w:rsidRPr="008562F2">
              <w:rPr>
                <w:rFonts w:ascii="Times New Roman" w:eastAsia="RobotoCondensed-Bold" w:hAnsi="Times New Roman" w:cs="Times New Roman"/>
                <w:sz w:val="24"/>
                <w:szCs w:val="24"/>
              </w:rPr>
              <w:t xml:space="preserve">. </w:t>
            </w:r>
          </w:p>
          <w:p w14:paraId="7922F483" w14:textId="77777777" w:rsidR="000F0B07" w:rsidRPr="008562F2" w:rsidRDefault="000F0B07" w:rsidP="008562F2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eastAsia="RobotoCondensed-Bold" w:hAnsi="Times New Roman" w:cs="Times New Roman"/>
                <w:bCs/>
                <w:sz w:val="24"/>
                <w:szCs w:val="24"/>
              </w:rPr>
              <w:t xml:space="preserve">Nassim Nicholas Taleb,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Czarny łabędź. O skutkach nieprzewidywalnych zdarzeń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(The Black Swan: The Impact of Highly Improbable), przekład: Olga S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>iara; Kurhaus Publishing, 2015.</w:t>
            </w:r>
          </w:p>
          <w:p w14:paraId="4D0B3801" w14:textId="77777777" w:rsidR="000F0B07" w:rsidRPr="008562F2" w:rsidRDefault="000F0B07" w:rsidP="008562F2">
            <w:pPr>
              <w:autoSpaceDE w:val="0"/>
              <w:autoSpaceDN w:val="0"/>
              <w:adjustRightInd w:val="0"/>
              <w:jc w:val="both"/>
              <w:rPr>
                <w:rFonts w:ascii="Times New Roman" w:eastAsia="RobotoCondensed-Bold" w:hAnsi="Times New Roman" w:cs="Times New Roman"/>
                <w:bCs/>
                <w:sz w:val="24"/>
                <w:szCs w:val="24"/>
              </w:rPr>
            </w:pPr>
            <w:r w:rsidRPr="008562F2">
              <w:rPr>
                <w:rFonts w:ascii="Times New Roman" w:eastAsia="RobotoCondensed-Bold" w:hAnsi="Times New Roman" w:cs="Times New Roman"/>
                <w:bCs/>
                <w:sz w:val="24"/>
                <w:szCs w:val="24"/>
              </w:rPr>
              <w:t xml:space="preserve">Nassim Nicholas Taleb,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Antykruchość. O rzeczach, którym służą wstrząsy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(Antifragile: Things That Gain from Disorder), przekład: Olga Siara; Poznań: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Wydawnictwo Zysk i S-ka, 2020.</w:t>
            </w:r>
          </w:p>
          <w:p w14:paraId="4270664A" w14:textId="77777777" w:rsidR="000F0B07" w:rsidRPr="008562F2" w:rsidRDefault="000F0B07" w:rsidP="008562F2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eastAsia="RobotoCondensed-Bold" w:hAnsi="Times New Roman" w:cs="Times New Roman"/>
                <w:bCs/>
                <w:sz w:val="24"/>
                <w:szCs w:val="24"/>
              </w:rPr>
              <w:t xml:space="preserve">Nassim Nicholas Taleb,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własne ryzyko. Ukryte asymetrie w codziennym życiu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(Skin in the Game: Hidden Asymmetries in Daily Life)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65354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 przek.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: Alicja Unterscheutz, Poznań: Wydawnictwo Zysk i S-ka, </w:t>
            </w:r>
            <w:r w:rsidR="008562F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  <w:p w14:paraId="6D10FC3F" w14:textId="77777777" w:rsidR="00251F4C" w:rsidRPr="008562F2" w:rsidRDefault="00B8032C" w:rsidP="008562F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Chwalba, </w:t>
            </w:r>
            <w:r w:rsidR="00251F4C" w:rsidRPr="008562F2">
              <w:rPr>
                <w:rFonts w:ascii="Times New Roman" w:hAnsi="Times New Roman" w:cs="Times New Roman"/>
                <w:i/>
                <w:sz w:val="24"/>
                <w:szCs w:val="24"/>
              </w:rPr>
              <w:t>Historia powszechna 1989-2011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</w:rPr>
              <w:t>, PWN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</w:t>
            </w:r>
            <w:r w:rsidR="00251F4C" w:rsidRPr="0085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9F526" w14:textId="77777777" w:rsidR="00596354" w:rsidRPr="008562F2" w:rsidRDefault="00596354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S. Otok,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Geografia polityczna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Warszawa 2012.</w:t>
            </w:r>
          </w:p>
          <w:p w14:paraId="762E7ACF" w14:textId="77777777" w:rsidR="00B8032C" w:rsidRPr="008562F2" w:rsidRDefault="00B8032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Czarnocki, D. Kondrakiewicz,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Uwarunkowania, koncepcje i realizacja polityki zagranicznej Polski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[w:]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Międzynarodowe stosunki polityczne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, M. Pietraś (red.), Lublin 2021, s.777-808.</w:t>
            </w:r>
          </w:p>
          <w:p w14:paraId="702A4664" w14:textId="77777777" w:rsidR="00B8032C" w:rsidRPr="008562F2" w:rsidRDefault="00B8032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K. Pełczyńska-Nałęcz,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Dokąd sięgają granice Zachodu? Rosyjsko-polskie konflikty strategiczne 1990-2010, 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„Raport OSW”, Marzec 2010, s. 5-37.</w:t>
            </w:r>
          </w:p>
          <w:p w14:paraId="20DB5973" w14:textId="77777777" w:rsidR="00B8032C" w:rsidRPr="008562F2" w:rsidRDefault="00B8032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Ł. Lewkowicz, A. Szwed-Walczak, </w:t>
            </w:r>
            <w:r w:rsidRPr="008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Niepotrzebny format współpracy regionalnej? Inicjatywa Trójmorza w dyskursie publicznym państw Grupy Wyszehradzkiej</w:t>
            </w: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, „Prace IEŚ”, 2022 nr 11, s. 9-16, 29-47. </w:t>
            </w:r>
          </w:p>
          <w:p w14:paraId="1A0352A4" w14:textId="77777777" w:rsidR="000F0B07" w:rsidRPr="008562F2" w:rsidRDefault="00B8032C" w:rsidP="00856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 xml:space="preserve">K. Pawłowski, </w:t>
            </w:r>
            <w:r w:rsidRPr="008562F2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pl-PL"/>
              </w:rPr>
              <w:t>Bukareszteńska Dziewiątka: współpraca państw wschodniej flanki NATO</w:t>
            </w:r>
            <w:r w:rsidRPr="00856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,  „IEŚ Policy Papers”, 2020 nr 4, s. 9-14, 28-33. </w:t>
            </w:r>
          </w:p>
          <w:p w14:paraId="0C862A75" w14:textId="77777777" w:rsidR="00C9060D" w:rsidRPr="008562F2" w:rsidRDefault="00C9060D" w:rsidP="00856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</w:p>
          <w:p w14:paraId="12178BEB" w14:textId="77777777" w:rsidR="00C9060D" w:rsidRPr="008562F2" w:rsidRDefault="00C9060D" w:rsidP="008562F2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2F2">
              <w:rPr>
                <w:rFonts w:ascii="Times New Roman" w:hAnsi="Times New Roman" w:cs="Times New Roman"/>
                <w:sz w:val="24"/>
                <w:szCs w:val="24"/>
              </w:rPr>
              <w:t>Strony internetowe:</w:t>
            </w:r>
          </w:p>
          <w:p w14:paraId="2C5F7FCD" w14:textId="77777777" w:rsidR="00C9060D" w:rsidRPr="008562F2" w:rsidRDefault="00287CE6" w:rsidP="008562F2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060D" w:rsidRPr="008562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https://www.pbsg.pl/zarzadzanie-ryzykiem/?gclid=Cj0KCQjw3JanBhCPARIsAJpXTx52BX0eMwSbpsn_Y12eC1vHMR7NSYaKpAOJP5usFXyVEWG2IfxhJbkaAjbzEALw_wcB</w:t>
              </w:r>
            </w:hyperlink>
          </w:p>
          <w:p w14:paraId="66B6B59C" w14:textId="77777777" w:rsidR="00C9060D" w:rsidRPr="008562F2" w:rsidRDefault="00C9060D" w:rsidP="008562F2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0F38" w14:textId="77777777" w:rsidR="00C9060D" w:rsidRPr="00B85C76" w:rsidRDefault="00287CE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C9060D" w:rsidRPr="00B85C7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http://cejsh.icm.edu.pl/cejsh/element/bwmeta1.element.desklight-1b3e57cf-b270-4057-a102-aa402506900f</w:t>
              </w:r>
            </w:hyperlink>
          </w:p>
          <w:p w14:paraId="6EEEA03F" w14:textId="77777777" w:rsidR="00C9060D" w:rsidRPr="00B85C76" w:rsidRDefault="00C9060D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FDA7F8D" w14:textId="77777777" w:rsidR="00C9060D" w:rsidRPr="00733F91" w:rsidRDefault="00287CE6" w:rsidP="008562F2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hyperlink r:id="rId13" w:history="1">
              <w:r w:rsidR="00C9060D" w:rsidRPr="00B85C7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uk-UA"/>
                </w:rPr>
                <w:t>https://czasopisma.uph.edu.pl/desecuritate</w:t>
              </w:r>
            </w:hyperlink>
          </w:p>
          <w:p w14:paraId="3FF32E31" w14:textId="0EC18A9E" w:rsidR="00B85C76" w:rsidRPr="00733F91" w:rsidRDefault="00287CE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14" w:history="1"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://</w:t>
              </w:r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drmkc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.</w:t>
              </w:r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jrc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.</w:t>
              </w:r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ec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.</w:t>
              </w:r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europa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.</w:t>
              </w:r>
              <w:r w:rsidR="00B85C76" w:rsidRPr="003F0264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eu</w:t>
              </w:r>
              <w:r w:rsidR="00B85C76" w:rsidRPr="00733F9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/</w:t>
              </w:r>
            </w:hyperlink>
          </w:p>
          <w:p w14:paraId="538686F9" w14:textId="02061F80" w:rsidR="00B85C76" w:rsidRPr="00733F91" w:rsidRDefault="00B85C76" w:rsidP="0085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FA19BB1" w14:textId="77777777" w:rsidR="00C961A5" w:rsidRPr="008562F2" w:rsidRDefault="00C961A5" w:rsidP="008562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961A5" w:rsidRPr="008562F2" w:rsidSect="008562F2">
      <w:head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6215" w14:textId="77777777" w:rsidR="00287CE6" w:rsidRDefault="00287CE6" w:rsidP="00B04272">
      <w:pPr>
        <w:spacing w:after="0" w:line="240" w:lineRule="auto"/>
      </w:pPr>
      <w:r>
        <w:separator/>
      </w:r>
    </w:p>
  </w:endnote>
  <w:endnote w:type="continuationSeparator" w:id="0">
    <w:p w14:paraId="2574C4AB" w14:textId="77777777" w:rsidR="00287CE6" w:rsidRDefault="00287CE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0B169" w14:textId="77777777" w:rsidR="00287CE6" w:rsidRDefault="00287CE6" w:rsidP="00B04272">
      <w:pPr>
        <w:spacing w:after="0" w:line="240" w:lineRule="auto"/>
      </w:pPr>
      <w:r>
        <w:separator/>
      </w:r>
    </w:p>
  </w:footnote>
  <w:footnote w:type="continuationSeparator" w:id="0">
    <w:p w14:paraId="12DE4BC9" w14:textId="77777777" w:rsidR="00287CE6" w:rsidRDefault="00287CE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57E6" w14:textId="77777777" w:rsidR="00B04272" w:rsidRPr="00B04272" w:rsidRDefault="00B04272" w:rsidP="00B04272">
    <w:pPr>
      <w:pStyle w:val="a7"/>
      <w:jc w:val="right"/>
      <w:rPr>
        <w:i/>
      </w:rPr>
    </w:pPr>
    <w:r w:rsidRPr="00B04272">
      <w:rPr>
        <w:i/>
      </w:rPr>
      <w:t>Załącznik nr 5 do dokumentacji programowej</w:t>
    </w:r>
  </w:p>
  <w:p w14:paraId="343BDC49" w14:textId="77777777" w:rsidR="00B04272" w:rsidRDefault="00B042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7667"/>
    <w:multiLevelType w:val="hybridMultilevel"/>
    <w:tmpl w:val="F288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0DC6"/>
    <w:multiLevelType w:val="hybridMultilevel"/>
    <w:tmpl w:val="7960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762E28"/>
    <w:multiLevelType w:val="hybridMultilevel"/>
    <w:tmpl w:val="941EAE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6F4F0D"/>
    <w:multiLevelType w:val="hybridMultilevel"/>
    <w:tmpl w:val="D1227BB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8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2"/>
  </w:num>
  <w:num w:numId="11">
    <w:abstractNumId w:val="15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9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16"/>
  </w:num>
  <w:num w:numId="23">
    <w:abstractNumId w:val="7"/>
  </w:num>
  <w:num w:numId="24">
    <w:abstractNumId w:val="3"/>
  </w:num>
  <w:num w:numId="25">
    <w:abstractNumId w:val="22"/>
  </w:num>
  <w:num w:numId="26">
    <w:abstractNumId w:val="9"/>
  </w:num>
  <w:num w:numId="27">
    <w:abstractNumId w:val="8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9"/>
    <w:rsid w:val="000115CD"/>
    <w:rsid w:val="000153A0"/>
    <w:rsid w:val="00021F94"/>
    <w:rsid w:val="000308A7"/>
    <w:rsid w:val="000351F2"/>
    <w:rsid w:val="00047D65"/>
    <w:rsid w:val="000560C9"/>
    <w:rsid w:val="0005709E"/>
    <w:rsid w:val="00073DF9"/>
    <w:rsid w:val="0007704F"/>
    <w:rsid w:val="00077226"/>
    <w:rsid w:val="00084ADA"/>
    <w:rsid w:val="000B1DEA"/>
    <w:rsid w:val="000B3BEC"/>
    <w:rsid w:val="000C1598"/>
    <w:rsid w:val="000E7327"/>
    <w:rsid w:val="000F0B07"/>
    <w:rsid w:val="00100A4E"/>
    <w:rsid w:val="001051F5"/>
    <w:rsid w:val="00115BF8"/>
    <w:rsid w:val="00125A91"/>
    <w:rsid w:val="00126B2F"/>
    <w:rsid w:val="00140566"/>
    <w:rsid w:val="00172721"/>
    <w:rsid w:val="00186FFD"/>
    <w:rsid w:val="001A5D37"/>
    <w:rsid w:val="001C0192"/>
    <w:rsid w:val="001C278A"/>
    <w:rsid w:val="001F5E51"/>
    <w:rsid w:val="00216EC6"/>
    <w:rsid w:val="00235F80"/>
    <w:rsid w:val="00242497"/>
    <w:rsid w:val="00251F4C"/>
    <w:rsid w:val="002716D1"/>
    <w:rsid w:val="00272816"/>
    <w:rsid w:val="002754C6"/>
    <w:rsid w:val="002778F0"/>
    <w:rsid w:val="00285716"/>
    <w:rsid w:val="00286CFE"/>
    <w:rsid w:val="00287CE6"/>
    <w:rsid w:val="002A579E"/>
    <w:rsid w:val="002D1A52"/>
    <w:rsid w:val="002D5191"/>
    <w:rsid w:val="002D5BA6"/>
    <w:rsid w:val="002F2985"/>
    <w:rsid w:val="00304259"/>
    <w:rsid w:val="00317BBA"/>
    <w:rsid w:val="00324175"/>
    <w:rsid w:val="0032681E"/>
    <w:rsid w:val="0033369E"/>
    <w:rsid w:val="00336637"/>
    <w:rsid w:val="003501E6"/>
    <w:rsid w:val="00351D61"/>
    <w:rsid w:val="00372079"/>
    <w:rsid w:val="0039083D"/>
    <w:rsid w:val="003A1EFC"/>
    <w:rsid w:val="003A4EF7"/>
    <w:rsid w:val="003A60A0"/>
    <w:rsid w:val="003C473D"/>
    <w:rsid w:val="003C65DA"/>
    <w:rsid w:val="003D4626"/>
    <w:rsid w:val="004051F6"/>
    <w:rsid w:val="0041093C"/>
    <w:rsid w:val="0041453B"/>
    <w:rsid w:val="00433642"/>
    <w:rsid w:val="00434376"/>
    <w:rsid w:val="004343E4"/>
    <w:rsid w:val="004364DB"/>
    <w:rsid w:val="004467FA"/>
    <w:rsid w:val="00450FA6"/>
    <w:rsid w:val="00465C8C"/>
    <w:rsid w:val="004B2BAA"/>
    <w:rsid w:val="004B6F7B"/>
    <w:rsid w:val="004C2150"/>
    <w:rsid w:val="004E2DB4"/>
    <w:rsid w:val="004F25E6"/>
    <w:rsid w:val="004F3740"/>
    <w:rsid w:val="004F73CF"/>
    <w:rsid w:val="004F7F68"/>
    <w:rsid w:val="005203C9"/>
    <w:rsid w:val="00551ADA"/>
    <w:rsid w:val="00556FCA"/>
    <w:rsid w:val="0057118B"/>
    <w:rsid w:val="005723D2"/>
    <w:rsid w:val="00583DB9"/>
    <w:rsid w:val="00596354"/>
    <w:rsid w:val="00596F73"/>
    <w:rsid w:val="005A3D71"/>
    <w:rsid w:val="005A468A"/>
    <w:rsid w:val="005B36C1"/>
    <w:rsid w:val="005D3C46"/>
    <w:rsid w:val="00617395"/>
    <w:rsid w:val="0064595B"/>
    <w:rsid w:val="00652C67"/>
    <w:rsid w:val="00653347"/>
    <w:rsid w:val="006534C9"/>
    <w:rsid w:val="0066271E"/>
    <w:rsid w:val="00685044"/>
    <w:rsid w:val="006970AB"/>
    <w:rsid w:val="006D241B"/>
    <w:rsid w:val="006D2CA2"/>
    <w:rsid w:val="006D4703"/>
    <w:rsid w:val="006E2627"/>
    <w:rsid w:val="00702C9F"/>
    <w:rsid w:val="00717618"/>
    <w:rsid w:val="0072441E"/>
    <w:rsid w:val="00730387"/>
    <w:rsid w:val="007306D3"/>
    <w:rsid w:val="0073186D"/>
    <w:rsid w:val="00732E45"/>
    <w:rsid w:val="00733F91"/>
    <w:rsid w:val="00746F75"/>
    <w:rsid w:val="00757261"/>
    <w:rsid w:val="007841B3"/>
    <w:rsid w:val="00794163"/>
    <w:rsid w:val="007A3F33"/>
    <w:rsid w:val="007A78E4"/>
    <w:rsid w:val="007D0038"/>
    <w:rsid w:val="007D6295"/>
    <w:rsid w:val="007E11C5"/>
    <w:rsid w:val="007E1A51"/>
    <w:rsid w:val="00816003"/>
    <w:rsid w:val="008215CC"/>
    <w:rsid w:val="00827D69"/>
    <w:rsid w:val="00827E09"/>
    <w:rsid w:val="00830C16"/>
    <w:rsid w:val="0083193C"/>
    <w:rsid w:val="0083491C"/>
    <w:rsid w:val="0084018E"/>
    <w:rsid w:val="008509E2"/>
    <w:rsid w:val="008562F2"/>
    <w:rsid w:val="008712A2"/>
    <w:rsid w:val="008769E0"/>
    <w:rsid w:val="00876C22"/>
    <w:rsid w:val="008937AA"/>
    <w:rsid w:val="008948C0"/>
    <w:rsid w:val="008B2F0B"/>
    <w:rsid w:val="008C6268"/>
    <w:rsid w:val="008E2C5B"/>
    <w:rsid w:val="008E4017"/>
    <w:rsid w:val="008E6F86"/>
    <w:rsid w:val="008F75FB"/>
    <w:rsid w:val="009168BF"/>
    <w:rsid w:val="00931748"/>
    <w:rsid w:val="00933F07"/>
    <w:rsid w:val="00950787"/>
    <w:rsid w:val="009543C7"/>
    <w:rsid w:val="00963740"/>
    <w:rsid w:val="009A0929"/>
    <w:rsid w:val="009A353A"/>
    <w:rsid w:val="009C4E22"/>
    <w:rsid w:val="009C5379"/>
    <w:rsid w:val="009C704F"/>
    <w:rsid w:val="009D424F"/>
    <w:rsid w:val="009E4001"/>
    <w:rsid w:val="00A35CF2"/>
    <w:rsid w:val="00A40520"/>
    <w:rsid w:val="00A457FD"/>
    <w:rsid w:val="00A5036D"/>
    <w:rsid w:val="00A56CC0"/>
    <w:rsid w:val="00A8133F"/>
    <w:rsid w:val="00A9289C"/>
    <w:rsid w:val="00AA4427"/>
    <w:rsid w:val="00AC6DD7"/>
    <w:rsid w:val="00AD0CE8"/>
    <w:rsid w:val="00AD0F5C"/>
    <w:rsid w:val="00AD66F0"/>
    <w:rsid w:val="00AF1C2F"/>
    <w:rsid w:val="00B04272"/>
    <w:rsid w:val="00B10E9F"/>
    <w:rsid w:val="00B43910"/>
    <w:rsid w:val="00B8032C"/>
    <w:rsid w:val="00B85C76"/>
    <w:rsid w:val="00B93815"/>
    <w:rsid w:val="00BB0902"/>
    <w:rsid w:val="00BB2BAC"/>
    <w:rsid w:val="00BC20C8"/>
    <w:rsid w:val="00BC4DCB"/>
    <w:rsid w:val="00BD58F9"/>
    <w:rsid w:val="00BE1B3B"/>
    <w:rsid w:val="00BE454D"/>
    <w:rsid w:val="00BF7016"/>
    <w:rsid w:val="00C3084F"/>
    <w:rsid w:val="00C37A43"/>
    <w:rsid w:val="00C52E02"/>
    <w:rsid w:val="00C748B5"/>
    <w:rsid w:val="00C77EEC"/>
    <w:rsid w:val="00C85597"/>
    <w:rsid w:val="00C8688F"/>
    <w:rsid w:val="00C9060D"/>
    <w:rsid w:val="00C961A5"/>
    <w:rsid w:val="00CA5AE5"/>
    <w:rsid w:val="00CD5981"/>
    <w:rsid w:val="00CD7096"/>
    <w:rsid w:val="00CE2A32"/>
    <w:rsid w:val="00CE6EF8"/>
    <w:rsid w:val="00D1122B"/>
    <w:rsid w:val="00D11D61"/>
    <w:rsid w:val="00D27BB3"/>
    <w:rsid w:val="00D27DDC"/>
    <w:rsid w:val="00D30117"/>
    <w:rsid w:val="00D406F6"/>
    <w:rsid w:val="00D50705"/>
    <w:rsid w:val="00D62AD6"/>
    <w:rsid w:val="00D70D26"/>
    <w:rsid w:val="00D94A23"/>
    <w:rsid w:val="00DB3B4D"/>
    <w:rsid w:val="00DB6306"/>
    <w:rsid w:val="00DB781E"/>
    <w:rsid w:val="00E35724"/>
    <w:rsid w:val="00E43C97"/>
    <w:rsid w:val="00E47CB5"/>
    <w:rsid w:val="00E65354"/>
    <w:rsid w:val="00E82FAC"/>
    <w:rsid w:val="00E92F90"/>
    <w:rsid w:val="00EB0A32"/>
    <w:rsid w:val="00EB4855"/>
    <w:rsid w:val="00EB7EC5"/>
    <w:rsid w:val="00EF12C4"/>
    <w:rsid w:val="00F04415"/>
    <w:rsid w:val="00F27932"/>
    <w:rsid w:val="00F54F71"/>
    <w:rsid w:val="00F65D39"/>
    <w:rsid w:val="00F67070"/>
    <w:rsid w:val="00F85A00"/>
    <w:rsid w:val="00FA50B3"/>
    <w:rsid w:val="00FA55EF"/>
    <w:rsid w:val="00FA6470"/>
    <w:rsid w:val="00FC6CE1"/>
    <w:rsid w:val="00FD3F05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ulatory">
    <w:name w:val="tabulatory"/>
    <w:basedOn w:val="a0"/>
    <w:rsid w:val="00D406F6"/>
  </w:style>
  <w:style w:type="character" w:styleId="a3">
    <w:name w:val="Hyperlink"/>
    <w:basedOn w:val="a0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a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4">
    <w:name w:val="List Paragraph"/>
    <w:basedOn w:val="a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a0"/>
    <w:rsid w:val="003C65DA"/>
  </w:style>
  <w:style w:type="paragraph" w:styleId="a5">
    <w:name w:val="Normal (Web)"/>
    <w:basedOn w:val="a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a0"/>
    <w:rsid w:val="001A5D37"/>
  </w:style>
  <w:style w:type="paragraph" w:styleId="a7">
    <w:name w:val="header"/>
    <w:basedOn w:val="a"/>
    <w:link w:val="a8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272"/>
  </w:style>
  <w:style w:type="paragraph" w:styleId="a9">
    <w:name w:val="footer"/>
    <w:basedOn w:val="a"/>
    <w:link w:val="aa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272"/>
  </w:style>
  <w:style w:type="paragraph" w:styleId="ab">
    <w:name w:val="Balloon Text"/>
    <w:basedOn w:val="a"/>
    <w:link w:val="ac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C77EEC"/>
    <w:rPr>
      <w:i/>
      <w:iCs/>
    </w:rPr>
  </w:style>
  <w:style w:type="character" w:customStyle="1" w:styleId="isbn">
    <w:name w:val="isbn"/>
    <w:basedOn w:val="a0"/>
    <w:rsid w:val="000F0B07"/>
  </w:style>
  <w:style w:type="character" w:styleId="ad">
    <w:name w:val="Emphasis"/>
    <w:basedOn w:val="a0"/>
    <w:uiPriority w:val="20"/>
    <w:qFormat/>
    <w:rsid w:val="00D11D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122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e">
    <w:name w:val="Strong"/>
    <w:basedOn w:val="a0"/>
    <w:uiPriority w:val="22"/>
    <w:qFormat/>
    <w:rsid w:val="00D1122B"/>
    <w:rPr>
      <w:b/>
      <w:bCs/>
    </w:rPr>
  </w:style>
  <w:style w:type="character" w:customStyle="1" w:styleId="af">
    <w:name w:val="Основной текст Знак"/>
    <w:basedOn w:val="a0"/>
    <w:link w:val="af0"/>
    <w:qFormat/>
    <w:rsid w:val="00C9060D"/>
    <w:rPr>
      <w:rFonts w:ascii="Calibri" w:eastAsia="Calibri" w:hAnsi="Calibri" w:cs="Calibri"/>
    </w:rPr>
  </w:style>
  <w:style w:type="paragraph" w:styleId="af0">
    <w:name w:val="Body Text"/>
    <w:basedOn w:val="a"/>
    <w:link w:val="af"/>
    <w:qFormat/>
    <w:rsid w:val="00C9060D"/>
    <w:pPr>
      <w:widowControl w:val="0"/>
      <w:suppressAutoHyphens/>
      <w:spacing w:after="14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C9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ulatory">
    <w:name w:val="tabulatory"/>
    <w:basedOn w:val="a0"/>
    <w:rsid w:val="00D406F6"/>
  </w:style>
  <w:style w:type="character" w:styleId="a3">
    <w:name w:val="Hyperlink"/>
    <w:basedOn w:val="a0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a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4">
    <w:name w:val="List Paragraph"/>
    <w:basedOn w:val="a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a0"/>
    <w:rsid w:val="003C65DA"/>
  </w:style>
  <w:style w:type="paragraph" w:styleId="a5">
    <w:name w:val="Normal (Web)"/>
    <w:basedOn w:val="a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a0"/>
    <w:rsid w:val="001A5D37"/>
  </w:style>
  <w:style w:type="paragraph" w:styleId="a7">
    <w:name w:val="header"/>
    <w:basedOn w:val="a"/>
    <w:link w:val="a8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272"/>
  </w:style>
  <w:style w:type="paragraph" w:styleId="a9">
    <w:name w:val="footer"/>
    <w:basedOn w:val="a"/>
    <w:link w:val="aa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272"/>
  </w:style>
  <w:style w:type="paragraph" w:styleId="ab">
    <w:name w:val="Balloon Text"/>
    <w:basedOn w:val="a"/>
    <w:link w:val="ac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C77EEC"/>
    <w:rPr>
      <w:i/>
      <w:iCs/>
    </w:rPr>
  </w:style>
  <w:style w:type="character" w:customStyle="1" w:styleId="isbn">
    <w:name w:val="isbn"/>
    <w:basedOn w:val="a0"/>
    <w:rsid w:val="000F0B07"/>
  </w:style>
  <w:style w:type="character" w:styleId="ad">
    <w:name w:val="Emphasis"/>
    <w:basedOn w:val="a0"/>
    <w:uiPriority w:val="20"/>
    <w:qFormat/>
    <w:rsid w:val="00D11D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122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e">
    <w:name w:val="Strong"/>
    <w:basedOn w:val="a0"/>
    <w:uiPriority w:val="22"/>
    <w:qFormat/>
    <w:rsid w:val="00D1122B"/>
    <w:rPr>
      <w:b/>
      <w:bCs/>
    </w:rPr>
  </w:style>
  <w:style w:type="character" w:customStyle="1" w:styleId="af">
    <w:name w:val="Основной текст Знак"/>
    <w:basedOn w:val="a0"/>
    <w:link w:val="af0"/>
    <w:qFormat/>
    <w:rsid w:val="00C9060D"/>
    <w:rPr>
      <w:rFonts w:ascii="Calibri" w:eastAsia="Calibri" w:hAnsi="Calibri" w:cs="Calibri"/>
    </w:rPr>
  </w:style>
  <w:style w:type="paragraph" w:styleId="af0">
    <w:name w:val="Body Text"/>
    <w:basedOn w:val="a"/>
    <w:link w:val="af"/>
    <w:qFormat/>
    <w:rsid w:val="00C9060D"/>
    <w:pPr>
      <w:widowControl w:val="0"/>
      <w:suppressAutoHyphens/>
      <w:spacing w:after="14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C9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zasopisma.uph.edu.pl/desecuritat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ejsh.icm.edu.pl/cejsh/element/bwmeta1.element.desklight-1b3e57cf-b270-4057-a102-aa40250690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sg.pl/zarzadzanie-ryzykiem/?gclid=Cj0KCQjw3JanBhCPARIsAJpXTx52BX0eMwSbpsn_Y12eC1vHMR7NSYaKpAOJP5usFXyVEWG2IfxhJbkaAjbzEALw_wc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homikuj.pl/meghnagandhi04/zarzadzanie+ryzykiem+tarczynski+mojsiewicz,459405388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er.pl/doc/n885cc0" TargetMode="External"/><Relationship Id="rId14" Type="http://schemas.openxmlformats.org/officeDocument/2006/relationships/hyperlink" Target="https://drmkc.jrc.ec.europ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7B17-C0B1-4964-A276-BECD370C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Irina</cp:lastModifiedBy>
  <cp:revision>55</cp:revision>
  <cp:lastPrinted>2019-01-23T11:10:00Z</cp:lastPrinted>
  <dcterms:created xsi:type="dcterms:W3CDTF">2023-06-29T17:48:00Z</dcterms:created>
  <dcterms:modified xsi:type="dcterms:W3CDTF">2023-11-25T20:52:00Z</dcterms:modified>
</cp:coreProperties>
</file>