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F82A" w14:textId="77777777" w:rsidR="00757261" w:rsidRPr="005273EB" w:rsidRDefault="00757261" w:rsidP="004F73CF">
      <w:pPr>
        <w:rPr>
          <w:b/>
        </w:rPr>
      </w:pPr>
      <w:r w:rsidRPr="005273EB">
        <w:rPr>
          <w:b/>
        </w:rPr>
        <w:t xml:space="preserve">KARTA PRZEDMIOTU </w:t>
      </w:r>
    </w:p>
    <w:p w14:paraId="5C2E3142" w14:textId="77777777" w:rsidR="003C473D" w:rsidRPr="005273EB" w:rsidRDefault="003C473D" w:rsidP="004F73CF">
      <w:pPr>
        <w:rPr>
          <w:b/>
        </w:rPr>
      </w:pPr>
    </w:p>
    <w:p w14:paraId="73248E2F" w14:textId="77777777" w:rsidR="004F73CF" w:rsidRPr="005273EB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273EB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RPr="005273EB" w14:paraId="6D0732AD" w14:textId="77777777" w:rsidTr="0047354E">
        <w:tc>
          <w:tcPr>
            <w:tcW w:w="4606" w:type="dxa"/>
          </w:tcPr>
          <w:p w14:paraId="5C6F9FC7" w14:textId="77777777" w:rsidR="002D1A52" w:rsidRPr="005273EB" w:rsidRDefault="002D1A52" w:rsidP="0047354E">
            <w:r w:rsidRPr="005273EB">
              <w:t>Nazwa przedmiotu</w:t>
            </w:r>
          </w:p>
        </w:tc>
        <w:tc>
          <w:tcPr>
            <w:tcW w:w="4606" w:type="dxa"/>
          </w:tcPr>
          <w:p w14:paraId="41517520" w14:textId="77777777" w:rsidR="002D1A52" w:rsidRPr="005273EB" w:rsidRDefault="00C62744" w:rsidP="0047354E">
            <w:r w:rsidRPr="005273EB">
              <w:t>Praktyczna nauka języka rosyjskiego – doskonalenie sprawności</w:t>
            </w:r>
            <w:r w:rsidR="00980383" w:rsidRPr="005273EB">
              <w:t xml:space="preserve"> językowych</w:t>
            </w:r>
          </w:p>
        </w:tc>
      </w:tr>
      <w:tr w:rsidR="002D1A52" w:rsidRPr="00E42A55" w14:paraId="6F0CE4D8" w14:textId="77777777" w:rsidTr="00AE43B8">
        <w:tc>
          <w:tcPr>
            <w:tcW w:w="4606" w:type="dxa"/>
          </w:tcPr>
          <w:p w14:paraId="482FFFD2" w14:textId="77777777" w:rsidR="002D1A52" w:rsidRPr="005273EB" w:rsidRDefault="00C961A5" w:rsidP="00AE43B8">
            <w:r w:rsidRPr="005273EB">
              <w:t>Nazwa przedmiotu w języku angielskim</w:t>
            </w:r>
          </w:p>
        </w:tc>
        <w:tc>
          <w:tcPr>
            <w:tcW w:w="4606" w:type="dxa"/>
          </w:tcPr>
          <w:p w14:paraId="7476078F" w14:textId="77777777" w:rsidR="002D1A52" w:rsidRPr="005273EB" w:rsidRDefault="00C62744" w:rsidP="00AE43B8">
            <w:pPr>
              <w:rPr>
                <w:lang w:val="en-GB"/>
              </w:rPr>
            </w:pPr>
            <w:r w:rsidRPr="005273EB">
              <w:rPr>
                <w:lang w:val="en-GB"/>
              </w:rPr>
              <w:t xml:space="preserve">Practical Russian </w:t>
            </w:r>
            <w:r w:rsidR="00B93556" w:rsidRPr="005273EB">
              <w:rPr>
                <w:lang w:val="en-GB"/>
              </w:rPr>
              <w:t>–</w:t>
            </w:r>
            <w:r w:rsidRPr="005273EB">
              <w:rPr>
                <w:lang w:val="en-GB"/>
              </w:rPr>
              <w:t xml:space="preserve"> improving language skills</w:t>
            </w:r>
          </w:p>
        </w:tc>
      </w:tr>
      <w:tr w:rsidR="002D1A52" w:rsidRPr="005273EB" w14:paraId="55738A48" w14:textId="77777777" w:rsidTr="00387F68">
        <w:tc>
          <w:tcPr>
            <w:tcW w:w="4606" w:type="dxa"/>
          </w:tcPr>
          <w:p w14:paraId="5CB421E3" w14:textId="77777777" w:rsidR="002D1A52" w:rsidRPr="005273EB" w:rsidRDefault="002D1A52" w:rsidP="001C0192">
            <w:r w:rsidRPr="005273EB">
              <w:t xml:space="preserve">Kierunek studiów </w:t>
            </w:r>
          </w:p>
        </w:tc>
        <w:tc>
          <w:tcPr>
            <w:tcW w:w="4606" w:type="dxa"/>
          </w:tcPr>
          <w:p w14:paraId="0584DF34" w14:textId="77777777" w:rsidR="002D1A52" w:rsidRPr="005273EB" w:rsidRDefault="00F60B66" w:rsidP="00387F68">
            <w:r w:rsidRPr="005273EB">
              <w:t>Lingwistyka stosowana</w:t>
            </w:r>
          </w:p>
        </w:tc>
      </w:tr>
      <w:tr w:rsidR="001C0192" w:rsidRPr="005273EB" w14:paraId="4F737A91" w14:textId="77777777" w:rsidTr="004B6051">
        <w:tc>
          <w:tcPr>
            <w:tcW w:w="4606" w:type="dxa"/>
          </w:tcPr>
          <w:p w14:paraId="4C8CD56E" w14:textId="77777777" w:rsidR="001C0192" w:rsidRPr="005273EB" w:rsidRDefault="001C0192" w:rsidP="004B6051">
            <w:r w:rsidRPr="005273EB">
              <w:t>Poziom studiów (I, II, jednolite magisterskie)</w:t>
            </w:r>
          </w:p>
        </w:tc>
        <w:tc>
          <w:tcPr>
            <w:tcW w:w="4606" w:type="dxa"/>
          </w:tcPr>
          <w:p w14:paraId="51E4BEAB" w14:textId="77777777" w:rsidR="001C0192" w:rsidRPr="005273EB" w:rsidRDefault="00F60B66" w:rsidP="004B6051">
            <w:r w:rsidRPr="005273EB">
              <w:t xml:space="preserve">II </w:t>
            </w:r>
          </w:p>
        </w:tc>
      </w:tr>
      <w:tr w:rsidR="001C0192" w:rsidRPr="005273EB" w14:paraId="31B25CCF" w14:textId="77777777" w:rsidTr="004B6051">
        <w:tc>
          <w:tcPr>
            <w:tcW w:w="4606" w:type="dxa"/>
          </w:tcPr>
          <w:p w14:paraId="1C31DB5A" w14:textId="77777777" w:rsidR="001C0192" w:rsidRPr="005273EB" w:rsidRDefault="001C0192" w:rsidP="004B6051">
            <w:r w:rsidRPr="005273EB">
              <w:t>Forma studiów (stacjonarne, niestacjonarne)</w:t>
            </w:r>
          </w:p>
        </w:tc>
        <w:tc>
          <w:tcPr>
            <w:tcW w:w="4606" w:type="dxa"/>
          </w:tcPr>
          <w:p w14:paraId="3FB8DAE5" w14:textId="77777777" w:rsidR="001C0192" w:rsidRPr="005273EB" w:rsidRDefault="00F60B66" w:rsidP="004B6051">
            <w:r w:rsidRPr="005273EB">
              <w:t>stacjonarne</w:t>
            </w:r>
          </w:p>
        </w:tc>
      </w:tr>
      <w:tr w:rsidR="002D1A52" w:rsidRPr="005273EB" w14:paraId="2B0A5C26" w14:textId="77777777" w:rsidTr="004B6051">
        <w:tc>
          <w:tcPr>
            <w:tcW w:w="4606" w:type="dxa"/>
          </w:tcPr>
          <w:p w14:paraId="229F2DF8" w14:textId="77777777" w:rsidR="002D1A52" w:rsidRPr="005273EB" w:rsidRDefault="00757261" w:rsidP="004B6051">
            <w:r w:rsidRPr="005273EB">
              <w:t>Dyscyplina</w:t>
            </w:r>
          </w:p>
        </w:tc>
        <w:tc>
          <w:tcPr>
            <w:tcW w:w="4606" w:type="dxa"/>
          </w:tcPr>
          <w:p w14:paraId="4FB3427C" w14:textId="77777777" w:rsidR="002D1A52" w:rsidRPr="005273EB" w:rsidRDefault="00F60B66" w:rsidP="004B6051">
            <w:r w:rsidRPr="005273EB">
              <w:t>językoznawstwo</w:t>
            </w:r>
          </w:p>
        </w:tc>
      </w:tr>
      <w:tr w:rsidR="00C961A5" w:rsidRPr="005273EB" w14:paraId="35BE5D90" w14:textId="77777777" w:rsidTr="002D1A52">
        <w:tc>
          <w:tcPr>
            <w:tcW w:w="4606" w:type="dxa"/>
          </w:tcPr>
          <w:p w14:paraId="477DF41F" w14:textId="77777777" w:rsidR="00C961A5" w:rsidRPr="005273EB" w:rsidRDefault="00C961A5" w:rsidP="0014139E">
            <w:r w:rsidRPr="005273EB">
              <w:t>Język wykładowy</w:t>
            </w:r>
          </w:p>
        </w:tc>
        <w:tc>
          <w:tcPr>
            <w:tcW w:w="4606" w:type="dxa"/>
          </w:tcPr>
          <w:p w14:paraId="460B2CB1" w14:textId="77777777" w:rsidR="00C961A5" w:rsidRPr="005273EB" w:rsidRDefault="00F60B66" w:rsidP="002D1A52">
            <w:r w:rsidRPr="005273EB">
              <w:t>rosyjski</w:t>
            </w:r>
          </w:p>
        </w:tc>
      </w:tr>
    </w:tbl>
    <w:p w14:paraId="6318404A" w14:textId="77777777" w:rsidR="003501E6" w:rsidRPr="005273EB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RPr="005273EB" w14:paraId="0E50A9B5" w14:textId="77777777" w:rsidTr="00C961A5">
        <w:tc>
          <w:tcPr>
            <w:tcW w:w="4606" w:type="dxa"/>
          </w:tcPr>
          <w:p w14:paraId="34675510" w14:textId="77777777" w:rsidR="00C961A5" w:rsidRPr="005273EB" w:rsidRDefault="00BC4DCB" w:rsidP="001051F5">
            <w:r w:rsidRPr="005273EB">
              <w:t>Koordynator przedmiotu/osoba odpowiedzialna</w:t>
            </w:r>
          </w:p>
        </w:tc>
        <w:tc>
          <w:tcPr>
            <w:tcW w:w="4606" w:type="dxa"/>
          </w:tcPr>
          <w:p w14:paraId="7B371C27" w14:textId="07AB2D75" w:rsidR="00C961A5" w:rsidRPr="005273EB" w:rsidRDefault="00FA6AEB" w:rsidP="002D1A52">
            <w:r>
              <w:t>d</w:t>
            </w:r>
            <w:r w:rsidR="00F60B66" w:rsidRPr="005273EB">
              <w:t>r</w:t>
            </w:r>
            <w:r>
              <w:t xml:space="preserve"> Joanna Kozieł</w:t>
            </w:r>
          </w:p>
          <w:p w14:paraId="0C40001A" w14:textId="77777777" w:rsidR="003C473D" w:rsidRPr="005273EB" w:rsidRDefault="003C473D" w:rsidP="002D1A52"/>
        </w:tc>
      </w:tr>
    </w:tbl>
    <w:p w14:paraId="478B4A70" w14:textId="77777777" w:rsidR="00C961A5" w:rsidRPr="005273EB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RPr="005273EB" w14:paraId="42B5D9E4" w14:textId="77777777" w:rsidTr="00B04272">
        <w:tc>
          <w:tcPr>
            <w:tcW w:w="2303" w:type="dxa"/>
          </w:tcPr>
          <w:p w14:paraId="45B381AE" w14:textId="77777777" w:rsidR="00C37A43" w:rsidRPr="005273EB" w:rsidRDefault="00C37A43" w:rsidP="00B04272">
            <w:pPr>
              <w:jc w:val="center"/>
            </w:pPr>
            <w:r w:rsidRPr="005273EB">
              <w:t>Forma zajęć</w:t>
            </w:r>
            <w:r w:rsidR="00FC6CE1" w:rsidRPr="005273EB">
              <w:t xml:space="preserve"> </w:t>
            </w:r>
            <w:r w:rsidR="00FC6CE1" w:rsidRPr="005273EB">
              <w:rPr>
                <w:i/>
              </w:rPr>
              <w:t>(katalog zamknięt</w:t>
            </w:r>
            <w:r w:rsidR="00757261" w:rsidRPr="005273EB">
              <w:rPr>
                <w:i/>
              </w:rPr>
              <w:t>y</w:t>
            </w:r>
            <w:r w:rsidR="00FC6CE1" w:rsidRPr="005273EB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1282C5A2" w14:textId="77777777" w:rsidR="00C37A43" w:rsidRPr="005273EB" w:rsidRDefault="00C37A43" w:rsidP="00B04272">
            <w:pPr>
              <w:jc w:val="center"/>
            </w:pPr>
            <w:r w:rsidRPr="005273EB">
              <w:t>Liczba godzin</w:t>
            </w:r>
          </w:p>
        </w:tc>
        <w:tc>
          <w:tcPr>
            <w:tcW w:w="2303" w:type="dxa"/>
          </w:tcPr>
          <w:p w14:paraId="3DE48E06" w14:textId="77777777" w:rsidR="00C37A43" w:rsidRPr="005273EB" w:rsidRDefault="00C37A43" w:rsidP="00B04272">
            <w:pPr>
              <w:jc w:val="center"/>
            </w:pPr>
            <w:r w:rsidRPr="005273EB">
              <w:t>semestr</w:t>
            </w:r>
          </w:p>
        </w:tc>
        <w:tc>
          <w:tcPr>
            <w:tcW w:w="2303" w:type="dxa"/>
          </w:tcPr>
          <w:p w14:paraId="04296289" w14:textId="77777777" w:rsidR="00C37A43" w:rsidRPr="005273EB" w:rsidRDefault="00C37A43" w:rsidP="00B04272">
            <w:pPr>
              <w:jc w:val="center"/>
            </w:pPr>
            <w:r w:rsidRPr="005273EB">
              <w:t>Punkty ECTS</w:t>
            </w:r>
          </w:p>
        </w:tc>
      </w:tr>
      <w:tr w:rsidR="003C473D" w:rsidRPr="005273EB" w14:paraId="20E89846" w14:textId="77777777" w:rsidTr="00C37A43">
        <w:tc>
          <w:tcPr>
            <w:tcW w:w="2303" w:type="dxa"/>
          </w:tcPr>
          <w:p w14:paraId="5574DB8A" w14:textId="77777777" w:rsidR="003C473D" w:rsidRPr="005273EB" w:rsidRDefault="003C473D" w:rsidP="002D1A52">
            <w:r w:rsidRPr="005273EB">
              <w:t>wykład</w:t>
            </w:r>
          </w:p>
        </w:tc>
        <w:tc>
          <w:tcPr>
            <w:tcW w:w="2303" w:type="dxa"/>
          </w:tcPr>
          <w:p w14:paraId="7F17238E" w14:textId="77777777" w:rsidR="003C473D" w:rsidRPr="005273EB" w:rsidRDefault="003C473D" w:rsidP="002D1A52"/>
        </w:tc>
        <w:tc>
          <w:tcPr>
            <w:tcW w:w="2303" w:type="dxa"/>
          </w:tcPr>
          <w:p w14:paraId="35BC0A67" w14:textId="77777777" w:rsidR="003C473D" w:rsidRPr="005273EB" w:rsidRDefault="003C473D" w:rsidP="002D1A52"/>
        </w:tc>
        <w:tc>
          <w:tcPr>
            <w:tcW w:w="2303" w:type="dxa"/>
            <w:vMerge w:val="restart"/>
          </w:tcPr>
          <w:p w14:paraId="09E7E92A" w14:textId="77777777" w:rsidR="003C473D" w:rsidRPr="005273EB" w:rsidRDefault="00C62744" w:rsidP="002D1A52">
            <w:r w:rsidRPr="005273EB">
              <w:t>2</w:t>
            </w:r>
          </w:p>
        </w:tc>
      </w:tr>
      <w:tr w:rsidR="003C473D" w:rsidRPr="005273EB" w14:paraId="6DA39D5D" w14:textId="77777777" w:rsidTr="00C37A43">
        <w:tc>
          <w:tcPr>
            <w:tcW w:w="2303" w:type="dxa"/>
          </w:tcPr>
          <w:p w14:paraId="162668C2" w14:textId="77777777" w:rsidR="003C473D" w:rsidRPr="005273EB" w:rsidRDefault="003C473D" w:rsidP="002D1A52">
            <w:r w:rsidRPr="005273EB">
              <w:t>konwersatorium</w:t>
            </w:r>
          </w:p>
        </w:tc>
        <w:tc>
          <w:tcPr>
            <w:tcW w:w="2303" w:type="dxa"/>
          </w:tcPr>
          <w:p w14:paraId="5A8D9E36" w14:textId="77777777" w:rsidR="003C473D" w:rsidRPr="005273EB" w:rsidRDefault="003C473D" w:rsidP="002D1A52"/>
        </w:tc>
        <w:tc>
          <w:tcPr>
            <w:tcW w:w="2303" w:type="dxa"/>
          </w:tcPr>
          <w:p w14:paraId="05FB5F41" w14:textId="77777777" w:rsidR="003C473D" w:rsidRPr="005273EB" w:rsidRDefault="003C473D" w:rsidP="002D1A52"/>
        </w:tc>
        <w:tc>
          <w:tcPr>
            <w:tcW w:w="2303" w:type="dxa"/>
            <w:vMerge/>
          </w:tcPr>
          <w:p w14:paraId="1781E7BB" w14:textId="77777777" w:rsidR="003C473D" w:rsidRPr="005273EB" w:rsidRDefault="003C473D" w:rsidP="002D1A52"/>
        </w:tc>
      </w:tr>
      <w:tr w:rsidR="003C473D" w:rsidRPr="005273EB" w14:paraId="5D6F74BF" w14:textId="77777777" w:rsidTr="00C37A43">
        <w:tc>
          <w:tcPr>
            <w:tcW w:w="2303" w:type="dxa"/>
          </w:tcPr>
          <w:p w14:paraId="38D8EDF9" w14:textId="77777777" w:rsidR="003C473D" w:rsidRPr="005273EB" w:rsidRDefault="003C473D" w:rsidP="002D1A52">
            <w:r w:rsidRPr="005273EB">
              <w:t>ćwiczenia</w:t>
            </w:r>
          </w:p>
        </w:tc>
        <w:tc>
          <w:tcPr>
            <w:tcW w:w="2303" w:type="dxa"/>
          </w:tcPr>
          <w:p w14:paraId="752E4697" w14:textId="77777777" w:rsidR="003C473D" w:rsidRPr="005273EB" w:rsidRDefault="003C473D" w:rsidP="002D1A52"/>
        </w:tc>
        <w:tc>
          <w:tcPr>
            <w:tcW w:w="2303" w:type="dxa"/>
          </w:tcPr>
          <w:p w14:paraId="0B570698" w14:textId="77777777" w:rsidR="003C473D" w:rsidRPr="005273EB" w:rsidRDefault="003C473D" w:rsidP="002D1A52"/>
        </w:tc>
        <w:tc>
          <w:tcPr>
            <w:tcW w:w="2303" w:type="dxa"/>
            <w:vMerge/>
          </w:tcPr>
          <w:p w14:paraId="24A4B2E3" w14:textId="77777777" w:rsidR="003C473D" w:rsidRPr="005273EB" w:rsidRDefault="003C473D" w:rsidP="002D1A52"/>
        </w:tc>
      </w:tr>
      <w:tr w:rsidR="003C473D" w:rsidRPr="005273EB" w14:paraId="687836C8" w14:textId="77777777" w:rsidTr="00C37A43">
        <w:tc>
          <w:tcPr>
            <w:tcW w:w="2303" w:type="dxa"/>
          </w:tcPr>
          <w:p w14:paraId="17DEABC4" w14:textId="77777777" w:rsidR="003C473D" w:rsidRPr="005273EB" w:rsidRDefault="003C473D" w:rsidP="002D1A52">
            <w:r w:rsidRPr="005273EB">
              <w:t>laboratorium</w:t>
            </w:r>
          </w:p>
        </w:tc>
        <w:tc>
          <w:tcPr>
            <w:tcW w:w="2303" w:type="dxa"/>
          </w:tcPr>
          <w:p w14:paraId="547032A7" w14:textId="77777777" w:rsidR="003C473D" w:rsidRPr="005273EB" w:rsidRDefault="003C473D" w:rsidP="002D1A52"/>
        </w:tc>
        <w:tc>
          <w:tcPr>
            <w:tcW w:w="2303" w:type="dxa"/>
          </w:tcPr>
          <w:p w14:paraId="6F541033" w14:textId="77777777" w:rsidR="003C473D" w:rsidRPr="005273EB" w:rsidRDefault="003C473D" w:rsidP="002D1A52"/>
        </w:tc>
        <w:tc>
          <w:tcPr>
            <w:tcW w:w="2303" w:type="dxa"/>
            <w:vMerge/>
          </w:tcPr>
          <w:p w14:paraId="06FE6513" w14:textId="77777777" w:rsidR="003C473D" w:rsidRPr="005273EB" w:rsidRDefault="003C473D" w:rsidP="002D1A52"/>
        </w:tc>
      </w:tr>
      <w:tr w:rsidR="003C473D" w:rsidRPr="005273EB" w14:paraId="5787040A" w14:textId="77777777" w:rsidTr="00C37A43">
        <w:tc>
          <w:tcPr>
            <w:tcW w:w="2303" w:type="dxa"/>
          </w:tcPr>
          <w:p w14:paraId="66DA8F4A" w14:textId="77777777" w:rsidR="003C473D" w:rsidRPr="005273EB" w:rsidRDefault="003C473D" w:rsidP="002D1A52">
            <w:r w:rsidRPr="005273EB">
              <w:t>warsztaty</w:t>
            </w:r>
          </w:p>
        </w:tc>
        <w:tc>
          <w:tcPr>
            <w:tcW w:w="2303" w:type="dxa"/>
          </w:tcPr>
          <w:p w14:paraId="69B7F4A7" w14:textId="77777777" w:rsidR="003C473D" w:rsidRPr="005273EB" w:rsidRDefault="00C62744" w:rsidP="002D1A52">
            <w:r w:rsidRPr="005273EB">
              <w:t>30</w:t>
            </w:r>
          </w:p>
        </w:tc>
        <w:tc>
          <w:tcPr>
            <w:tcW w:w="2303" w:type="dxa"/>
          </w:tcPr>
          <w:p w14:paraId="5131A4A7" w14:textId="77777777" w:rsidR="003C473D" w:rsidRPr="005273EB" w:rsidRDefault="00C62744" w:rsidP="002D1A52">
            <w:r w:rsidRPr="005273EB">
              <w:t>III</w:t>
            </w:r>
          </w:p>
        </w:tc>
        <w:tc>
          <w:tcPr>
            <w:tcW w:w="2303" w:type="dxa"/>
            <w:vMerge/>
          </w:tcPr>
          <w:p w14:paraId="7886696A" w14:textId="77777777" w:rsidR="003C473D" w:rsidRPr="005273EB" w:rsidRDefault="003C473D" w:rsidP="002D1A52"/>
        </w:tc>
      </w:tr>
      <w:tr w:rsidR="003C473D" w:rsidRPr="005273EB" w14:paraId="10FA5479" w14:textId="77777777" w:rsidTr="00C37A43">
        <w:tc>
          <w:tcPr>
            <w:tcW w:w="2303" w:type="dxa"/>
          </w:tcPr>
          <w:p w14:paraId="71B2C946" w14:textId="77777777" w:rsidR="003C473D" w:rsidRPr="005273EB" w:rsidRDefault="003C473D" w:rsidP="002D1A52">
            <w:r w:rsidRPr="005273EB">
              <w:t>seminarium</w:t>
            </w:r>
          </w:p>
        </w:tc>
        <w:tc>
          <w:tcPr>
            <w:tcW w:w="2303" w:type="dxa"/>
          </w:tcPr>
          <w:p w14:paraId="72E073DE" w14:textId="77777777" w:rsidR="003C473D" w:rsidRPr="005273EB" w:rsidRDefault="003C473D" w:rsidP="002D1A52"/>
        </w:tc>
        <w:tc>
          <w:tcPr>
            <w:tcW w:w="2303" w:type="dxa"/>
          </w:tcPr>
          <w:p w14:paraId="27CA0C27" w14:textId="77777777" w:rsidR="003C473D" w:rsidRPr="005273EB" w:rsidRDefault="003C473D" w:rsidP="002D1A52"/>
        </w:tc>
        <w:tc>
          <w:tcPr>
            <w:tcW w:w="2303" w:type="dxa"/>
            <w:vMerge/>
          </w:tcPr>
          <w:p w14:paraId="0D40FB6E" w14:textId="77777777" w:rsidR="003C473D" w:rsidRPr="005273EB" w:rsidRDefault="003C473D" w:rsidP="002D1A52"/>
        </w:tc>
      </w:tr>
      <w:tr w:rsidR="003C473D" w:rsidRPr="005273EB" w14:paraId="757EE022" w14:textId="77777777" w:rsidTr="00C37A43">
        <w:tc>
          <w:tcPr>
            <w:tcW w:w="2303" w:type="dxa"/>
          </w:tcPr>
          <w:p w14:paraId="6E87718F" w14:textId="77777777" w:rsidR="003C473D" w:rsidRPr="005273EB" w:rsidRDefault="003C473D" w:rsidP="002D1A52">
            <w:r w:rsidRPr="005273EB">
              <w:t>proseminarium</w:t>
            </w:r>
          </w:p>
        </w:tc>
        <w:tc>
          <w:tcPr>
            <w:tcW w:w="2303" w:type="dxa"/>
          </w:tcPr>
          <w:p w14:paraId="5D1C5F5A" w14:textId="77777777" w:rsidR="003C473D" w:rsidRPr="005273EB" w:rsidRDefault="003C473D" w:rsidP="002D1A52"/>
        </w:tc>
        <w:tc>
          <w:tcPr>
            <w:tcW w:w="2303" w:type="dxa"/>
          </w:tcPr>
          <w:p w14:paraId="2482E8D2" w14:textId="77777777" w:rsidR="003C473D" w:rsidRPr="005273EB" w:rsidRDefault="003C473D" w:rsidP="002D1A52"/>
        </w:tc>
        <w:tc>
          <w:tcPr>
            <w:tcW w:w="2303" w:type="dxa"/>
            <w:vMerge/>
          </w:tcPr>
          <w:p w14:paraId="4D2A940F" w14:textId="77777777" w:rsidR="003C473D" w:rsidRPr="005273EB" w:rsidRDefault="003C473D" w:rsidP="002D1A52"/>
        </w:tc>
      </w:tr>
      <w:tr w:rsidR="003C473D" w:rsidRPr="005273EB" w14:paraId="3FCB18F5" w14:textId="77777777" w:rsidTr="00C37A43">
        <w:tc>
          <w:tcPr>
            <w:tcW w:w="2303" w:type="dxa"/>
          </w:tcPr>
          <w:p w14:paraId="1F696CA5" w14:textId="77777777" w:rsidR="003C473D" w:rsidRPr="005273EB" w:rsidRDefault="003C473D" w:rsidP="000B3BEC">
            <w:r w:rsidRPr="005273EB">
              <w:t>lektorat</w:t>
            </w:r>
          </w:p>
        </w:tc>
        <w:tc>
          <w:tcPr>
            <w:tcW w:w="2303" w:type="dxa"/>
          </w:tcPr>
          <w:p w14:paraId="2A79A5D2" w14:textId="77777777" w:rsidR="003C473D" w:rsidRPr="005273EB" w:rsidRDefault="003C473D" w:rsidP="002D1A52"/>
        </w:tc>
        <w:tc>
          <w:tcPr>
            <w:tcW w:w="2303" w:type="dxa"/>
          </w:tcPr>
          <w:p w14:paraId="17DB45C1" w14:textId="77777777" w:rsidR="003C473D" w:rsidRPr="005273EB" w:rsidRDefault="003C473D" w:rsidP="002D1A52"/>
        </w:tc>
        <w:tc>
          <w:tcPr>
            <w:tcW w:w="2303" w:type="dxa"/>
            <w:vMerge/>
          </w:tcPr>
          <w:p w14:paraId="520FB622" w14:textId="77777777" w:rsidR="003C473D" w:rsidRPr="005273EB" w:rsidRDefault="003C473D" w:rsidP="002D1A52"/>
        </w:tc>
      </w:tr>
      <w:tr w:rsidR="003C473D" w:rsidRPr="005273EB" w14:paraId="71D55633" w14:textId="77777777" w:rsidTr="00C37A43">
        <w:tc>
          <w:tcPr>
            <w:tcW w:w="2303" w:type="dxa"/>
          </w:tcPr>
          <w:p w14:paraId="6D894A57" w14:textId="77777777" w:rsidR="003C473D" w:rsidRPr="005273EB" w:rsidRDefault="003C473D" w:rsidP="002D1A52">
            <w:r w:rsidRPr="005273EB">
              <w:t>praktyki</w:t>
            </w:r>
          </w:p>
        </w:tc>
        <w:tc>
          <w:tcPr>
            <w:tcW w:w="2303" w:type="dxa"/>
          </w:tcPr>
          <w:p w14:paraId="46F5D58E" w14:textId="77777777" w:rsidR="003C473D" w:rsidRPr="005273EB" w:rsidRDefault="003C473D" w:rsidP="002D1A52"/>
        </w:tc>
        <w:tc>
          <w:tcPr>
            <w:tcW w:w="2303" w:type="dxa"/>
          </w:tcPr>
          <w:p w14:paraId="600E7C6E" w14:textId="77777777" w:rsidR="003C473D" w:rsidRPr="005273EB" w:rsidRDefault="003C473D" w:rsidP="002D1A52"/>
        </w:tc>
        <w:tc>
          <w:tcPr>
            <w:tcW w:w="2303" w:type="dxa"/>
            <w:vMerge/>
          </w:tcPr>
          <w:p w14:paraId="26C86B9E" w14:textId="77777777" w:rsidR="003C473D" w:rsidRPr="005273EB" w:rsidRDefault="003C473D" w:rsidP="002D1A52"/>
        </w:tc>
      </w:tr>
      <w:tr w:rsidR="003C473D" w:rsidRPr="005273EB" w14:paraId="6BFA797F" w14:textId="77777777" w:rsidTr="00C37A43">
        <w:tc>
          <w:tcPr>
            <w:tcW w:w="2303" w:type="dxa"/>
          </w:tcPr>
          <w:p w14:paraId="2058DF83" w14:textId="77777777" w:rsidR="003C473D" w:rsidRPr="005273EB" w:rsidRDefault="003C473D" w:rsidP="002D1A52">
            <w:r w:rsidRPr="005273EB">
              <w:t>zajęcia terenowe</w:t>
            </w:r>
          </w:p>
        </w:tc>
        <w:tc>
          <w:tcPr>
            <w:tcW w:w="2303" w:type="dxa"/>
          </w:tcPr>
          <w:p w14:paraId="0C83572B" w14:textId="77777777" w:rsidR="003C473D" w:rsidRPr="005273EB" w:rsidRDefault="003C473D" w:rsidP="002D1A52"/>
        </w:tc>
        <w:tc>
          <w:tcPr>
            <w:tcW w:w="2303" w:type="dxa"/>
          </w:tcPr>
          <w:p w14:paraId="25B3D767" w14:textId="77777777" w:rsidR="003C473D" w:rsidRPr="005273EB" w:rsidRDefault="003C473D" w:rsidP="002D1A52"/>
        </w:tc>
        <w:tc>
          <w:tcPr>
            <w:tcW w:w="2303" w:type="dxa"/>
            <w:vMerge/>
          </w:tcPr>
          <w:p w14:paraId="7F5B4888" w14:textId="77777777" w:rsidR="003C473D" w:rsidRPr="005273EB" w:rsidRDefault="003C473D" w:rsidP="002D1A52"/>
        </w:tc>
      </w:tr>
      <w:tr w:rsidR="003C473D" w:rsidRPr="005273EB" w14:paraId="2E40820B" w14:textId="77777777" w:rsidTr="00C37A43">
        <w:tc>
          <w:tcPr>
            <w:tcW w:w="2303" w:type="dxa"/>
          </w:tcPr>
          <w:p w14:paraId="0313F327" w14:textId="77777777" w:rsidR="003C473D" w:rsidRPr="005273EB" w:rsidRDefault="003C473D" w:rsidP="002D1A52">
            <w:r w:rsidRPr="005273EB">
              <w:t>pracownia dyplomowa</w:t>
            </w:r>
          </w:p>
        </w:tc>
        <w:tc>
          <w:tcPr>
            <w:tcW w:w="2303" w:type="dxa"/>
          </w:tcPr>
          <w:p w14:paraId="2F63D5F1" w14:textId="77777777" w:rsidR="003C473D" w:rsidRPr="005273EB" w:rsidRDefault="003C473D" w:rsidP="002D1A52"/>
        </w:tc>
        <w:tc>
          <w:tcPr>
            <w:tcW w:w="2303" w:type="dxa"/>
          </w:tcPr>
          <w:p w14:paraId="24134FED" w14:textId="77777777" w:rsidR="003C473D" w:rsidRPr="005273EB" w:rsidRDefault="003C473D" w:rsidP="002D1A52"/>
        </w:tc>
        <w:tc>
          <w:tcPr>
            <w:tcW w:w="2303" w:type="dxa"/>
            <w:vMerge/>
          </w:tcPr>
          <w:p w14:paraId="13EE0B9F" w14:textId="77777777" w:rsidR="003C473D" w:rsidRPr="005273EB" w:rsidRDefault="003C473D" w:rsidP="002D1A52"/>
        </w:tc>
      </w:tr>
      <w:tr w:rsidR="003C473D" w:rsidRPr="005273EB" w14:paraId="640AE5AF" w14:textId="77777777" w:rsidTr="00C37A43">
        <w:tc>
          <w:tcPr>
            <w:tcW w:w="2303" w:type="dxa"/>
          </w:tcPr>
          <w:p w14:paraId="7BC9AB12" w14:textId="77777777" w:rsidR="003C473D" w:rsidRPr="005273EB" w:rsidRDefault="003C473D" w:rsidP="002D1A52">
            <w:r w:rsidRPr="005273EB">
              <w:t>translatorium</w:t>
            </w:r>
          </w:p>
        </w:tc>
        <w:tc>
          <w:tcPr>
            <w:tcW w:w="2303" w:type="dxa"/>
          </w:tcPr>
          <w:p w14:paraId="02B4D1E5" w14:textId="77777777" w:rsidR="003C473D" w:rsidRPr="005273EB" w:rsidRDefault="003C473D" w:rsidP="002D1A52"/>
        </w:tc>
        <w:tc>
          <w:tcPr>
            <w:tcW w:w="2303" w:type="dxa"/>
          </w:tcPr>
          <w:p w14:paraId="6DE4F782" w14:textId="77777777" w:rsidR="003C473D" w:rsidRPr="005273EB" w:rsidRDefault="003C473D" w:rsidP="002D1A52"/>
        </w:tc>
        <w:tc>
          <w:tcPr>
            <w:tcW w:w="2303" w:type="dxa"/>
            <w:vMerge/>
          </w:tcPr>
          <w:p w14:paraId="03F834B6" w14:textId="77777777" w:rsidR="003C473D" w:rsidRPr="005273EB" w:rsidRDefault="003C473D" w:rsidP="002D1A52"/>
        </w:tc>
      </w:tr>
      <w:tr w:rsidR="003C473D" w:rsidRPr="005273EB" w14:paraId="369AF4B2" w14:textId="77777777" w:rsidTr="00C37A43">
        <w:tc>
          <w:tcPr>
            <w:tcW w:w="2303" w:type="dxa"/>
          </w:tcPr>
          <w:p w14:paraId="111A53ED" w14:textId="77777777" w:rsidR="003C473D" w:rsidRPr="005273EB" w:rsidRDefault="003C473D" w:rsidP="002D1A52">
            <w:r w:rsidRPr="005273EB">
              <w:t>wizyta studyjna</w:t>
            </w:r>
          </w:p>
        </w:tc>
        <w:tc>
          <w:tcPr>
            <w:tcW w:w="2303" w:type="dxa"/>
          </w:tcPr>
          <w:p w14:paraId="3A126D69" w14:textId="77777777" w:rsidR="003C473D" w:rsidRPr="005273EB" w:rsidRDefault="003C473D" w:rsidP="002D1A52"/>
        </w:tc>
        <w:tc>
          <w:tcPr>
            <w:tcW w:w="2303" w:type="dxa"/>
          </w:tcPr>
          <w:p w14:paraId="6FFC2577" w14:textId="77777777" w:rsidR="003C473D" w:rsidRPr="005273EB" w:rsidRDefault="003C473D" w:rsidP="002D1A52"/>
        </w:tc>
        <w:tc>
          <w:tcPr>
            <w:tcW w:w="2303" w:type="dxa"/>
            <w:vMerge/>
          </w:tcPr>
          <w:p w14:paraId="37363BA5" w14:textId="77777777" w:rsidR="003C473D" w:rsidRPr="005273EB" w:rsidRDefault="003C473D" w:rsidP="002D1A52"/>
        </w:tc>
      </w:tr>
    </w:tbl>
    <w:p w14:paraId="71AA1CA3" w14:textId="77777777" w:rsidR="00BC4DCB" w:rsidRPr="005273E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:rsidRPr="005273EB" w14:paraId="3005AFA4" w14:textId="77777777" w:rsidTr="002754C6">
        <w:tc>
          <w:tcPr>
            <w:tcW w:w="2235" w:type="dxa"/>
          </w:tcPr>
          <w:p w14:paraId="2619A076" w14:textId="77777777" w:rsidR="004F73CF" w:rsidRPr="005273EB" w:rsidRDefault="004F73CF" w:rsidP="002D1A52">
            <w:r w:rsidRPr="005273EB">
              <w:t>Wymagania wstępne</w:t>
            </w:r>
          </w:p>
        </w:tc>
        <w:tc>
          <w:tcPr>
            <w:tcW w:w="6977" w:type="dxa"/>
          </w:tcPr>
          <w:p w14:paraId="402DA376" w14:textId="77777777" w:rsidR="004F73CF" w:rsidRPr="005273EB" w:rsidRDefault="00EF669D" w:rsidP="002D1A52">
            <w:r w:rsidRPr="005273EB">
              <w:t xml:space="preserve">Opanowane </w:t>
            </w:r>
            <w:r w:rsidR="00D417FA" w:rsidRPr="005273EB">
              <w:t>s</w:t>
            </w:r>
            <w:r w:rsidRPr="005273EB">
              <w:t>prawności językowe i komunikacyjne w zakresie materiału leksykalnego, gramatycznego, fonetycznego i ortograficznego nabyte podczas nauki j</w:t>
            </w:r>
            <w:r w:rsidR="00D417FA" w:rsidRPr="005273EB">
              <w:t>ęzyka</w:t>
            </w:r>
            <w:r w:rsidRPr="005273EB">
              <w:t xml:space="preserve"> rosyjskiego w trakcie </w:t>
            </w:r>
            <w:r w:rsidR="005A4844" w:rsidRPr="005273EB">
              <w:t xml:space="preserve">I roku </w:t>
            </w:r>
            <w:r w:rsidRPr="005273EB">
              <w:t>studiów I</w:t>
            </w:r>
            <w:r w:rsidR="005A4844" w:rsidRPr="005273EB">
              <w:t>I</w:t>
            </w:r>
            <w:r w:rsidRPr="005273EB">
              <w:t xml:space="preserve"> stopnia.</w:t>
            </w:r>
          </w:p>
          <w:p w14:paraId="31E4C27B" w14:textId="77777777" w:rsidR="00C62744" w:rsidRPr="005273EB" w:rsidRDefault="00C62744" w:rsidP="002D1A52"/>
        </w:tc>
      </w:tr>
    </w:tbl>
    <w:p w14:paraId="653000F1" w14:textId="77777777" w:rsidR="004F73CF" w:rsidRPr="005273EB" w:rsidRDefault="004F73CF" w:rsidP="004F73CF">
      <w:pPr>
        <w:spacing w:after="0"/>
      </w:pPr>
    </w:p>
    <w:p w14:paraId="7DA0F9A2" w14:textId="77777777" w:rsidR="008215CC" w:rsidRPr="005273EB" w:rsidRDefault="008215CC" w:rsidP="008215CC">
      <w:pPr>
        <w:spacing w:after="0"/>
      </w:pPr>
    </w:p>
    <w:p w14:paraId="2395C51F" w14:textId="77777777" w:rsidR="004F73CF" w:rsidRPr="005273EB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273EB">
        <w:rPr>
          <w:b/>
        </w:rPr>
        <w:t xml:space="preserve">Cele </w:t>
      </w:r>
      <w:r w:rsidR="001051F5" w:rsidRPr="005273EB">
        <w:rPr>
          <w:b/>
        </w:rPr>
        <w:t xml:space="preserve">kształcenia dla </w:t>
      </w:r>
      <w:r w:rsidRPr="005273EB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:rsidRPr="005273EB" w14:paraId="05F596A4" w14:textId="77777777" w:rsidTr="004F73CF">
        <w:tc>
          <w:tcPr>
            <w:tcW w:w="9212" w:type="dxa"/>
          </w:tcPr>
          <w:p w14:paraId="43B8071C" w14:textId="77777777" w:rsidR="004F73CF" w:rsidRPr="005273EB" w:rsidRDefault="000D7092" w:rsidP="00DD3618">
            <w:r w:rsidRPr="005273EB">
              <w:t>C_</w:t>
            </w:r>
            <w:r w:rsidR="00D417FA" w:rsidRPr="005273EB">
              <w:t>0</w:t>
            </w:r>
            <w:r w:rsidRPr="005273EB">
              <w:t>1 -</w:t>
            </w:r>
            <w:r w:rsidR="00EF669D" w:rsidRPr="005273EB">
              <w:t xml:space="preserve"> Doskonalenie sprawności rozumienia w języku rosyjskim (rozumienie różnorodnych ustnych i pisemnych  tekstów autentycznych - wywiadów, audycji radiowych i telewizyjnych, programów naukowych, dyskusji, przemówień, wykładów)</w:t>
            </w:r>
          </w:p>
        </w:tc>
      </w:tr>
      <w:tr w:rsidR="004F73CF" w:rsidRPr="005273EB" w14:paraId="670243C6" w14:textId="77777777" w:rsidTr="004F73CF">
        <w:tc>
          <w:tcPr>
            <w:tcW w:w="9212" w:type="dxa"/>
          </w:tcPr>
          <w:p w14:paraId="39A0C069" w14:textId="77777777" w:rsidR="004F73CF" w:rsidRPr="005273EB" w:rsidRDefault="000D7092" w:rsidP="004F73CF">
            <w:r w:rsidRPr="005273EB">
              <w:t>C_</w:t>
            </w:r>
            <w:r w:rsidR="00D417FA" w:rsidRPr="005273EB">
              <w:t>0</w:t>
            </w:r>
            <w:r w:rsidRPr="005273EB">
              <w:t xml:space="preserve">2 </w:t>
            </w:r>
            <w:r w:rsidR="00EF669D" w:rsidRPr="005273EB">
              <w:t>– Doskonalenie umiejętności posługiwania się płynnie złożonymi konstrukcjami leksykalnymi i morfosyntaktycznymi, umożliwiającymi swobodną i efektywną komunikację w mowie i piśmie oraz tworzenie dłuższych wypowiedzi ustnych i pisemnych.</w:t>
            </w:r>
          </w:p>
        </w:tc>
      </w:tr>
      <w:tr w:rsidR="004F73CF" w:rsidRPr="005273EB" w14:paraId="5652984D" w14:textId="77777777" w:rsidTr="004F73CF">
        <w:tc>
          <w:tcPr>
            <w:tcW w:w="9212" w:type="dxa"/>
          </w:tcPr>
          <w:p w14:paraId="5CEEF5A5" w14:textId="77777777" w:rsidR="004F73CF" w:rsidRPr="005273EB" w:rsidRDefault="000D7092" w:rsidP="004F73CF">
            <w:r w:rsidRPr="005273EB">
              <w:t>C_</w:t>
            </w:r>
            <w:r w:rsidR="00D417FA" w:rsidRPr="005273EB">
              <w:t>0</w:t>
            </w:r>
            <w:r w:rsidRPr="005273EB">
              <w:t>3 -</w:t>
            </w:r>
            <w:r w:rsidR="00EF669D" w:rsidRPr="005273EB">
              <w:t xml:space="preserve"> Doskonalenie komunikacji </w:t>
            </w:r>
            <w:r w:rsidR="00980383" w:rsidRPr="005273EB">
              <w:t xml:space="preserve">w języku rosyjskim, </w:t>
            </w:r>
            <w:r w:rsidR="00EF669D" w:rsidRPr="005273EB">
              <w:t>pracy w grupie,</w:t>
            </w:r>
            <w:r w:rsidR="00980383" w:rsidRPr="005273EB">
              <w:t xml:space="preserve"> umiejętności prezentacyjnych oraz</w:t>
            </w:r>
            <w:r w:rsidR="00EF669D" w:rsidRPr="005273EB">
              <w:t xml:space="preserve"> </w:t>
            </w:r>
            <w:r w:rsidR="00980383" w:rsidRPr="005273EB">
              <w:t>rozwijanie</w:t>
            </w:r>
            <w:r w:rsidR="00EF669D" w:rsidRPr="005273EB">
              <w:t xml:space="preserve"> kompetencji interkulturowej.</w:t>
            </w:r>
          </w:p>
        </w:tc>
      </w:tr>
    </w:tbl>
    <w:p w14:paraId="39A9A840" w14:textId="77777777" w:rsidR="003C473D" w:rsidRPr="005273EB" w:rsidRDefault="003C473D" w:rsidP="004F73CF">
      <w:pPr>
        <w:spacing w:after="0"/>
      </w:pPr>
    </w:p>
    <w:p w14:paraId="3CA876C4" w14:textId="77777777" w:rsidR="004F73CF" w:rsidRPr="005273EB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273EB">
        <w:rPr>
          <w:b/>
        </w:rPr>
        <w:t xml:space="preserve">Efekty </w:t>
      </w:r>
      <w:r w:rsidR="00F54F71" w:rsidRPr="005273EB">
        <w:rPr>
          <w:b/>
        </w:rPr>
        <w:t>uczenia się</w:t>
      </w:r>
      <w:r w:rsidRPr="005273EB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RPr="005273EB" w14:paraId="777D5709" w14:textId="77777777" w:rsidTr="00491196">
        <w:tc>
          <w:tcPr>
            <w:tcW w:w="1095" w:type="dxa"/>
            <w:vAlign w:val="center"/>
          </w:tcPr>
          <w:p w14:paraId="25E11D0A" w14:textId="77777777" w:rsidR="004F73CF" w:rsidRPr="005273EB" w:rsidRDefault="004F73CF" w:rsidP="00556FCA">
            <w:pPr>
              <w:jc w:val="center"/>
            </w:pPr>
            <w:r w:rsidRPr="005273EB">
              <w:t>Symbol</w:t>
            </w:r>
          </w:p>
        </w:tc>
        <w:tc>
          <w:tcPr>
            <w:tcW w:w="5829" w:type="dxa"/>
            <w:vAlign w:val="center"/>
          </w:tcPr>
          <w:p w14:paraId="4823C852" w14:textId="77777777" w:rsidR="004F73CF" w:rsidRPr="005273EB" w:rsidRDefault="004F73CF" w:rsidP="00556FCA">
            <w:pPr>
              <w:jc w:val="center"/>
            </w:pPr>
            <w:r w:rsidRPr="005273EB">
              <w:t>Opis efektu przedmiotowego</w:t>
            </w:r>
          </w:p>
        </w:tc>
        <w:tc>
          <w:tcPr>
            <w:tcW w:w="2138" w:type="dxa"/>
            <w:vAlign w:val="center"/>
          </w:tcPr>
          <w:p w14:paraId="1FC8DAC4" w14:textId="77777777" w:rsidR="004F73CF" w:rsidRPr="005273EB" w:rsidRDefault="004F73CF" w:rsidP="00556FCA">
            <w:pPr>
              <w:jc w:val="center"/>
            </w:pPr>
            <w:r w:rsidRPr="005273EB">
              <w:t>Odniesienie do efektu kierunkowego</w:t>
            </w:r>
          </w:p>
        </w:tc>
      </w:tr>
      <w:tr w:rsidR="004F73CF" w:rsidRPr="005273EB" w14:paraId="501946C7" w14:textId="77777777" w:rsidTr="00491196">
        <w:tc>
          <w:tcPr>
            <w:tcW w:w="9062" w:type="dxa"/>
            <w:gridSpan w:val="3"/>
          </w:tcPr>
          <w:p w14:paraId="1E80D933" w14:textId="77777777" w:rsidR="004F73CF" w:rsidRPr="005273EB" w:rsidRDefault="004F73CF" w:rsidP="004F73CF">
            <w:pPr>
              <w:jc w:val="center"/>
            </w:pPr>
            <w:r w:rsidRPr="005273EB">
              <w:t>WIEDZA</w:t>
            </w:r>
          </w:p>
        </w:tc>
      </w:tr>
      <w:tr w:rsidR="004F73CF" w:rsidRPr="005273EB" w14:paraId="46C1BA52" w14:textId="77777777" w:rsidTr="00491196">
        <w:tc>
          <w:tcPr>
            <w:tcW w:w="1095" w:type="dxa"/>
          </w:tcPr>
          <w:p w14:paraId="74BD248B" w14:textId="77777777" w:rsidR="004F73CF" w:rsidRPr="005273EB" w:rsidRDefault="004F73CF" w:rsidP="004F73CF">
            <w:r w:rsidRPr="005273EB">
              <w:t>W_01</w:t>
            </w:r>
          </w:p>
        </w:tc>
        <w:tc>
          <w:tcPr>
            <w:tcW w:w="5829" w:type="dxa"/>
          </w:tcPr>
          <w:p w14:paraId="172FEA0D" w14:textId="77777777" w:rsidR="004F73CF" w:rsidRPr="005273EB" w:rsidRDefault="00DD4B2C" w:rsidP="004F73CF">
            <w:r w:rsidRPr="005273EB">
              <w:t>Student zna i rozumie kompleksową naturę języka: rozumie, że w skład kompetencji lingwistycznej wchodzi wiedza w zakresie elementów systemu językowego (m.in. fonetyka, leksyka, gramatyka) oraz sprawności językowych (czytanie, pisanie, mówienie, rozumienie tekstu pisanego i mówionego).</w:t>
            </w:r>
          </w:p>
        </w:tc>
        <w:tc>
          <w:tcPr>
            <w:tcW w:w="2138" w:type="dxa"/>
          </w:tcPr>
          <w:p w14:paraId="2432AA73" w14:textId="77777777" w:rsidR="004F73CF" w:rsidRPr="005273EB" w:rsidRDefault="00DD4B2C" w:rsidP="004F73CF">
            <w:r w:rsidRPr="005273EB">
              <w:t>K_W04</w:t>
            </w:r>
          </w:p>
        </w:tc>
      </w:tr>
      <w:tr w:rsidR="004F73CF" w:rsidRPr="005273EB" w14:paraId="556CF769" w14:textId="77777777" w:rsidTr="00491196">
        <w:tc>
          <w:tcPr>
            <w:tcW w:w="1095" w:type="dxa"/>
          </w:tcPr>
          <w:p w14:paraId="1115ACA4" w14:textId="77777777" w:rsidR="004F73CF" w:rsidRPr="005273EB" w:rsidRDefault="004F73CF" w:rsidP="004F73CF">
            <w:r w:rsidRPr="005273EB">
              <w:t>W_02</w:t>
            </w:r>
          </w:p>
        </w:tc>
        <w:tc>
          <w:tcPr>
            <w:tcW w:w="5829" w:type="dxa"/>
          </w:tcPr>
          <w:p w14:paraId="078CC2AF" w14:textId="77777777" w:rsidR="004F73CF" w:rsidRPr="005273EB" w:rsidRDefault="00491196" w:rsidP="004F73CF">
            <w:r w:rsidRPr="005273EB">
              <w:t>Student zna i rozumie czynniki pragmatyczne i kulturowe</w:t>
            </w:r>
            <w:r w:rsidR="00385795" w:rsidRPr="005273EB">
              <w:t xml:space="preserve"> z nimi związane</w:t>
            </w:r>
            <w:r w:rsidRPr="005273EB">
              <w:t>, kształtujące znaczenie komunikatu językowego i wpływające na jego recepcję.</w:t>
            </w:r>
          </w:p>
        </w:tc>
        <w:tc>
          <w:tcPr>
            <w:tcW w:w="2138" w:type="dxa"/>
          </w:tcPr>
          <w:p w14:paraId="3E156268" w14:textId="77777777" w:rsidR="004F73CF" w:rsidRPr="005273EB" w:rsidRDefault="00491196" w:rsidP="004F73CF">
            <w:r w:rsidRPr="005273EB">
              <w:t>K_W07</w:t>
            </w:r>
          </w:p>
        </w:tc>
      </w:tr>
      <w:tr w:rsidR="004F73CF" w:rsidRPr="005273EB" w14:paraId="0455FA49" w14:textId="77777777" w:rsidTr="00491196">
        <w:tc>
          <w:tcPr>
            <w:tcW w:w="9062" w:type="dxa"/>
            <w:gridSpan w:val="3"/>
          </w:tcPr>
          <w:p w14:paraId="505C69DC" w14:textId="77777777" w:rsidR="004F73CF" w:rsidRPr="005273EB" w:rsidRDefault="004F73CF" w:rsidP="004F73CF">
            <w:pPr>
              <w:jc w:val="center"/>
            </w:pPr>
            <w:r w:rsidRPr="005273EB">
              <w:t>UMIEJĘTNOŚCI</w:t>
            </w:r>
          </w:p>
        </w:tc>
      </w:tr>
      <w:tr w:rsidR="004F73CF" w:rsidRPr="005273EB" w14:paraId="7A32C33D" w14:textId="77777777" w:rsidTr="00491196">
        <w:tc>
          <w:tcPr>
            <w:tcW w:w="1095" w:type="dxa"/>
          </w:tcPr>
          <w:p w14:paraId="716F826E" w14:textId="77777777" w:rsidR="004F73CF" w:rsidRPr="005273EB" w:rsidRDefault="004F73CF" w:rsidP="004F73CF">
            <w:r w:rsidRPr="005273EB">
              <w:t>U_01</w:t>
            </w:r>
          </w:p>
        </w:tc>
        <w:tc>
          <w:tcPr>
            <w:tcW w:w="5829" w:type="dxa"/>
          </w:tcPr>
          <w:p w14:paraId="5DEBB3D7" w14:textId="77777777" w:rsidR="004F73CF" w:rsidRPr="005273EB" w:rsidRDefault="000708DB" w:rsidP="00385795">
            <w:r w:rsidRPr="005273EB">
              <w:t>Student potrafi posługiwać się biegle językiem rosyjskim w mowie</w:t>
            </w:r>
            <w:r w:rsidR="00385795" w:rsidRPr="005273EB">
              <w:t xml:space="preserve"> i piśmie</w:t>
            </w:r>
            <w:r w:rsidRPr="005273EB">
              <w:t xml:space="preserve">, dba o precyzyjne, poprawne logicznie i językowo wyrażanie własnych myśli i poglądów, </w:t>
            </w:r>
            <w:r w:rsidR="00DB3E4F" w:rsidRPr="005273EB">
              <w:t>potrafi skutecznie posługiwać się złożonymi konstrukcjami i szerokim zakresem słownictwa z uwzględnieniem odpowiedniego stylu wypowiedzi</w:t>
            </w:r>
            <w:r w:rsidR="00B64A83" w:rsidRPr="005273EB">
              <w:t>.</w:t>
            </w:r>
          </w:p>
        </w:tc>
        <w:tc>
          <w:tcPr>
            <w:tcW w:w="2138" w:type="dxa"/>
          </w:tcPr>
          <w:p w14:paraId="365F1EF1" w14:textId="77777777" w:rsidR="004F73CF" w:rsidRPr="005273EB" w:rsidRDefault="00DD4B2C" w:rsidP="004F73CF">
            <w:r w:rsidRPr="005273EB">
              <w:t xml:space="preserve">K_U01; </w:t>
            </w:r>
          </w:p>
        </w:tc>
      </w:tr>
      <w:tr w:rsidR="004F73CF" w:rsidRPr="005273EB" w14:paraId="7E6F1772" w14:textId="77777777" w:rsidTr="00491196">
        <w:tc>
          <w:tcPr>
            <w:tcW w:w="1095" w:type="dxa"/>
          </w:tcPr>
          <w:p w14:paraId="0878E423" w14:textId="77777777" w:rsidR="004F73CF" w:rsidRPr="005273EB" w:rsidRDefault="004F73CF" w:rsidP="004F73CF">
            <w:r w:rsidRPr="005273EB">
              <w:t>U_02</w:t>
            </w:r>
          </w:p>
        </w:tc>
        <w:tc>
          <w:tcPr>
            <w:tcW w:w="5829" w:type="dxa"/>
          </w:tcPr>
          <w:p w14:paraId="20D4D8A0" w14:textId="77777777" w:rsidR="004F73CF" w:rsidRPr="005273EB" w:rsidRDefault="005129DA" w:rsidP="004F73CF">
            <w:r w:rsidRPr="005273EB">
              <w:t xml:space="preserve">Student potrafi konstruować poprawne wypowiedzi pisemne i ustne </w:t>
            </w:r>
            <w:r w:rsidR="00BA6737" w:rsidRPr="005273EB">
              <w:t xml:space="preserve">o właściwej strukturze, kompozycji i argumentacji w języku </w:t>
            </w:r>
            <w:r w:rsidRPr="005273EB">
              <w:t>w języku rosyjskim</w:t>
            </w:r>
            <w:r w:rsidR="00BA6737" w:rsidRPr="005273EB">
              <w:t xml:space="preserve"> z uwzględnieniem zasad leksykalno-gramatycznych, interpunkcyjnych i stylistycznych</w:t>
            </w:r>
            <w:r w:rsidRPr="005273EB">
              <w:t>.</w:t>
            </w:r>
            <w:r w:rsidR="00BA6737" w:rsidRPr="005273EB">
              <w:t xml:space="preserve"> </w:t>
            </w:r>
          </w:p>
        </w:tc>
        <w:tc>
          <w:tcPr>
            <w:tcW w:w="2138" w:type="dxa"/>
          </w:tcPr>
          <w:p w14:paraId="208737A9" w14:textId="77777777" w:rsidR="004F73CF" w:rsidRPr="005273EB" w:rsidRDefault="00D417FA" w:rsidP="004F73CF">
            <w:r w:rsidRPr="005273EB">
              <w:t>K_U01;</w:t>
            </w:r>
          </w:p>
        </w:tc>
      </w:tr>
      <w:tr w:rsidR="004F73CF" w:rsidRPr="005273EB" w14:paraId="6794ACCE" w14:textId="77777777" w:rsidTr="00D417FA">
        <w:trPr>
          <w:trHeight w:val="816"/>
        </w:trPr>
        <w:tc>
          <w:tcPr>
            <w:tcW w:w="1095" w:type="dxa"/>
          </w:tcPr>
          <w:p w14:paraId="06E37471" w14:textId="77777777" w:rsidR="004F73CF" w:rsidRPr="005273EB" w:rsidRDefault="004F73CF" w:rsidP="004F73CF">
            <w:r w:rsidRPr="005273EB">
              <w:t>U_</w:t>
            </w:r>
            <w:r w:rsidR="005129DA" w:rsidRPr="005273EB">
              <w:t>03</w:t>
            </w:r>
          </w:p>
        </w:tc>
        <w:tc>
          <w:tcPr>
            <w:tcW w:w="5829" w:type="dxa"/>
          </w:tcPr>
          <w:p w14:paraId="5EF6C89F" w14:textId="77777777" w:rsidR="005129DA" w:rsidRPr="005273EB" w:rsidRDefault="005129DA" w:rsidP="006609AD">
            <w:r w:rsidRPr="005273EB">
              <w:t xml:space="preserve">Student </w:t>
            </w:r>
            <w:r w:rsidR="006609AD" w:rsidRPr="005273EB">
              <w:t>potrafi korzystać z  autentycznych tekstów i wypowiedzi ustnych</w:t>
            </w:r>
            <w:r w:rsidR="00120079" w:rsidRPr="005273EB">
              <w:t xml:space="preserve">, które umie </w:t>
            </w:r>
            <w:r w:rsidR="00D417FA" w:rsidRPr="005273EB">
              <w:t xml:space="preserve">prawidłowo analizować i interpretować, </w:t>
            </w:r>
            <w:r w:rsidRPr="005273EB">
              <w:t>potrafi aktywizować poznany materiał leksykalny i morfosyntaktyczny w ramach tematyki przewidzianej programem przedmiotu</w:t>
            </w:r>
            <w:r w:rsidR="00385795" w:rsidRPr="005273EB">
              <w:t>, utrwala zasady dotyczące formalnej i nieformalnej wypowiedzi ustnej i pisemnej.</w:t>
            </w:r>
          </w:p>
        </w:tc>
        <w:tc>
          <w:tcPr>
            <w:tcW w:w="2138" w:type="dxa"/>
          </w:tcPr>
          <w:p w14:paraId="3C7B7718" w14:textId="77777777" w:rsidR="004F73CF" w:rsidRPr="005273EB" w:rsidRDefault="00D417FA" w:rsidP="004F73CF">
            <w:r w:rsidRPr="005273EB">
              <w:t>K_U01;</w:t>
            </w:r>
          </w:p>
        </w:tc>
      </w:tr>
      <w:tr w:rsidR="005129DA" w:rsidRPr="005273EB" w14:paraId="21A21FC2" w14:textId="77777777" w:rsidTr="005129DA">
        <w:trPr>
          <w:trHeight w:val="270"/>
        </w:trPr>
        <w:tc>
          <w:tcPr>
            <w:tcW w:w="1095" w:type="dxa"/>
          </w:tcPr>
          <w:p w14:paraId="4DB659EA" w14:textId="77777777" w:rsidR="005129DA" w:rsidRPr="005273EB" w:rsidRDefault="00D417FA" w:rsidP="004F73CF">
            <w:r w:rsidRPr="005273EB">
              <w:t>U_04</w:t>
            </w:r>
          </w:p>
        </w:tc>
        <w:tc>
          <w:tcPr>
            <w:tcW w:w="5829" w:type="dxa"/>
          </w:tcPr>
          <w:p w14:paraId="67A4423E" w14:textId="77777777" w:rsidR="005129DA" w:rsidRPr="005273EB" w:rsidRDefault="00D417FA" w:rsidP="00D417FA">
            <w:r w:rsidRPr="005273EB">
              <w:t>Student potrafi indywidualnie i w grupie przygotowywać i prezentować opracowane zagadnienia itp. w języku rosyjskim.</w:t>
            </w:r>
          </w:p>
        </w:tc>
        <w:tc>
          <w:tcPr>
            <w:tcW w:w="2138" w:type="dxa"/>
          </w:tcPr>
          <w:p w14:paraId="238E355E" w14:textId="77777777" w:rsidR="005129DA" w:rsidRPr="005273EB" w:rsidRDefault="00D417FA" w:rsidP="004F73CF">
            <w:r w:rsidRPr="005273EB">
              <w:t>K_U0</w:t>
            </w:r>
            <w:r w:rsidR="00E42A55">
              <w:t>5</w:t>
            </w:r>
          </w:p>
        </w:tc>
      </w:tr>
      <w:tr w:rsidR="005129DA" w:rsidRPr="005273EB" w14:paraId="39129961" w14:textId="77777777" w:rsidTr="00491196">
        <w:trPr>
          <w:trHeight w:val="270"/>
        </w:trPr>
        <w:tc>
          <w:tcPr>
            <w:tcW w:w="1095" w:type="dxa"/>
          </w:tcPr>
          <w:p w14:paraId="63A90953" w14:textId="77777777" w:rsidR="005129DA" w:rsidRPr="005273EB" w:rsidRDefault="00D417FA" w:rsidP="004F73CF">
            <w:r w:rsidRPr="005273EB">
              <w:t>U_05</w:t>
            </w:r>
          </w:p>
        </w:tc>
        <w:tc>
          <w:tcPr>
            <w:tcW w:w="5829" w:type="dxa"/>
          </w:tcPr>
          <w:p w14:paraId="66D7A9AA" w14:textId="77777777" w:rsidR="005129DA" w:rsidRPr="005273EB" w:rsidRDefault="00D417FA" w:rsidP="004F73CF">
            <w:r w:rsidRPr="005273EB">
              <w:t>Student bierze czynny udział w dyskusjach</w:t>
            </w:r>
            <w:r w:rsidR="000A0E9D" w:rsidRPr="005273EB">
              <w:t xml:space="preserve">, wyraża opinie, </w:t>
            </w:r>
            <w:r w:rsidR="00E42A55">
              <w:t xml:space="preserve">redaguje teksty, </w:t>
            </w:r>
            <w:r w:rsidRPr="005273EB">
              <w:t>umiejętnie dobiera metody i argumenty na potrzeby rozwiązania problemów. Student potrafi polemizować i wypracowywać rozwiązania kompromisowe.</w:t>
            </w:r>
          </w:p>
        </w:tc>
        <w:tc>
          <w:tcPr>
            <w:tcW w:w="2138" w:type="dxa"/>
          </w:tcPr>
          <w:p w14:paraId="7A94C9E7" w14:textId="77777777" w:rsidR="005129DA" w:rsidRPr="005273EB" w:rsidRDefault="00D417FA" w:rsidP="004F73CF">
            <w:r w:rsidRPr="005273EB">
              <w:t>K_U0</w:t>
            </w:r>
            <w:r w:rsidR="00E42A55">
              <w:t>6</w:t>
            </w:r>
          </w:p>
        </w:tc>
      </w:tr>
      <w:tr w:rsidR="004F73CF" w:rsidRPr="005273EB" w14:paraId="37469D4D" w14:textId="77777777" w:rsidTr="00491196">
        <w:tc>
          <w:tcPr>
            <w:tcW w:w="9062" w:type="dxa"/>
            <w:gridSpan w:val="3"/>
          </w:tcPr>
          <w:p w14:paraId="1992FED3" w14:textId="77777777" w:rsidR="004F73CF" w:rsidRPr="005273EB" w:rsidRDefault="004F73CF" w:rsidP="004F73CF">
            <w:pPr>
              <w:jc w:val="center"/>
            </w:pPr>
            <w:r w:rsidRPr="005273EB">
              <w:t>KOMPETENCJE SPOŁECZNE</w:t>
            </w:r>
          </w:p>
        </w:tc>
      </w:tr>
      <w:tr w:rsidR="004F73CF" w:rsidRPr="005273EB" w14:paraId="1E25D51A" w14:textId="77777777" w:rsidTr="00491196">
        <w:tc>
          <w:tcPr>
            <w:tcW w:w="1095" w:type="dxa"/>
          </w:tcPr>
          <w:p w14:paraId="2B0D52BD" w14:textId="77777777" w:rsidR="004F73CF" w:rsidRPr="005273EB" w:rsidRDefault="004F73CF" w:rsidP="004F73CF">
            <w:r w:rsidRPr="005273EB">
              <w:t>K_01</w:t>
            </w:r>
          </w:p>
        </w:tc>
        <w:tc>
          <w:tcPr>
            <w:tcW w:w="5829" w:type="dxa"/>
          </w:tcPr>
          <w:p w14:paraId="392BE63E" w14:textId="77777777" w:rsidR="004F73CF" w:rsidRPr="005273EB" w:rsidRDefault="00D417FA" w:rsidP="00D417FA">
            <w:r w:rsidRPr="005273EB">
              <w:t>Student jest gotów do właściwego określania priorytetów służących realizacji podejmowanych działań i stawianych sobie zadań.</w:t>
            </w:r>
          </w:p>
        </w:tc>
        <w:tc>
          <w:tcPr>
            <w:tcW w:w="2138" w:type="dxa"/>
          </w:tcPr>
          <w:p w14:paraId="642C9A3C" w14:textId="77777777" w:rsidR="004F73CF" w:rsidRPr="005273EB" w:rsidRDefault="00E7048A" w:rsidP="004F73CF">
            <w:r w:rsidRPr="005273EB">
              <w:t>K_K0</w:t>
            </w:r>
            <w:r w:rsidR="00842156">
              <w:t>1</w:t>
            </w:r>
          </w:p>
        </w:tc>
      </w:tr>
      <w:tr w:rsidR="004F73CF" w:rsidRPr="005273EB" w14:paraId="354F394E" w14:textId="77777777" w:rsidTr="00491196">
        <w:tc>
          <w:tcPr>
            <w:tcW w:w="1095" w:type="dxa"/>
          </w:tcPr>
          <w:p w14:paraId="2C6D101A" w14:textId="77777777" w:rsidR="004F73CF" w:rsidRPr="005273EB" w:rsidRDefault="004F73CF" w:rsidP="004F73CF">
            <w:r w:rsidRPr="005273EB">
              <w:t>K_02</w:t>
            </w:r>
          </w:p>
        </w:tc>
        <w:tc>
          <w:tcPr>
            <w:tcW w:w="5829" w:type="dxa"/>
          </w:tcPr>
          <w:p w14:paraId="6F0F7E20" w14:textId="77777777" w:rsidR="004F73CF" w:rsidRPr="005273EB" w:rsidRDefault="00D417FA" w:rsidP="00971FD4">
            <w:r w:rsidRPr="005273EB">
              <w:t xml:space="preserve">Student </w:t>
            </w:r>
            <w:r w:rsidR="00971FD4">
              <w:t xml:space="preserve">jest gotów do </w:t>
            </w:r>
            <w:r w:rsidRPr="005273EB">
              <w:t>ciąg</w:t>
            </w:r>
            <w:r w:rsidR="00971FD4">
              <w:t>łej</w:t>
            </w:r>
            <w:r w:rsidRPr="005273EB">
              <w:t xml:space="preserve"> prac</w:t>
            </w:r>
            <w:r w:rsidR="00971FD4">
              <w:t>y</w:t>
            </w:r>
            <w:r w:rsidRPr="005273EB">
              <w:t xml:space="preserve"> nad </w:t>
            </w:r>
            <w:r w:rsidR="00E7048A" w:rsidRPr="005273EB">
              <w:t xml:space="preserve">poprawnością </w:t>
            </w:r>
            <w:r w:rsidRPr="005273EB">
              <w:t>leksykaln</w:t>
            </w:r>
            <w:r w:rsidR="00E7048A" w:rsidRPr="005273EB">
              <w:t>ą</w:t>
            </w:r>
            <w:r w:rsidRPr="005273EB">
              <w:t xml:space="preserve"> i gramatyczn</w:t>
            </w:r>
            <w:r w:rsidR="00E7048A" w:rsidRPr="005273EB">
              <w:t>ą.</w:t>
            </w:r>
          </w:p>
        </w:tc>
        <w:tc>
          <w:tcPr>
            <w:tcW w:w="2138" w:type="dxa"/>
          </w:tcPr>
          <w:p w14:paraId="406672CF" w14:textId="77777777" w:rsidR="004F73CF" w:rsidRPr="005273EB" w:rsidRDefault="00E7048A" w:rsidP="004F73CF">
            <w:r w:rsidRPr="005273EB">
              <w:t>K_K0</w:t>
            </w:r>
            <w:r w:rsidR="00842156">
              <w:t>1</w:t>
            </w:r>
          </w:p>
        </w:tc>
      </w:tr>
      <w:tr w:rsidR="004F73CF" w:rsidRPr="005273EB" w14:paraId="32C14A86" w14:textId="77777777" w:rsidTr="00491196">
        <w:tc>
          <w:tcPr>
            <w:tcW w:w="1095" w:type="dxa"/>
          </w:tcPr>
          <w:p w14:paraId="3B563177" w14:textId="77777777" w:rsidR="004F73CF" w:rsidRPr="005273EB" w:rsidRDefault="004F73CF" w:rsidP="004F73CF">
            <w:r w:rsidRPr="005273EB">
              <w:t>K_</w:t>
            </w:r>
            <w:r w:rsidR="00D417FA" w:rsidRPr="005273EB">
              <w:t>03</w:t>
            </w:r>
          </w:p>
        </w:tc>
        <w:tc>
          <w:tcPr>
            <w:tcW w:w="5829" w:type="dxa"/>
          </w:tcPr>
          <w:p w14:paraId="74B46AAF" w14:textId="77777777" w:rsidR="004F73CF" w:rsidRPr="005273EB" w:rsidRDefault="00E7048A" w:rsidP="004F73CF">
            <w:r w:rsidRPr="005273EB">
              <w:t>Student jest gotów do ciągłej aktywizacji i poszerzania swoich kompetencji językowych z zakresu języka rosyjskiego.</w:t>
            </w:r>
          </w:p>
        </w:tc>
        <w:tc>
          <w:tcPr>
            <w:tcW w:w="2138" w:type="dxa"/>
          </w:tcPr>
          <w:p w14:paraId="486DAE37" w14:textId="77777777" w:rsidR="004F73CF" w:rsidRPr="005273EB" w:rsidRDefault="00E7048A" w:rsidP="004F73CF">
            <w:r w:rsidRPr="005273EB">
              <w:t>K_K01</w:t>
            </w:r>
          </w:p>
        </w:tc>
      </w:tr>
    </w:tbl>
    <w:p w14:paraId="3C54C8A7" w14:textId="77777777" w:rsidR="003C473D" w:rsidRPr="005273EB" w:rsidRDefault="003C473D" w:rsidP="003C473D">
      <w:pPr>
        <w:pStyle w:val="Akapitzlist"/>
        <w:ind w:left="1080"/>
        <w:rPr>
          <w:b/>
        </w:rPr>
      </w:pPr>
    </w:p>
    <w:p w14:paraId="1BA27D92" w14:textId="77777777" w:rsidR="00FC6CE1" w:rsidRPr="005273EB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273EB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RPr="005273EB" w14:paraId="6114D9D3" w14:textId="77777777" w:rsidTr="00FC6CE1">
        <w:tc>
          <w:tcPr>
            <w:tcW w:w="9212" w:type="dxa"/>
          </w:tcPr>
          <w:p w14:paraId="43B807C8" w14:textId="77777777" w:rsidR="00187AFC" w:rsidRPr="005273EB" w:rsidRDefault="00187AFC" w:rsidP="00187AFC">
            <w:pPr>
              <w:jc w:val="both"/>
            </w:pPr>
            <w:r w:rsidRPr="005273EB">
              <w:t xml:space="preserve">Warsztaty mają za zadanie rozwijanie kompetencji komunikacyjnej oraz lingwistycznej, </w:t>
            </w:r>
            <w:r w:rsidR="00350DAE" w:rsidRPr="005273EB">
              <w:t xml:space="preserve">doskonalenie </w:t>
            </w:r>
            <w:r w:rsidRPr="005273EB">
              <w:t>umiejętności porozumiewania się w mowie i piśmie</w:t>
            </w:r>
            <w:r w:rsidR="002A205E" w:rsidRPr="005273EB">
              <w:t xml:space="preserve"> oraz umiejętności prezentacyjnych w języku </w:t>
            </w:r>
            <w:r w:rsidR="002A205E" w:rsidRPr="005273EB">
              <w:lastRenderedPageBreak/>
              <w:t>rosyjskim</w:t>
            </w:r>
            <w:r w:rsidRPr="005273EB">
              <w:t>. Zakłada się doskonalenie wszystkich sprawności językowych – rozumienia ze słuchu, cz</w:t>
            </w:r>
            <w:r w:rsidR="00A07280" w:rsidRPr="005273EB">
              <w:t>ytania, pisania i mówienia oraz</w:t>
            </w:r>
            <w:r w:rsidRPr="005273EB">
              <w:t xml:space="preserve"> umiejętności przekazywania intencji komunikacyjnych z uwzględnieniem stylu formalnego i nieformalnego. Celem zajęć jest także sukcesywne poszerzanie zasobu leksykalnego w ramach przewidzianej tematyki</w:t>
            </w:r>
            <w:r w:rsidR="00350DAE" w:rsidRPr="005273EB">
              <w:t xml:space="preserve"> oraz rozwijanie sprawności gramatycznych, głównie w zakresie systemu składniowego i interpunkcji</w:t>
            </w:r>
            <w:r w:rsidRPr="005273EB">
              <w:t>. Podczas warsztatów ćwiczone są również elementy interakcji i mediacji.</w:t>
            </w:r>
            <w:r w:rsidR="00FD2523" w:rsidRPr="005273EB">
              <w:t xml:space="preserve"> </w:t>
            </w:r>
          </w:p>
          <w:p w14:paraId="060F50E9" w14:textId="77777777" w:rsidR="00183581" w:rsidRPr="005273EB" w:rsidRDefault="00183581" w:rsidP="00FC6CE1">
            <w:pPr>
              <w:rPr>
                <w:b/>
              </w:rPr>
            </w:pPr>
          </w:p>
          <w:p w14:paraId="149FB88A" w14:textId="77777777" w:rsidR="000D7092" w:rsidRPr="005273EB" w:rsidRDefault="00187AFC" w:rsidP="00FC6CE1">
            <w:r w:rsidRPr="005273EB">
              <w:rPr>
                <w:bCs/>
              </w:rPr>
              <w:t>Treści programowe</w:t>
            </w:r>
            <w:r w:rsidR="00183581" w:rsidRPr="005273EB">
              <w:rPr>
                <w:bCs/>
              </w:rPr>
              <w:t xml:space="preserve"> obejmują </w:t>
            </w:r>
            <w:r w:rsidR="00FD2523" w:rsidRPr="005273EB">
              <w:rPr>
                <w:bCs/>
              </w:rPr>
              <w:t>omawianie</w:t>
            </w:r>
            <w:r w:rsidR="00FD2523" w:rsidRPr="005273EB">
              <w:t xml:space="preserve"> aktualnych wydarzeń w kraju i na świecie</w:t>
            </w:r>
            <w:r w:rsidR="001E5401" w:rsidRPr="005273EB">
              <w:t xml:space="preserve"> oraz tematów i zagadnień zgodnych z preferencjami studentów</w:t>
            </w:r>
            <w:r w:rsidR="00183581" w:rsidRPr="005273EB">
              <w:t>.</w:t>
            </w:r>
          </w:p>
          <w:p w14:paraId="4E773AF5" w14:textId="77777777" w:rsidR="00A22F50" w:rsidRPr="005273EB" w:rsidRDefault="00A22F50" w:rsidP="00FC6CE1"/>
          <w:p w14:paraId="4F1DA504" w14:textId="77777777" w:rsidR="00183581" w:rsidRPr="005273EB" w:rsidRDefault="00183581" w:rsidP="004D3CC6">
            <w:pPr>
              <w:rPr>
                <w:bCs/>
              </w:rPr>
            </w:pPr>
            <w:bookmarkStart w:id="0" w:name="_Hlk65692000"/>
            <w:r w:rsidRPr="005273EB">
              <w:rPr>
                <w:bCs/>
              </w:rPr>
              <w:t>Proponowane bloki tematyczne to</w:t>
            </w:r>
            <w:r w:rsidR="004D3CC6" w:rsidRPr="005273EB">
              <w:rPr>
                <w:bCs/>
              </w:rPr>
              <w:t>:</w:t>
            </w:r>
          </w:p>
          <w:p w14:paraId="3F506664" w14:textId="77777777" w:rsidR="00777CFA" w:rsidRPr="005273EB" w:rsidRDefault="00777CFA" w:rsidP="004D3CC6">
            <w:pPr>
              <w:rPr>
                <w:bCs/>
              </w:rPr>
            </w:pPr>
          </w:p>
          <w:p w14:paraId="0A74DF4D" w14:textId="77777777" w:rsidR="004D3CC6" w:rsidRPr="005273EB" w:rsidRDefault="004D3CC6" w:rsidP="00777CFA">
            <w:pPr>
              <w:pStyle w:val="Akapitzlist"/>
              <w:numPr>
                <w:ilvl w:val="0"/>
                <w:numId w:val="32"/>
              </w:numPr>
              <w:rPr>
                <w:bCs/>
              </w:rPr>
            </w:pPr>
            <w:r w:rsidRPr="005273EB">
              <w:rPr>
                <w:bCs/>
              </w:rPr>
              <w:t>Współczesne środki społecznego przekazu.</w:t>
            </w:r>
          </w:p>
          <w:p w14:paraId="40A73FB3" w14:textId="77777777" w:rsidR="004D3CC6" w:rsidRPr="005273EB" w:rsidRDefault="004D3CC6" w:rsidP="00777CFA">
            <w:pPr>
              <w:pStyle w:val="Akapitzlist"/>
              <w:numPr>
                <w:ilvl w:val="0"/>
                <w:numId w:val="32"/>
              </w:numPr>
              <w:rPr>
                <w:bCs/>
              </w:rPr>
            </w:pPr>
            <w:r w:rsidRPr="005273EB">
              <w:rPr>
                <w:bCs/>
              </w:rPr>
              <w:t>Sytuacja polityczna Polski, Rosji, Unii Europejskiej.</w:t>
            </w:r>
          </w:p>
          <w:p w14:paraId="6B438EBD" w14:textId="77777777" w:rsidR="00183581" w:rsidRPr="005273EB" w:rsidRDefault="00183581" w:rsidP="00777CFA">
            <w:pPr>
              <w:pStyle w:val="Akapitzlist"/>
              <w:numPr>
                <w:ilvl w:val="0"/>
                <w:numId w:val="32"/>
              </w:numPr>
              <w:rPr>
                <w:bCs/>
              </w:rPr>
            </w:pPr>
            <w:r w:rsidRPr="005273EB">
              <w:rPr>
                <w:bCs/>
              </w:rPr>
              <w:t>Filozofia konsumpcji</w:t>
            </w:r>
            <w:r w:rsidR="004D3CC6" w:rsidRPr="005273EB">
              <w:rPr>
                <w:bCs/>
              </w:rPr>
              <w:t>.</w:t>
            </w:r>
          </w:p>
          <w:p w14:paraId="19C7EB43" w14:textId="77777777" w:rsidR="00183581" w:rsidRPr="005273EB" w:rsidRDefault="00183581" w:rsidP="00777CFA">
            <w:pPr>
              <w:pStyle w:val="Akapitzlist"/>
              <w:numPr>
                <w:ilvl w:val="0"/>
                <w:numId w:val="32"/>
              </w:numPr>
              <w:rPr>
                <w:bCs/>
              </w:rPr>
            </w:pPr>
            <w:r w:rsidRPr="005273EB">
              <w:rPr>
                <w:bCs/>
              </w:rPr>
              <w:t>Sytuacja demograficzna</w:t>
            </w:r>
            <w:r w:rsidR="004D3CC6" w:rsidRPr="005273EB">
              <w:rPr>
                <w:bCs/>
              </w:rPr>
              <w:t>.</w:t>
            </w:r>
          </w:p>
          <w:p w14:paraId="259933E5" w14:textId="77777777" w:rsidR="00183581" w:rsidRPr="005273EB" w:rsidRDefault="00183581" w:rsidP="00777CFA">
            <w:pPr>
              <w:pStyle w:val="Akapitzlist"/>
              <w:numPr>
                <w:ilvl w:val="0"/>
                <w:numId w:val="32"/>
              </w:numPr>
              <w:rPr>
                <w:bCs/>
              </w:rPr>
            </w:pPr>
            <w:r w:rsidRPr="005273EB">
              <w:rPr>
                <w:bCs/>
              </w:rPr>
              <w:t>Świat ludzkich emocji</w:t>
            </w:r>
            <w:r w:rsidR="004D3CC6" w:rsidRPr="005273EB">
              <w:rPr>
                <w:bCs/>
              </w:rPr>
              <w:t>.</w:t>
            </w:r>
          </w:p>
          <w:p w14:paraId="0168A7C5" w14:textId="77777777" w:rsidR="002A205E" w:rsidRPr="005273EB" w:rsidRDefault="002A205E" w:rsidP="00777CFA">
            <w:pPr>
              <w:pStyle w:val="Akapitzlist"/>
              <w:numPr>
                <w:ilvl w:val="0"/>
                <w:numId w:val="32"/>
              </w:numPr>
              <w:rPr>
                <w:bCs/>
              </w:rPr>
            </w:pPr>
            <w:r w:rsidRPr="005273EB">
              <w:rPr>
                <w:bCs/>
              </w:rPr>
              <w:t>Tradycja a nowoczesność - wartości współczesnego człowieka.</w:t>
            </w:r>
          </w:p>
          <w:p w14:paraId="26F8E04C" w14:textId="77777777" w:rsidR="00183581" w:rsidRPr="005273EB" w:rsidRDefault="00A22F50" w:rsidP="00777CFA">
            <w:pPr>
              <w:pStyle w:val="Akapitzlist"/>
              <w:numPr>
                <w:ilvl w:val="0"/>
                <w:numId w:val="32"/>
              </w:numPr>
              <w:rPr>
                <w:bCs/>
              </w:rPr>
            </w:pPr>
            <w:r w:rsidRPr="005273EB">
              <w:rPr>
                <w:bCs/>
              </w:rPr>
              <w:t>Rozwój zawodowy</w:t>
            </w:r>
            <w:r w:rsidR="00777CFA" w:rsidRPr="005273EB">
              <w:rPr>
                <w:bCs/>
              </w:rPr>
              <w:t>.</w:t>
            </w:r>
          </w:p>
          <w:bookmarkEnd w:id="0"/>
          <w:p w14:paraId="34C19223" w14:textId="77777777" w:rsidR="004D3CC6" w:rsidRPr="005273EB" w:rsidRDefault="004D3CC6" w:rsidP="004D3CC6">
            <w:pPr>
              <w:rPr>
                <w:bCs/>
              </w:rPr>
            </w:pPr>
          </w:p>
          <w:p w14:paraId="0110157C" w14:textId="77777777" w:rsidR="000D7092" w:rsidRPr="005273EB" w:rsidRDefault="000D7092" w:rsidP="00FC6CE1">
            <w:pPr>
              <w:rPr>
                <w:b/>
              </w:rPr>
            </w:pPr>
          </w:p>
        </w:tc>
      </w:tr>
    </w:tbl>
    <w:p w14:paraId="77F55672" w14:textId="77777777" w:rsidR="00FC6CE1" w:rsidRPr="005273EB" w:rsidRDefault="00FC6CE1" w:rsidP="00FC6CE1">
      <w:pPr>
        <w:rPr>
          <w:b/>
        </w:rPr>
      </w:pPr>
    </w:p>
    <w:p w14:paraId="1A02387F" w14:textId="77777777" w:rsidR="004F73CF" w:rsidRPr="005273EB" w:rsidRDefault="00E43C97" w:rsidP="008E4017">
      <w:pPr>
        <w:pStyle w:val="Akapitzlist"/>
        <w:numPr>
          <w:ilvl w:val="0"/>
          <w:numId w:val="25"/>
        </w:numPr>
        <w:rPr>
          <w:b/>
        </w:rPr>
      </w:pPr>
      <w:r w:rsidRPr="005273EB">
        <w:rPr>
          <w:b/>
        </w:rPr>
        <w:t>Metody realizacji</w:t>
      </w:r>
      <w:r w:rsidR="008E4017" w:rsidRPr="005273EB">
        <w:rPr>
          <w:b/>
        </w:rPr>
        <w:t xml:space="preserve"> </w:t>
      </w:r>
      <w:r w:rsidR="00450FA6" w:rsidRPr="005273EB">
        <w:rPr>
          <w:b/>
        </w:rPr>
        <w:t xml:space="preserve">i weryfikacji </w:t>
      </w:r>
      <w:r w:rsidR="008E4017" w:rsidRPr="005273EB">
        <w:rPr>
          <w:b/>
        </w:rPr>
        <w:t xml:space="preserve">efektów </w:t>
      </w:r>
      <w:r w:rsidR="00F54F71" w:rsidRPr="005273EB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:rsidRPr="005273EB" w14:paraId="43A60B72" w14:textId="77777777" w:rsidTr="00187AFC">
        <w:tc>
          <w:tcPr>
            <w:tcW w:w="1094" w:type="dxa"/>
            <w:vAlign w:val="center"/>
          </w:tcPr>
          <w:p w14:paraId="623E14F6" w14:textId="77777777" w:rsidR="00450FA6" w:rsidRPr="005273EB" w:rsidRDefault="00450FA6" w:rsidP="00450FA6">
            <w:pPr>
              <w:jc w:val="center"/>
            </w:pPr>
            <w:r w:rsidRPr="005273EB">
              <w:t>Symbol efektu</w:t>
            </w:r>
          </w:p>
        </w:tc>
        <w:tc>
          <w:tcPr>
            <w:tcW w:w="2646" w:type="dxa"/>
            <w:vAlign w:val="center"/>
          </w:tcPr>
          <w:p w14:paraId="02B6FD62" w14:textId="77777777" w:rsidR="00450FA6" w:rsidRPr="005273EB" w:rsidRDefault="00450FA6" w:rsidP="00450FA6">
            <w:pPr>
              <w:jc w:val="center"/>
            </w:pPr>
            <w:r w:rsidRPr="005273EB">
              <w:t>Metody dydaktyczne</w:t>
            </w:r>
          </w:p>
          <w:p w14:paraId="41234E2D" w14:textId="77777777" w:rsidR="00450FA6" w:rsidRPr="005273EB" w:rsidRDefault="00450FA6" w:rsidP="00450FA6">
            <w:pPr>
              <w:jc w:val="center"/>
            </w:pPr>
            <w:r w:rsidRPr="005273EB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027AE953" w14:textId="77777777" w:rsidR="00450FA6" w:rsidRPr="005273EB" w:rsidRDefault="00450FA6" w:rsidP="00450FA6">
            <w:pPr>
              <w:jc w:val="center"/>
            </w:pPr>
            <w:r w:rsidRPr="005273EB">
              <w:t>Metody weryfikacji</w:t>
            </w:r>
          </w:p>
          <w:p w14:paraId="4055B885" w14:textId="77777777" w:rsidR="00450FA6" w:rsidRPr="005273EB" w:rsidRDefault="00450FA6" w:rsidP="00450FA6">
            <w:pPr>
              <w:jc w:val="center"/>
            </w:pPr>
            <w:r w:rsidRPr="005273EB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339495F8" w14:textId="77777777" w:rsidR="00450FA6" w:rsidRPr="005273EB" w:rsidRDefault="00450FA6" w:rsidP="00450FA6">
            <w:pPr>
              <w:jc w:val="center"/>
            </w:pPr>
            <w:r w:rsidRPr="005273EB">
              <w:t>Sposoby dokumentacji</w:t>
            </w:r>
          </w:p>
          <w:p w14:paraId="664A18CB" w14:textId="77777777" w:rsidR="00450FA6" w:rsidRPr="005273EB" w:rsidRDefault="00450FA6" w:rsidP="00450FA6">
            <w:pPr>
              <w:jc w:val="center"/>
            </w:pPr>
            <w:r w:rsidRPr="005273EB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RPr="005273EB" w14:paraId="512CEB6B" w14:textId="77777777" w:rsidTr="00187AFC">
        <w:tc>
          <w:tcPr>
            <w:tcW w:w="9062" w:type="dxa"/>
            <w:gridSpan w:val="4"/>
            <w:vAlign w:val="center"/>
          </w:tcPr>
          <w:p w14:paraId="5411FD3D" w14:textId="77777777" w:rsidR="00450FA6" w:rsidRPr="005273EB" w:rsidRDefault="00450FA6" w:rsidP="00450FA6">
            <w:pPr>
              <w:jc w:val="center"/>
            </w:pPr>
            <w:r w:rsidRPr="005273EB">
              <w:t>WIEDZA</w:t>
            </w:r>
          </w:p>
        </w:tc>
      </w:tr>
      <w:tr w:rsidR="00450FA6" w:rsidRPr="005273EB" w14:paraId="5139D8DD" w14:textId="77777777" w:rsidTr="00187AFC">
        <w:tc>
          <w:tcPr>
            <w:tcW w:w="1094" w:type="dxa"/>
          </w:tcPr>
          <w:p w14:paraId="4350550B" w14:textId="77777777" w:rsidR="00450FA6" w:rsidRPr="005273EB" w:rsidRDefault="00450FA6" w:rsidP="00262167">
            <w:r w:rsidRPr="005273EB">
              <w:t>W_01</w:t>
            </w:r>
          </w:p>
        </w:tc>
        <w:tc>
          <w:tcPr>
            <w:tcW w:w="2646" w:type="dxa"/>
          </w:tcPr>
          <w:p w14:paraId="7BDB536B" w14:textId="77777777" w:rsidR="000A0E9D" w:rsidRPr="005273EB" w:rsidRDefault="00187AFC" w:rsidP="00DD4B2C">
            <w:r w:rsidRPr="005273EB">
              <w:t xml:space="preserve">Metoda komunikacyjna </w:t>
            </w:r>
          </w:p>
          <w:p w14:paraId="281C3A91" w14:textId="77777777" w:rsidR="00450FA6" w:rsidRPr="005273EB" w:rsidRDefault="000A0E9D" w:rsidP="00DD4B2C">
            <w:r w:rsidRPr="005273EB">
              <w:t>-Ć</w:t>
            </w:r>
            <w:r w:rsidR="00187AFC" w:rsidRPr="005273EB">
              <w:t xml:space="preserve">wiczenia przedkomunikacyjne </w:t>
            </w:r>
            <w:r w:rsidRPr="005273EB">
              <w:t>(</w:t>
            </w:r>
            <w:r w:rsidR="00187AFC" w:rsidRPr="005273EB">
              <w:t>towarzyszące prezentacji nowego materiału leksykalnego, ćwiczenia asocjacyjne, ćwiczenia tematyczne, kategoryzacyjne</w:t>
            </w:r>
            <w:r w:rsidRPr="005273EB">
              <w:t xml:space="preserve"> </w:t>
            </w:r>
            <w:r w:rsidR="00187AFC" w:rsidRPr="005273EB">
              <w:t>itp.</w:t>
            </w:r>
            <w:r w:rsidRPr="005273EB">
              <w:t>)</w:t>
            </w:r>
          </w:p>
          <w:p w14:paraId="5DFF888B" w14:textId="77777777" w:rsidR="000A0E9D" w:rsidRPr="005273EB" w:rsidRDefault="000A0E9D" w:rsidP="00DD4B2C">
            <w:r w:rsidRPr="005273EB">
              <w:t xml:space="preserve"> - Ćwiczenia komunikacyjne (dyskusja, debata itp.)</w:t>
            </w:r>
          </w:p>
        </w:tc>
        <w:tc>
          <w:tcPr>
            <w:tcW w:w="2778" w:type="dxa"/>
          </w:tcPr>
          <w:p w14:paraId="2F261B5B" w14:textId="77777777" w:rsidR="00187AFC" w:rsidRPr="005273EB" w:rsidRDefault="00E77646" w:rsidP="00187AFC">
            <w:r w:rsidRPr="005273EB">
              <w:t>O</w:t>
            </w:r>
            <w:r w:rsidR="00187AFC" w:rsidRPr="005273EB">
              <w:t>bserwacja /</w:t>
            </w:r>
          </w:p>
          <w:p w14:paraId="63F44A3F" w14:textId="77777777" w:rsidR="00450FA6" w:rsidRPr="005273EB" w:rsidRDefault="00187AFC" w:rsidP="00187AFC">
            <w:r w:rsidRPr="005273EB">
              <w:t>zaliczenie ustne</w:t>
            </w:r>
          </w:p>
        </w:tc>
        <w:tc>
          <w:tcPr>
            <w:tcW w:w="2544" w:type="dxa"/>
          </w:tcPr>
          <w:p w14:paraId="2DD14B13" w14:textId="77777777" w:rsidR="00450FA6" w:rsidRPr="005273EB" w:rsidRDefault="00FD2523" w:rsidP="002D1A52">
            <w:r w:rsidRPr="005273EB">
              <w:t>Protokół</w:t>
            </w:r>
          </w:p>
        </w:tc>
      </w:tr>
      <w:tr w:rsidR="00450FA6" w:rsidRPr="005273EB" w14:paraId="460D84F7" w14:textId="77777777" w:rsidTr="00187AFC">
        <w:tc>
          <w:tcPr>
            <w:tcW w:w="1094" w:type="dxa"/>
          </w:tcPr>
          <w:p w14:paraId="334182A2" w14:textId="77777777" w:rsidR="00450FA6" w:rsidRPr="005273EB" w:rsidRDefault="00450FA6" w:rsidP="00262167">
            <w:r w:rsidRPr="005273EB">
              <w:t>W_02</w:t>
            </w:r>
          </w:p>
        </w:tc>
        <w:tc>
          <w:tcPr>
            <w:tcW w:w="2646" w:type="dxa"/>
          </w:tcPr>
          <w:p w14:paraId="733D4D5A" w14:textId="77777777" w:rsidR="00450FA6" w:rsidRPr="005273EB" w:rsidRDefault="00E77646" w:rsidP="002D1A52">
            <w:r w:rsidRPr="005273EB">
              <w:t>M</w:t>
            </w:r>
            <w:r w:rsidR="000A0E9D" w:rsidRPr="005273EB">
              <w:t xml:space="preserve">etoda indukcyjna i dedukcyjna. </w:t>
            </w:r>
          </w:p>
        </w:tc>
        <w:tc>
          <w:tcPr>
            <w:tcW w:w="2778" w:type="dxa"/>
          </w:tcPr>
          <w:p w14:paraId="11CD60FF" w14:textId="77777777" w:rsidR="00450FA6" w:rsidRPr="005273EB" w:rsidRDefault="00FD2523" w:rsidP="002D1A52">
            <w:r w:rsidRPr="005273EB">
              <w:t>Kolokwium pisemne</w:t>
            </w:r>
          </w:p>
        </w:tc>
        <w:tc>
          <w:tcPr>
            <w:tcW w:w="2544" w:type="dxa"/>
          </w:tcPr>
          <w:p w14:paraId="0F0ECE50" w14:textId="77777777" w:rsidR="00450FA6" w:rsidRPr="005273EB" w:rsidRDefault="00FD2523" w:rsidP="002D1A52">
            <w:r w:rsidRPr="005273EB">
              <w:t>Oceniona praca</w:t>
            </w:r>
          </w:p>
        </w:tc>
      </w:tr>
      <w:tr w:rsidR="00450FA6" w:rsidRPr="005273EB" w14:paraId="59F66185" w14:textId="77777777" w:rsidTr="00187AFC">
        <w:tc>
          <w:tcPr>
            <w:tcW w:w="9062" w:type="dxa"/>
            <w:gridSpan w:val="4"/>
            <w:vAlign w:val="center"/>
          </w:tcPr>
          <w:p w14:paraId="0FB2D086" w14:textId="77777777" w:rsidR="00450FA6" w:rsidRPr="005273EB" w:rsidRDefault="00450FA6" w:rsidP="00450FA6">
            <w:pPr>
              <w:jc w:val="center"/>
            </w:pPr>
            <w:r w:rsidRPr="005273EB">
              <w:t>UMIEJĘTNOŚCI</w:t>
            </w:r>
          </w:p>
        </w:tc>
      </w:tr>
      <w:tr w:rsidR="00450FA6" w:rsidRPr="005273EB" w14:paraId="3FA3EA0D" w14:textId="77777777" w:rsidTr="00187AFC">
        <w:tc>
          <w:tcPr>
            <w:tcW w:w="1094" w:type="dxa"/>
          </w:tcPr>
          <w:p w14:paraId="5C081809" w14:textId="77777777" w:rsidR="00450FA6" w:rsidRPr="005273EB" w:rsidRDefault="00450FA6" w:rsidP="00262167">
            <w:r w:rsidRPr="005273EB">
              <w:t>U_01</w:t>
            </w:r>
          </w:p>
        </w:tc>
        <w:tc>
          <w:tcPr>
            <w:tcW w:w="2646" w:type="dxa"/>
          </w:tcPr>
          <w:p w14:paraId="3D8F009D" w14:textId="77777777" w:rsidR="000A0E9D" w:rsidRPr="005273EB" w:rsidRDefault="000A0E9D" w:rsidP="000A0E9D">
            <w:r w:rsidRPr="005273EB">
              <w:t xml:space="preserve">Metoda komunikacyjna </w:t>
            </w:r>
          </w:p>
          <w:p w14:paraId="32175DBA" w14:textId="77777777" w:rsidR="000A0E9D" w:rsidRPr="005273EB" w:rsidRDefault="000A0E9D" w:rsidP="000A0E9D">
            <w:r w:rsidRPr="005273EB">
              <w:t>-Ćwiczenia przedkomunikacyjne (towarzyszące prezentacji nowego materiału leksykalnego, ćwiczenia asocjacyjne, ćwiczenia tematyczne, kategoryzacyjne itp.)</w:t>
            </w:r>
          </w:p>
          <w:p w14:paraId="4573887B" w14:textId="77777777" w:rsidR="00DD4B2C" w:rsidRPr="005273EB" w:rsidRDefault="000A0E9D" w:rsidP="000A0E9D">
            <w:r w:rsidRPr="005273EB">
              <w:lastRenderedPageBreak/>
              <w:t xml:space="preserve"> - Ćwiczenia komunikacyjne (dyskusja, debata itp.)</w:t>
            </w:r>
          </w:p>
          <w:p w14:paraId="7C479D56" w14:textId="77777777" w:rsidR="00450FA6" w:rsidRPr="005273EB" w:rsidRDefault="00450FA6" w:rsidP="00DD4B2C"/>
        </w:tc>
        <w:tc>
          <w:tcPr>
            <w:tcW w:w="2778" w:type="dxa"/>
          </w:tcPr>
          <w:p w14:paraId="626BF775" w14:textId="77777777" w:rsidR="00450FA6" w:rsidRPr="005273EB" w:rsidRDefault="000A0E9D" w:rsidP="002D1A52">
            <w:r w:rsidRPr="005273EB">
              <w:lastRenderedPageBreak/>
              <w:t xml:space="preserve">Zaliczenie ustne lub kolokwium pisemne </w:t>
            </w:r>
          </w:p>
        </w:tc>
        <w:tc>
          <w:tcPr>
            <w:tcW w:w="2544" w:type="dxa"/>
          </w:tcPr>
          <w:p w14:paraId="63013039" w14:textId="77777777" w:rsidR="00450FA6" w:rsidRPr="005273EB" w:rsidRDefault="00E77646" w:rsidP="002D1A52">
            <w:r w:rsidRPr="005273EB">
              <w:t>Protokół lub oceniona praca</w:t>
            </w:r>
          </w:p>
        </w:tc>
      </w:tr>
      <w:tr w:rsidR="00450FA6" w:rsidRPr="005273EB" w14:paraId="798AADD1" w14:textId="77777777" w:rsidTr="00187AFC">
        <w:tc>
          <w:tcPr>
            <w:tcW w:w="1094" w:type="dxa"/>
          </w:tcPr>
          <w:p w14:paraId="0E56CB6B" w14:textId="77777777" w:rsidR="00450FA6" w:rsidRPr="005273EB" w:rsidRDefault="00450FA6" w:rsidP="00262167">
            <w:r w:rsidRPr="005273EB">
              <w:t>U_02</w:t>
            </w:r>
          </w:p>
        </w:tc>
        <w:tc>
          <w:tcPr>
            <w:tcW w:w="2646" w:type="dxa"/>
          </w:tcPr>
          <w:p w14:paraId="32C6816B" w14:textId="77777777" w:rsidR="000A0E9D" w:rsidRPr="005273EB" w:rsidRDefault="000A0E9D" w:rsidP="000A0E9D">
            <w:r w:rsidRPr="005273EB">
              <w:t xml:space="preserve">Metoda komunikacyjna </w:t>
            </w:r>
          </w:p>
          <w:p w14:paraId="045FAC88" w14:textId="77777777" w:rsidR="000A0E9D" w:rsidRPr="005273EB" w:rsidRDefault="000A0E9D" w:rsidP="000A0E9D">
            <w:r w:rsidRPr="005273EB">
              <w:t>-Ćwiczenia przedkomunikacyjne (towarzyszące prezentacji nowego materiału leksykalnego, ćwiczenia asocjacyjne, ćwiczenia tematyczne, kategoryzacyjne itp.)</w:t>
            </w:r>
          </w:p>
          <w:p w14:paraId="656A9BE5" w14:textId="77777777" w:rsidR="00450FA6" w:rsidRPr="005273EB" w:rsidRDefault="000A0E9D" w:rsidP="000A0E9D">
            <w:r w:rsidRPr="005273EB">
              <w:t xml:space="preserve"> - Ćwiczenia komunikacyjne (dyskusja, debata itp.)</w:t>
            </w:r>
          </w:p>
        </w:tc>
        <w:tc>
          <w:tcPr>
            <w:tcW w:w="2778" w:type="dxa"/>
          </w:tcPr>
          <w:p w14:paraId="45EB8CC3" w14:textId="77777777" w:rsidR="00450FA6" w:rsidRPr="005273EB" w:rsidRDefault="000A0E9D" w:rsidP="002D1A52">
            <w:r w:rsidRPr="005273EB">
              <w:t>Zaliczenie ustne lub kolokwium pisemne</w:t>
            </w:r>
          </w:p>
        </w:tc>
        <w:tc>
          <w:tcPr>
            <w:tcW w:w="2544" w:type="dxa"/>
          </w:tcPr>
          <w:p w14:paraId="7883F63E" w14:textId="77777777" w:rsidR="00450FA6" w:rsidRPr="005273EB" w:rsidRDefault="00E77646" w:rsidP="002D1A52">
            <w:r w:rsidRPr="005273EB">
              <w:t>Protokół lub oceniona praca</w:t>
            </w:r>
          </w:p>
        </w:tc>
      </w:tr>
      <w:tr w:rsidR="00450FA6" w:rsidRPr="005273EB" w14:paraId="5758F778" w14:textId="77777777" w:rsidTr="00187AFC">
        <w:trPr>
          <w:trHeight w:val="480"/>
        </w:trPr>
        <w:tc>
          <w:tcPr>
            <w:tcW w:w="1094" w:type="dxa"/>
          </w:tcPr>
          <w:p w14:paraId="583B3086" w14:textId="77777777" w:rsidR="00450FA6" w:rsidRPr="005273EB" w:rsidRDefault="00450FA6" w:rsidP="00262167">
            <w:r w:rsidRPr="005273EB">
              <w:t>U_</w:t>
            </w:r>
            <w:r w:rsidR="00AC4D3A" w:rsidRPr="005273EB">
              <w:t>03</w:t>
            </w:r>
          </w:p>
          <w:p w14:paraId="71C1596C" w14:textId="77777777" w:rsidR="00BA6737" w:rsidRPr="005273EB" w:rsidRDefault="00BA6737" w:rsidP="00262167"/>
        </w:tc>
        <w:tc>
          <w:tcPr>
            <w:tcW w:w="2646" w:type="dxa"/>
          </w:tcPr>
          <w:p w14:paraId="21906EC9" w14:textId="77777777" w:rsidR="00E77646" w:rsidRPr="005273EB" w:rsidRDefault="00E77646" w:rsidP="00E77646">
            <w:r w:rsidRPr="005273EB">
              <w:t xml:space="preserve">Metoda komunikacyjna </w:t>
            </w:r>
          </w:p>
          <w:p w14:paraId="3CF6D3E3" w14:textId="77777777" w:rsidR="00E77646" w:rsidRPr="005273EB" w:rsidRDefault="00E77646" w:rsidP="00E77646">
            <w:r w:rsidRPr="005273EB">
              <w:t>-Ćwiczenia przedkomunikacyjne (towarzyszące prezentacji nowego materiału leksykalnego, ćwiczenia asocjacyjne, ćwiczenia tematyczne, kategoryzacyjne itp.)</w:t>
            </w:r>
          </w:p>
          <w:p w14:paraId="642B6E26" w14:textId="77777777" w:rsidR="00450FA6" w:rsidRPr="005273EB" w:rsidRDefault="00E77646" w:rsidP="00E77646">
            <w:r w:rsidRPr="005273EB">
              <w:t xml:space="preserve"> - Ćwiczenia komunikacyjne (dyskusja, debata itp.)</w:t>
            </w:r>
          </w:p>
        </w:tc>
        <w:tc>
          <w:tcPr>
            <w:tcW w:w="2778" w:type="dxa"/>
          </w:tcPr>
          <w:p w14:paraId="712D9AF7" w14:textId="77777777" w:rsidR="00450FA6" w:rsidRPr="005273EB" w:rsidRDefault="00E77646" w:rsidP="002D1A52">
            <w:r w:rsidRPr="005273EB">
              <w:t>Zaliczenie ustne lub kolokwium pisemne</w:t>
            </w:r>
          </w:p>
        </w:tc>
        <w:tc>
          <w:tcPr>
            <w:tcW w:w="2544" w:type="dxa"/>
          </w:tcPr>
          <w:p w14:paraId="7D9EFCE6" w14:textId="77777777" w:rsidR="00450FA6" w:rsidRPr="005273EB" w:rsidRDefault="00E77646" w:rsidP="002D1A52">
            <w:r w:rsidRPr="005273EB">
              <w:t>Protokół lub oceniona praca</w:t>
            </w:r>
          </w:p>
        </w:tc>
      </w:tr>
      <w:tr w:rsidR="00BA6737" w:rsidRPr="005273EB" w14:paraId="01772FC5" w14:textId="77777777" w:rsidTr="00187AFC">
        <w:trPr>
          <w:trHeight w:val="290"/>
        </w:trPr>
        <w:tc>
          <w:tcPr>
            <w:tcW w:w="1094" w:type="dxa"/>
          </w:tcPr>
          <w:p w14:paraId="0B1A9070" w14:textId="77777777" w:rsidR="00BA6737" w:rsidRPr="005273EB" w:rsidRDefault="00187AFC" w:rsidP="00BA6737">
            <w:r w:rsidRPr="005273EB">
              <w:t>U_04</w:t>
            </w:r>
          </w:p>
          <w:p w14:paraId="1523C400" w14:textId="77777777" w:rsidR="00BA6737" w:rsidRPr="005273EB" w:rsidRDefault="00BA6737" w:rsidP="00262167"/>
        </w:tc>
        <w:tc>
          <w:tcPr>
            <w:tcW w:w="2646" w:type="dxa"/>
          </w:tcPr>
          <w:p w14:paraId="1822E707" w14:textId="77777777" w:rsidR="00BA6737" w:rsidRPr="005273EB" w:rsidRDefault="00E77646" w:rsidP="002D1A52">
            <w:r w:rsidRPr="005273EB">
              <w:t>Metoda projektu</w:t>
            </w:r>
          </w:p>
        </w:tc>
        <w:tc>
          <w:tcPr>
            <w:tcW w:w="2778" w:type="dxa"/>
          </w:tcPr>
          <w:p w14:paraId="0E05C5C5" w14:textId="77777777" w:rsidR="00BA6737" w:rsidRPr="005273EB" w:rsidRDefault="00E77646" w:rsidP="002D1A52">
            <w:r w:rsidRPr="005273EB">
              <w:t>Przygotowanie projektu</w:t>
            </w:r>
          </w:p>
        </w:tc>
        <w:tc>
          <w:tcPr>
            <w:tcW w:w="2544" w:type="dxa"/>
          </w:tcPr>
          <w:p w14:paraId="0E80E252" w14:textId="77777777" w:rsidR="00BA6737" w:rsidRPr="005273EB" w:rsidRDefault="00E77646" w:rsidP="002D1A52">
            <w:r w:rsidRPr="005273EB">
              <w:t>Oceniony esej lub prezentacja multimedialna</w:t>
            </w:r>
          </w:p>
        </w:tc>
      </w:tr>
      <w:tr w:rsidR="00BA6737" w:rsidRPr="005273EB" w14:paraId="249F2EB6" w14:textId="77777777" w:rsidTr="00187AFC">
        <w:trPr>
          <w:trHeight w:val="300"/>
        </w:trPr>
        <w:tc>
          <w:tcPr>
            <w:tcW w:w="1094" w:type="dxa"/>
          </w:tcPr>
          <w:p w14:paraId="54705316" w14:textId="77777777" w:rsidR="00BA6737" w:rsidRPr="005273EB" w:rsidRDefault="00187AFC" w:rsidP="00262167">
            <w:r w:rsidRPr="005273EB">
              <w:t>U_05</w:t>
            </w:r>
          </w:p>
        </w:tc>
        <w:tc>
          <w:tcPr>
            <w:tcW w:w="2646" w:type="dxa"/>
          </w:tcPr>
          <w:p w14:paraId="74304782" w14:textId="77777777" w:rsidR="00BA6737" w:rsidRPr="005273EB" w:rsidRDefault="000A0E9D" w:rsidP="002D1A52">
            <w:r w:rsidRPr="005273EB">
              <w:t>Dyskusja, metoda burzy mózgów</w:t>
            </w:r>
          </w:p>
        </w:tc>
        <w:tc>
          <w:tcPr>
            <w:tcW w:w="2778" w:type="dxa"/>
          </w:tcPr>
          <w:p w14:paraId="7B344DB2" w14:textId="77777777" w:rsidR="00BA6737" w:rsidRPr="005273EB" w:rsidRDefault="00E77646" w:rsidP="002D1A52">
            <w:r w:rsidRPr="005273EB">
              <w:t>O</w:t>
            </w:r>
            <w:r w:rsidR="000A0E9D" w:rsidRPr="005273EB">
              <w:t>bserwacja</w:t>
            </w:r>
          </w:p>
        </w:tc>
        <w:tc>
          <w:tcPr>
            <w:tcW w:w="2544" w:type="dxa"/>
          </w:tcPr>
          <w:p w14:paraId="20958F17" w14:textId="77777777" w:rsidR="00BA6737" w:rsidRPr="005273EB" w:rsidRDefault="000A0E9D" w:rsidP="002D1A52">
            <w:r w:rsidRPr="005273EB">
              <w:t>Protokół</w:t>
            </w:r>
          </w:p>
        </w:tc>
      </w:tr>
      <w:tr w:rsidR="00450FA6" w:rsidRPr="005273EB" w14:paraId="04501531" w14:textId="77777777" w:rsidTr="00187AFC">
        <w:tc>
          <w:tcPr>
            <w:tcW w:w="9062" w:type="dxa"/>
            <w:gridSpan w:val="4"/>
            <w:vAlign w:val="center"/>
          </w:tcPr>
          <w:p w14:paraId="09CFCF4B" w14:textId="77777777" w:rsidR="00450FA6" w:rsidRPr="005273EB" w:rsidRDefault="00450FA6" w:rsidP="00450FA6">
            <w:pPr>
              <w:jc w:val="center"/>
            </w:pPr>
            <w:r w:rsidRPr="005273EB">
              <w:t>KOMPETENCJE SPOŁECZNE</w:t>
            </w:r>
          </w:p>
        </w:tc>
      </w:tr>
      <w:tr w:rsidR="00450FA6" w:rsidRPr="005273EB" w14:paraId="19082F6D" w14:textId="77777777" w:rsidTr="00187AFC">
        <w:tc>
          <w:tcPr>
            <w:tcW w:w="1094" w:type="dxa"/>
          </w:tcPr>
          <w:p w14:paraId="0F499AF9" w14:textId="77777777" w:rsidR="00450FA6" w:rsidRPr="005273EB" w:rsidRDefault="00450FA6" w:rsidP="00262167">
            <w:r w:rsidRPr="005273EB">
              <w:t>K_01</w:t>
            </w:r>
          </w:p>
        </w:tc>
        <w:tc>
          <w:tcPr>
            <w:tcW w:w="2646" w:type="dxa"/>
          </w:tcPr>
          <w:p w14:paraId="15CAEF58" w14:textId="77777777" w:rsidR="00450FA6" w:rsidRPr="005273EB" w:rsidRDefault="000A0E9D" w:rsidP="002D1A52">
            <w:r w:rsidRPr="005273EB">
              <w:t xml:space="preserve">Dyskusja </w:t>
            </w:r>
          </w:p>
        </w:tc>
        <w:tc>
          <w:tcPr>
            <w:tcW w:w="2778" w:type="dxa"/>
          </w:tcPr>
          <w:p w14:paraId="254CAEE1" w14:textId="77777777" w:rsidR="00450FA6" w:rsidRPr="005273EB" w:rsidRDefault="00E77646" w:rsidP="002D1A52">
            <w:r w:rsidRPr="005273EB">
              <w:t>O</w:t>
            </w:r>
            <w:r w:rsidR="000A0E9D" w:rsidRPr="005273EB">
              <w:t>bserwacja</w:t>
            </w:r>
          </w:p>
        </w:tc>
        <w:tc>
          <w:tcPr>
            <w:tcW w:w="2544" w:type="dxa"/>
          </w:tcPr>
          <w:p w14:paraId="09DDB227" w14:textId="77777777" w:rsidR="00450FA6" w:rsidRPr="005273EB" w:rsidRDefault="000A0E9D" w:rsidP="002D1A52">
            <w:r w:rsidRPr="005273EB">
              <w:t xml:space="preserve">Protokół </w:t>
            </w:r>
          </w:p>
        </w:tc>
      </w:tr>
      <w:tr w:rsidR="00450FA6" w:rsidRPr="005273EB" w14:paraId="73591985" w14:textId="77777777" w:rsidTr="00187AFC">
        <w:tc>
          <w:tcPr>
            <w:tcW w:w="1094" w:type="dxa"/>
          </w:tcPr>
          <w:p w14:paraId="6A103758" w14:textId="77777777" w:rsidR="00450FA6" w:rsidRPr="005273EB" w:rsidRDefault="00450FA6" w:rsidP="00262167">
            <w:r w:rsidRPr="005273EB">
              <w:t>K_02</w:t>
            </w:r>
          </w:p>
        </w:tc>
        <w:tc>
          <w:tcPr>
            <w:tcW w:w="2646" w:type="dxa"/>
          </w:tcPr>
          <w:p w14:paraId="0B282781" w14:textId="77777777" w:rsidR="00450FA6" w:rsidRPr="005273EB" w:rsidRDefault="000A0E9D" w:rsidP="002D1A52">
            <w:r w:rsidRPr="005273EB">
              <w:t>Dyskusja</w:t>
            </w:r>
          </w:p>
        </w:tc>
        <w:tc>
          <w:tcPr>
            <w:tcW w:w="2778" w:type="dxa"/>
          </w:tcPr>
          <w:p w14:paraId="1E802EFF" w14:textId="77777777" w:rsidR="00450FA6" w:rsidRPr="005273EB" w:rsidRDefault="00E77646" w:rsidP="002D1A52">
            <w:r w:rsidRPr="005273EB">
              <w:t>O</w:t>
            </w:r>
            <w:r w:rsidR="000A0E9D" w:rsidRPr="005273EB">
              <w:t>bserwacja</w:t>
            </w:r>
          </w:p>
        </w:tc>
        <w:tc>
          <w:tcPr>
            <w:tcW w:w="2544" w:type="dxa"/>
          </w:tcPr>
          <w:p w14:paraId="3697A9C7" w14:textId="77777777" w:rsidR="00450FA6" w:rsidRPr="005273EB" w:rsidRDefault="000A0E9D" w:rsidP="002D1A52">
            <w:r w:rsidRPr="005273EB">
              <w:t>Protokół</w:t>
            </w:r>
          </w:p>
        </w:tc>
      </w:tr>
      <w:tr w:rsidR="00450FA6" w:rsidRPr="005273EB" w14:paraId="09D7AF69" w14:textId="77777777" w:rsidTr="00187AFC">
        <w:tc>
          <w:tcPr>
            <w:tcW w:w="1094" w:type="dxa"/>
          </w:tcPr>
          <w:p w14:paraId="3C35088A" w14:textId="77777777" w:rsidR="00450FA6" w:rsidRPr="005273EB" w:rsidRDefault="00450FA6" w:rsidP="00262167">
            <w:r w:rsidRPr="005273EB">
              <w:t>K_</w:t>
            </w:r>
            <w:r w:rsidR="00187AFC" w:rsidRPr="005273EB">
              <w:t>03</w:t>
            </w:r>
          </w:p>
        </w:tc>
        <w:tc>
          <w:tcPr>
            <w:tcW w:w="2646" w:type="dxa"/>
          </w:tcPr>
          <w:p w14:paraId="59956E79" w14:textId="77777777" w:rsidR="00450FA6" w:rsidRPr="005273EB" w:rsidRDefault="000A0E9D" w:rsidP="002D1A52">
            <w:r w:rsidRPr="005273EB">
              <w:t>Dyskusja</w:t>
            </w:r>
          </w:p>
        </w:tc>
        <w:tc>
          <w:tcPr>
            <w:tcW w:w="2778" w:type="dxa"/>
          </w:tcPr>
          <w:p w14:paraId="54BBF7B7" w14:textId="77777777" w:rsidR="00450FA6" w:rsidRPr="005273EB" w:rsidRDefault="00E77646" w:rsidP="002D1A52">
            <w:r w:rsidRPr="005273EB">
              <w:t>O</w:t>
            </w:r>
            <w:r w:rsidR="000A0E9D" w:rsidRPr="005273EB">
              <w:t>bserwacja</w:t>
            </w:r>
          </w:p>
        </w:tc>
        <w:tc>
          <w:tcPr>
            <w:tcW w:w="2544" w:type="dxa"/>
          </w:tcPr>
          <w:p w14:paraId="4A1B0690" w14:textId="77777777" w:rsidR="00450FA6" w:rsidRPr="005273EB" w:rsidRDefault="000A0E9D" w:rsidP="002D1A52">
            <w:r w:rsidRPr="005273EB">
              <w:t>Protokół</w:t>
            </w:r>
          </w:p>
        </w:tc>
      </w:tr>
    </w:tbl>
    <w:p w14:paraId="3271149B" w14:textId="77777777" w:rsidR="00C961A5" w:rsidRPr="005273EB" w:rsidRDefault="00C961A5" w:rsidP="004E2DB4">
      <w:pPr>
        <w:spacing w:after="0"/>
      </w:pPr>
    </w:p>
    <w:p w14:paraId="37304065" w14:textId="77777777" w:rsidR="003C473D" w:rsidRPr="005273EB" w:rsidRDefault="003C473D" w:rsidP="003C473D">
      <w:pPr>
        <w:pStyle w:val="Akapitzlist"/>
        <w:ind w:left="1080"/>
        <w:rPr>
          <w:b/>
        </w:rPr>
      </w:pPr>
    </w:p>
    <w:p w14:paraId="51234479" w14:textId="77777777" w:rsidR="00BD58F9" w:rsidRPr="005273EB" w:rsidRDefault="00BD58F9" w:rsidP="00BD58F9">
      <w:pPr>
        <w:pStyle w:val="Akapitzlist"/>
        <w:numPr>
          <w:ilvl w:val="0"/>
          <w:numId w:val="25"/>
        </w:numPr>
        <w:rPr>
          <w:b/>
        </w:rPr>
      </w:pPr>
      <w:r w:rsidRPr="005273EB">
        <w:rPr>
          <w:b/>
        </w:rPr>
        <w:t>Kryteria oceny</w:t>
      </w:r>
      <w:r w:rsidR="00C748B5" w:rsidRPr="005273EB">
        <w:rPr>
          <w:b/>
        </w:rPr>
        <w:t>, wagi…</w:t>
      </w:r>
    </w:p>
    <w:p w14:paraId="5106B15E" w14:textId="77777777" w:rsidR="00350DAE" w:rsidRPr="005273EB" w:rsidRDefault="00350DAE" w:rsidP="00350DAE">
      <w:pPr>
        <w:spacing w:after="0" w:line="240" w:lineRule="auto"/>
        <w:contextualSpacing/>
        <w:jc w:val="both"/>
      </w:pPr>
      <w:r w:rsidRPr="005273EB">
        <w:t xml:space="preserve">Kurs kończy się egzaminem, będącym częścią składową egzaminu z praktycznej nauki języka rosyjskiego. Warsztaty kończą się zaliczeniem na ocenę. </w:t>
      </w:r>
    </w:p>
    <w:p w14:paraId="08CF5412" w14:textId="77777777" w:rsidR="00350DAE" w:rsidRPr="005273EB" w:rsidRDefault="00350DAE" w:rsidP="00350DAE">
      <w:pPr>
        <w:spacing w:after="0" w:line="240" w:lineRule="auto"/>
        <w:contextualSpacing/>
        <w:jc w:val="both"/>
      </w:pPr>
      <w:r w:rsidRPr="005273EB">
        <w:t>Warunki zaliczenia: obecność na zajęciach, aktywny udział w postaci wypowiedzi ustnych i pisemnych na każdych zajęciach warsztatowych. Realizacja prac o charakterze projektowym.</w:t>
      </w:r>
    </w:p>
    <w:p w14:paraId="14D8DFC1" w14:textId="77777777" w:rsidR="00350DAE" w:rsidRPr="005273EB" w:rsidRDefault="00350DAE" w:rsidP="00350DAE">
      <w:pPr>
        <w:spacing w:after="0" w:line="240" w:lineRule="auto"/>
        <w:contextualSpacing/>
        <w:jc w:val="both"/>
      </w:pPr>
    </w:p>
    <w:p w14:paraId="5F0C9ED7" w14:textId="77777777" w:rsidR="00350DAE" w:rsidRPr="005273EB" w:rsidRDefault="00350DAE" w:rsidP="00350DAE">
      <w:pPr>
        <w:spacing w:after="0" w:line="240" w:lineRule="auto"/>
        <w:contextualSpacing/>
        <w:jc w:val="both"/>
      </w:pPr>
      <w:r w:rsidRPr="005273EB">
        <w:t xml:space="preserve">Zaliczenie w każdym semestrze otrzymuje student uzyskujący minimum </w:t>
      </w:r>
      <w:r w:rsidRPr="005273EB">
        <w:rPr>
          <w:u w:val="single"/>
        </w:rPr>
        <w:t>60%</w:t>
      </w:r>
      <w:r w:rsidRPr="005273EB">
        <w:t xml:space="preserve"> ze wszystkich aktywności, na które składają się:</w:t>
      </w:r>
    </w:p>
    <w:p w14:paraId="023692FF" w14:textId="77777777" w:rsidR="00BE3B3D" w:rsidRPr="005273EB" w:rsidRDefault="00BE3B3D" w:rsidP="00350DAE">
      <w:pPr>
        <w:spacing w:after="0" w:line="240" w:lineRule="auto"/>
        <w:contextualSpacing/>
        <w:jc w:val="both"/>
      </w:pPr>
    </w:p>
    <w:p w14:paraId="02B201E7" w14:textId="77777777" w:rsidR="00BE3B3D" w:rsidRPr="005273EB" w:rsidRDefault="00BE3B3D" w:rsidP="00BE3B3D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cs="Times New Roman"/>
        </w:rPr>
      </w:pPr>
      <w:r w:rsidRPr="005273EB">
        <w:rPr>
          <w:rFonts w:cs="Times New Roman"/>
        </w:rPr>
        <w:t>Aktywności podczas zajęć warsztatowych - bieżąca ocena (60%).</w:t>
      </w:r>
    </w:p>
    <w:p w14:paraId="01FFB66B" w14:textId="77777777" w:rsidR="00BE3B3D" w:rsidRPr="005273EB" w:rsidRDefault="00BE3B3D" w:rsidP="00BE3B3D">
      <w:pPr>
        <w:pStyle w:val="Akapitzlist"/>
        <w:spacing w:after="160" w:line="259" w:lineRule="auto"/>
        <w:jc w:val="both"/>
        <w:rPr>
          <w:rFonts w:cs="Times New Roman"/>
        </w:rPr>
      </w:pPr>
    </w:p>
    <w:p w14:paraId="4A05D386" w14:textId="77777777" w:rsidR="00BE3B3D" w:rsidRPr="005273EB" w:rsidRDefault="00BE3B3D" w:rsidP="00BE3B3D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cs="Times New Roman"/>
        </w:rPr>
      </w:pPr>
      <w:r w:rsidRPr="005273EB">
        <w:rPr>
          <w:rFonts w:cs="Times New Roman"/>
        </w:rPr>
        <w:lastRenderedPageBreak/>
        <w:t>Z</w:t>
      </w:r>
      <w:r w:rsidR="00350DAE" w:rsidRPr="005273EB">
        <w:rPr>
          <w:rFonts w:cs="Times New Roman"/>
        </w:rPr>
        <w:t>aangażowania w prace</w:t>
      </w:r>
      <w:r w:rsidRPr="005273EB">
        <w:rPr>
          <w:rFonts w:cs="Times New Roman"/>
        </w:rPr>
        <w:t xml:space="preserve"> warsztatowe - </w:t>
      </w:r>
      <w:r w:rsidR="00350DAE" w:rsidRPr="005273EB">
        <w:rPr>
          <w:rFonts w:cs="Times New Roman"/>
        </w:rPr>
        <w:t>czynne uczestnictwo w zajęciach</w:t>
      </w:r>
      <w:r w:rsidRPr="005273EB">
        <w:rPr>
          <w:rFonts w:cs="Times New Roman"/>
        </w:rPr>
        <w:t>.</w:t>
      </w:r>
      <w:r w:rsidR="00350DAE" w:rsidRPr="005273EB">
        <w:rPr>
          <w:rFonts w:cs="Times New Roman"/>
        </w:rPr>
        <w:t xml:space="preserve"> </w:t>
      </w:r>
    </w:p>
    <w:p w14:paraId="5C9097C8" w14:textId="77777777" w:rsidR="00BE3B3D" w:rsidRPr="005273EB" w:rsidRDefault="00BE3B3D" w:rsidP="00BE3B3D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cs="Times New Roman"/>
        </w:rPr>
      </w:pPr>
      <w:r w:rsidRPr="005273EB">
        <w:rPr>
          <w:rFonts w:cs="Times New Roman"/>
        </w:rPr>
        <w:t>P</w:t>
      </w:r>
      <w:r w:rsidR="00350DAE" w:rsidRPr="005273EB">
        <w:rPr>
          <w:rFonts w:cs="Times New Roman"/>
        </w:rPr>
        <w:t>rzygotowywanie prac domowych (np. tematów do dyskusji, planowanie debat, przygotowywanie prezentacji</w:t>
      </w:r>
      <w:r w:rsidRPr="005273EB">
        <w:rPr>
          <w:rFonts w:cs="Times New Roman"/>
        </w:rPr>
        <w:t xml:space="preserve"> dotyczących aktualnych wydarzeń w Polsce i na świecie</w:t>
      </w:r>
      <w:r w:rsidR="00350DAE" w:rsidRPr="005273EB">
        <w:rPr>
          <w:rFonts w:cs="Times New Roman"/>
        </w:rPr>
        <w:t>)</w:t>
      </w:r>
      <w:r w:rsidRPr="005273EB">
        <w:rPr>
          <w:rFonts w:cs="Times New Roman"/>
        </w:rPr>
        <w:t>.</w:t>
      </w:r>
      <w:r w:rsidR="00350DAE" w:rsidRPr="005273EB">
        <w:rPr>
          <w:rFonts w:cs="Times New Roman"/>
        </w:rPr>
        <w:t xml:space="preserve"> </w:t>
      </w:r>
    </w:p>
    <w:p w14:paraId="321BBE0E" w14:textId="77777777" w:rsidR="00BE3B3D" w:rsidRPr="005273EB" w:rsidRDefault="00BE3B3D" w:rsidP="00BE3B3D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cs="Times New Roman"/>
        </w:rPr>
      </w:pPr>
      <w:r w:rsidRPr="005273EB">
        <w:rPr>
          <w:rFonts w:cs="Times New Roman"/>
        </w:rPr>
        <w:t>P</w:t>
      </w:r>
      <w:r w:rsidR="00350DAE" w:rsidRPr="005273EB">
        <w:rPr>
          <w:rFonts w:cs="Times New Roman"/>
        </w:rPr>
        <w:t>ozytywne wyniki kolokwiów pisemnych</w:t>
      </w:r>
      <w:r w:rsidRPr="005273EB">
        <w:rPr>
          <w:rFonts w:cs="Times New Roman"/>
        </w:rPr>
        <w:t>.</w:t>
      </w:r>
    </w:p>
    <w:p w14:paraId="6D56F63A" w14:textId="77777777" w:rsidR="00BE3B3D" w:rsidRPr="005273EB" w:rsidRDefault="00BE3B3D" w:rsidP="00BE3B3D">
      <w:pPr>
        <w:pStyle w:val="Akapitzlist"/>
        <w:spacing w:after="160" w:line="259" w:lineRule="auto"/>
        <w:jc w:val="both"/>
        <w:rPr>
          <w:rFonts w:cs="Times New Roman"/>
        </w:rPr>
      </w:pPr>
    </w:p>
    <w:p w14:paraId="3C30F26D" w14:textId="77777777" w:rsidR="00350DAE" w:rsidRPr="005273EB" w:rsidRDefault="00BE3B3D" w:rsidP="00BE3B3D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cs="Times New Roman"/>
        </w:rPr>
      </w:pPr>
      <w:r w:rsidRPr="005273EB">
        <w:rPr>
          <w:rFonts w:cs="Times New Roman"/>
        </w:rPr>
        <w:t>P</w:t>
      </w:r>
      <w:r w:rsidR="00350DAE" w:rsidRPr="005273EB">
        <w:rPr>
          <w:rFonts w:cs="Times New Roman"/>
        </w:rPr>
        <w:t xml:space="preserve">rezentacja projektów indywidualnych i grupowych </w:t>
      </w:r>
      <w:r w:rsidRPr="005273EB">
        <w:rPr>
          <w:rFonts w:cs="Times New Roman"/>
        </w:rPr>
        <w:t>(</w:t>
      </w:r>
      <w:r w:rsidR="00350DAE" w:rsidRPr="005273EB">
        <w:rPr>
          <w:rFonts w:cs="Times New Roman"/>
        </w:rPr>
        <w:t>40%</w:t>
      </w:r>
      <w:r w:rsidRPr="005273EB">
        <w:rPr>
          <w:rFonts w:cs="Times New Roman"/>
        </w:rPr>
        <w:t>).</w:t>
      </w:r>
    </w:p>
    <w:p w14:paraId="3CD1140B" w14:textId="77777777" w:rsidR="003C473D" w:rsidRPr="005273EB" w:rsidRDefault="003C473D">
      <w:pPr>
        <w:rPr>
          <w:b/>
        </w:rPr>
      </w:pPr>
    </w:p>
    <w:p w14:paraId="3BFAB8AC" w14:textId="77777777" w:rsidR="004E2DB4" w:rsidRPr="005273EB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5273EB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5273EB" w14:paraId="71099091" w14:textId="77777777" w:rsidTr="004E2DB4">
        <w:tc>
          <w:tcPr>
            <w:tcW w:w="4606" w:type="dxa"/>
          </w:tcPr>
          <w:p w14:paraId="1C8B6DB0" w14:textId="77777777" w:rsidR="004E2DB4" w:rsidRPr="005273EB" w:rsidRDefault="004E2DB4" w:rsidP="004E2DB4">
            <w:r w:rsidRPr="005273EB">
              <w:t>Forma aktywności studenta</w:t>
            </w:r>
          </w:p>
        </w:tc>
        <w:tc>
          <w:tcPr>
            <w:tcW w:w="4606" w:type="dxa"/>
          </w:tcPr>
          <w:p w14:paraId="2BFBAC31" w14:textId="77777777" w:rsidR="004E2DB4" w:rsidRPr="005273EB" w:rsidRDefault="004E2DB4" w:rsidP="004E2DB4">
            <w:r w:rsidRPr="005273EB">
              <w:t>Liczba godzin</w:t>
            </w:r>
          </w:p>
        </w:tc>
      </w:tr>
      <w:tr w:rsidR="004E2DB4" w:rsidRPr="005273EB" w14:paraId="055E7634" w14:textId="77777777" w:rsidTr="004E2DB4">
        <w:tc>
          <w:tcPr>
            <w:tcW w:w="4606" w:type="dxa"/>
          </w:tcPr>
          <w:p w14:paraId="16FBF06E" w14:textId="77777777" w:rsidR="004E2DB4" w:rsidRPr="005273EB" w:rsidRDefault="004E2DB4" w:rsidP="004E2DB4">
            <w:r w:rsidRPr="005273EB">
              <w:t xml:space="preserve">Liczba godzin kontaktowych z nauczycielem </w:t>
            </w:r>
          </w:p>
          <w:p w14:paraId="5A437936" w14:textId="77777777" w:rsidR="004E2DB4" w:rsidRPr="005273EB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698DF0DE" w14:textId="77777777" w:rsidR="004E2DB4" w:rsidRPr="005273EB" w:rsidRDefault="00C62744" w:rsidP="004E2DB4">
            <w:pPr>
              <w:rPr>
                <w:b/>
              </w:rPr>
            </w:pPr>
            <w:r w:rsidRPr="005273EB">
              <w:rPr>
                <w:b/>
              </w:rPr>
              <w:t>30</w:t>
            </w:r>
          </w:p>
        </w:tc>
      </w:tr>
      <w:tr w:rsidR="004E2DB4" w:rsidRPr="005273EB" w14:paraId="73048F77" w14:textId="77777777" w:rsidTr="004E2DB4">
        <w:tc>
          <w:tcPr>
            <w:tcW w:w="4606" w:type="dxa"/>
          </w:tcPr>
          <w:p w14:paraId="13E95E8B" w14:textId="77777777" w:rsidR="004E2DB4" w:rsidRPr="005273EB" w:rsidRDefault="004E2DB4" w:rsidP="004E2DB4">
            <w:r w:rsidRPr="005273EB">
              <w:t>Liczba godzin indywidualnej pracy studenta</w:t>
            </w:r>
          </w:p>
          <w:p w14:paraId="7ADCB011" w14:textId="77777777" w:rsidR="004E2DB4" w:rsidRPr="005273EB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7F5B7781" w14:textId="77777777" w:rsidR="004E2DB4" w:rsidRPr="005273EB" w:rsidRDefault="00C62744" w:rsidP="004E2DB4">
            <w:pPr>
              <w:rPr>
                <w:b/>
              </w:rPr>
            </w:pPr>
            <w:r w:rsidRPr="005273EB">
              <w:rPr>
                <w:b/>
              </w:rPr>
              <w:t>30</w:t>
            </w:r>
          </w:p>
        </w:tc>
      </w:tr>
    </w:tbl>
    <w:p w14:paraId="1100AEF6" w14:textId="77777777" w:rsidR="004E2DB4" w:rsidRPr="005273EB" w:rsidRDefault="004E2DB4" w:rsidP="004E2DB4">
      <w:pPr>
        <w:spacing w:after="0"/>
        <w:rPr>
          <w:b/>
        </w:rPr>
      </w:pPr>
    </w:p>
    <w:p w14:paraId="6244C80A" w14:textId="77777777" w:rsidR="004E2DB4" w:rsidRPr="005273EB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5273EB"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RPr="005273EB" w14:paraId="3C30C2B8" w14:textId="77777777" w:rsidTr="004E2DB4">
        <w:tc>
          <w:tcPr>
            <w:tcW w:w="9212" w:type="dxa"/>
          </w:tcPr>
          <w:p w14:paraId="03BB1C13" w14:textId="77777777" w:rsidR="004E2DB4" w:rsidRPr="005273EB" w:rsidRDefault="004051F6" w:rsidP="004051F6">
            <w:r w:rsidRPr="005273EB">
              <w:t>Literatura p</w:t>
            </w:r>
            <w:r w:rsidR="00C52E02" w:rsidRPr="005273EB">
              <w:t>odstawowa</w:t>
            </w:r>
          </w:p>
        </w:tc>
      </w:tr>
      <w:tr w:rsidR="004E2DB4" w:rsidRPr="005273EB" w14:paraId="43B60BBE" w14:textId="77777777" w:rsidTr="004E2DB4">
        <w:tc>
          <w:tcPr>
            <w:tcW w:w="9212" w:type="dxa"/>
          </w:tcPr>
          <w:p w14:paraId="35AAE110" w14:textId="77777777" w:rsidR="002F08F5" w:rsidRPr="005273EB" w:rsidRDefault="002F08F5" w:rsidP="004E2DB4">
            <w:pPr>
              <w:rPr>
                <w:lang w:val="ru-RU"/>
              </w:rPr>
            </w:pPr>
            <w:r w:rsidRPr="005273EB">
              <w:rPr>
                <w:lang w:val="ru-RU"/>
              </w:rPr>
              <w:t>Акишина, А. А., Грамматика чувств: пособие по развитию русской устной речи, Москва 2016.</w:t>
            </w:r>
          </w:p>
          <w:p w14:paraId="778902F1" w14:textId="77777777" w:rsidR="006E26EE" w:rsidRPr="005273EB" w:rsidRDefault="006E26EE" w:rsidP="004E2DB4">
            <w:pPr>
              <w:rPr>
                <w:lang w:val="ru-RU"/>
              </w:rPr>
            </w:pPr>
            <w:r w:rsidRPr="005273EB">
              <w:rPr>
                <w:lang w:val="ru-RU"/>
              </w:rPr>
              <w:t>Баско Н.В., Обсуждаем глобальные проблемы, повторяем русскую грамматику: Учебное пособие по русскому языку для иностранных учащихся, Москва 2019.</w:t>
            </w:r>
          </w:p>
          <w:p w14:paraId="5E42D97A" w14:textId="77777777" w:rsidR="00521553" w:rsidRPr="005273EB" w:rsidRDefault="00521553" w:rsidP="004E2DB4">
            <w:pPr>
              <w:rPr>
                <w:lang w:val="ru-RU"/>
              </w:rPr>
            </w:pPr>
            <w:r w:rsidRPr="005273EB">
              <w:rPr>
                <w:lang w:val="ru-RU"/>
              </w:rPr>
              <w:t>Богомолов А., Новости из России. Русский язык в средствах массовой информации, Москва 2019.</w:t>
            </w:r>
          </w:p>
          <w:p w14:paraId="459DF5F6" w14:textId="77777777" w:rsidR="002F08F5" w:rsidRPr="005273EB" w:rsidRDefault="002F08F5" w:rsidP="004E2DB4">
            <w:pPr>
              <w:rPr>
                <w:lang w:val="ru-RU"/>
              </w:rPr>
            </w:pPr>
            <w:r w:rsidRPr="005273EB">
              <w:rPr>
                <w:lang w:val="ru-RU"/>
              </w:rPr>
              <w:t>Бердичевский А.Л., Говорите и пишите стильно: учебное пособие для изучающих РКИ, Москва 2014.</w:t>
            </w:r>
          </w:p>
          <w:p w14:paraId="57F1B3A2" w14:textId="77777777" w:rsidR="00BE3B3D" w:rsidRPr="005273EB" w:rsidRDefault="00BE3B3D" w:rsidP="004E2DB4">
            <w:pPr>
              <w:rPr>
                <w:lang w:val="ru-RU"/>
              </w:rPr>
            </w:pPr>
            <w:r w:rsidRPr="005273EB">
              <w:rPr>
                <w:lang w:val="ru-RU"/>
              </w:rPr>
              <w:t>Бояринова И.П., Русский язык. Синтаксис и пунктуация. Учебник-практикум</w:t>
            </w:r>
            <w:r w:rsidR="00862013" w:rsidRPr="005273EB">
              <w:rPr>
                <w:lang w:val="ru-RU"/>
              </w:rPr>
              <w:t>, Москва 2020.</w:t>
            </w:r>
          </w:p>
          <w:p w14:paraId="6E8542D0" w14:textId="77777777" w:rsidR="003C0C84" w:rsidRPr="005273EB" w:rsidRDefault="003C0C84" w:rsidP="004E2DB4">
            <w:pPr>
              <w:rPr>
                <w:lang w:val="ru-RU"/>
              </w:rPr>
            </w:pPr>
            <w:r w:rsidRPr="005273EB">
              <w:rPr>
                <w:lang w:val="ru-RU"/>
              </w:rPr>
              <w:t>Косарева Е.В, Хруненкова А.В., Время обсуждать, Москва 2018.</w:t>
            </w:r>
          </w:p>
          <w:p w14:paraId="09611429" w14:textId="77777777" w:rsidR="002F08F5" w:rsidRPr="005273EB" w:rsidRDefault="00350DAE" w:rsidP="004E2DB4">
            <w:pPr>
              <w:rPr>
                <w:rStyle w:val="wrtext"/>
                <w:noProof/>
                <w:lang w:val="ru-RU"/>
              </w:rPr>
            </w:pPr>
            <w:r w:rsidRPr="005273EB">
              <w:rPr>
                <w:lang w:val="ru-RU"/>
              </w:rPr>
              <w:t>Чиркова</w:t>
            </w:r>
            <w:r w:rsidR="00862013" w:rsidRPr="005273EB">
              <w:rPr>
                <w:lang w:val="ru-RU"/>
              </w:rPr>
              <w:t xml:space="preserve"> Н. И.</w:t>
            </w:r>
            <w:r w:rsidRPr="005273EB">
              <w:rPr>
                <w:lang w:val="ru-RU"/>
              </w:rPr>
              <w:t>, С</w:t>
            </w:r>
            <w:r w:rsidR="00862013" w:rsidRPr="005273EB">
              <w:rPr>
                <w:lang w:val="ru-RU"/>
              </w:rPr>
              <w:t>интаксис современного русского языка</w:t>
            </w:r>
            <w:r w:rsidRPr="005273EB">
              <w:rPr>
                <w:lang w:val="ru-RU"/>
              </w:rPr>
              <w:t>. М</w:t>
            </w:r>
            <w:r w:rsidR="00862013" w:rsidRPr="005273EB">
              <w:rPr>
                <w:lang w:val="ru-RU"/>
              </w:rPr>
              <w:t>атериалы презентации курса</w:t>
            </w:r>
            <w:r w:rsidRPr="005273EB">
              <w:rPr>
                <w:lang w:val="ru-RU"/>
              </w:rPr>
              <w:t>. Для студентов филологического факультета, Ижевск 2010.</w:t>
            </w:r>
            <w:r w:rsidR="002F08F5" w:rsidRPr="005273EB">
              <w:rPr>
                <w:rStyle w:val="wrtext"/>
                <w:noProof/>
                <w:lang w:val="ru-RU"/>
              </w:rPr>
              <w:t xml:space="preserve"> </w:t>
            </w:r>
          </w:p>
          <w:p w14:paraId="6C4F2044" w14:textId="77777777" w:rsidR="002F08F5" w:rsidRPr="005273EB" w:rsidRDefault="002F08F5" w:rsidP="004E2DB4">
            <w:pPr>
              <w:rPr>
                <w:rStyle w:val="wrtext"/>
                <w:lang w:val="ru-RU"/>
              </w:rPr>
            </w:pPr>
            <w:r w:rsidRPr="005273EB">
              <w:rPr>
                <w:rStyle w:val="wrtext"/>
                <w:lang w:val="ru-RU"/>
              </w:rPr>
              <w:t>Эрлих Я.В.,  Пульс времени. Читаем и обсуждаем новости по-русски, Москва 2018.</w:t>
            </w:r>
          </w:p>
          <w:p w14:paraId="3295B376" w14:textId="77777777" w:rsidR="001C4175" w:rsidRPr="005273EB" w:rsidRDefault="00862013" w:rsidP="001C4175">
            <w:pPr>
              <w:rPr>
                <w:rStyle w:val="wrtext"/>
              </w:rPr>
            </w:pPr>
            <w:r w:rsidRPr="005273EB">
              <w:rPr>
                <w:rStyle w:val="wrtext"/>
              </w:rPr>
              <w:t>Kuca Z., Дискуссия. Zaawansowany kurs języka rosyjskiego, Wydawnictwo: Profamilia  2019.</w:t>
            </w:r>
          </w:p>
          <w:p w14:paraId="341278EE" w14:textId="77777777" w:rsidR="002F08F5" w:rsidRPr="005273EB" w:rsidRDefault="003C0C84" w:rsidP="001C4175">
            <w:r w:rsidRPr="005273EB">
              <w:rPr>
                <w:rStyle w:val="wrtext"/>
              </w:rPr>
              <w:t>Materiały autentyczne z obudową dydaktyczną</w:t>
            </w:r>
            <w:r w:rsidR="001C4175" w:rsidRPr="005273EB">
              <w:rPr>
                <w:rStyle w:val="wrtext"/>
              </w:rPr>
              <w:t>.</w:t>
            </w:r>
          </w:p>
        </w:tc>
      </w:tr>
      <w:tr w:rsidR="004E2DB4" w:rsidRPr="005273EB" w14:paraId="5E5F347E" w14:textId="77777777" w:rsidTr="004E2DB4">
        <w:tc>
          <w:tcPr>
            <w:tcW w:w="9212" w:type="dxa"/>
          </w:tcPr>
          <w:p w14:paraId="39ED443A" w14:textId="77777777" w:rsidR="004E2DB4" w:rsidRPr="005273EB" w:rsidRDefault="004051F6" w:rsidP="004051F6">
            <w:r w:rsidRPr="005273EB">
              <w:t>Literatura u</w:t>
            </w:r>
            <w:r w:rsidR="00C52E02" w:rsidRPr="005273EB">
              <w:t>zupełniająca</w:t>
            </w:r>
          </w:p>
        </w:tc>
      </w:tr>
      <w:tr w:rsidR="004E2DB4" w14:paraId="36518904" w14:textId="77777777" w:rsidTr="004E2DB4">
        <w:tc>
          <w:tcPr>
            <w:tcW w:w="9212" w:type="dxa"/>
          </w:tcPr>
          <w:p w14:paraId="056DB44C" w14:textId="77777777" w:rsidR="003C0C84" w:rsidRPr="005273EB" w:rsidRDefault="003C0C84" w:rsidP="003C0C84">
            <w:r w:rsidRPr="005273EB">
              <w:t>Gołubiewa A., Węcławiak P. M., Czeczuga W. J., Słownictwo rosyjskie w ćwiczeniach, Warszawa 2011.</w:t>
            </w:r>
          </w:p>
          <w:p w14:paraId="5CAA7803" w14:textId="77777777" w:rsidR="004D13ED" w:rsidRPr="005273EB" w:rsidRDefault="00CF758B" w:rsidP="00DD4B2C">
            <w:pPr>
              <w:rPr>
                <w:bCs/>
              </w:rPr>
            </w:pPr>
            <w:r w:rsidRPr="005273EB">
              <w:rPr>
                <w:bCs/>
              </w:rPr>
              <w:t>Ples</w:t>
            </w:r>
            <w:r w:rsidRPr="005273EB">
              <w:rPr>
                <w:bCs/>
                <w:lang w:val="ru-RU"/>
              </w:rPr>
              <w:t xml:space="preserve"> </w:t>
            </w:r>
            <w:r w:rsidRPr="005273EB">
              <w:rPr>
                <w:bCs/>
              </w:rPr>
              <w:t>H</w:t>
            </w:r>
            <w:r w:rsidRPr="005273EB">
              <w:rPr>
                <w:bCs/>
                <w:lang w:val="ru-RU"/>
              </w:rPr>
              <w:t xml:space="preserve">., </w:t>
            </w:r>
            <w:r w:rsidRPr="005273EB">
              <w:rPr>
                <w:bCs/>
              </w:rPr>
              <w:t>Bruzda</w:t>
            </w:r>
            <w:r w:rsidRPr="005273EB">
              <w:rPr>
                <w:bCs/>
                <w:lang w:val="ru-RU"/>
              </w:rPr>
              <w:t xml:space="preserve"> </w:t>
            </w:r>
            <w:r w:rsidRPr="005273EB">
              <w:rPr>
                <w:bCs/>
              </w:rPr>
              <w:t>G</w:t>
            </w:r>
            <w:r w:rsidRPr="005273EB">
              <w:rPr>
                <w:bCs/>
                <w:lang w:val="ru-RU"/>
              </w:rPr>
              <w:t xml:space="preserve">., Понемногу обо всем. </w:t>
            </w:r>
            <w:r w:rsidRPr="005273EB">
              <w:rPr>
                <w:bCs/>
              </w:rPr>
              <w:t>Podręcznik do nauki języka rosyjskiego dla studentów wyższych uczelni, I cz., Kraków 2000,</w:t>
            </w:r>
          </w:p>
          <w:p w14:paraId="12CAF1F8" w14:textId="77777777" w:rsidR="006E26EE" w:rsidRPr="005273EB" w:rsidRDefault="006E26EE" w:rsidP="00DD4B2C">
            <w:pPr>
              <w:rPr>
                <w:lang w:val="ru-RU"/>
              </w:rPr>
            </w:pPr>
            <w:r w:rsidRPr="005273EB">
              <w:rPr>
                <w:lang w:val="ru-RU"/>
              </w:rPr>
              <w:t>Лобачева Н. А.,  Русский язык. Синтаксис. Пунктуация: учебник для среднего профессионального образования, Москва 2019.</w:t>
            </w:r>
          </w:p>
          <w:p w14:paraId="0EB179A2" w14:textId="77777777" w:rsidR="006E26EE" w:rsidRPr="005273EB" w:rsidRDefault="006E26EE" w:rsidP="00DD4B2C">
            <w:pPr>
              <w:rPr>
                <w:lang w:val="ru-RU"/>
              </w:rPr>
            </w:pPr>
            <w:r w:rsidRPr="005273EB">
              <w:rPr>
                <w:lang w:val="ru-RU"/>
              </w:rPr>
              <w:t>Любимова Н., Бузальская Е.В., Логика академического эссе: основания структуры. Москва 2020.</w:t>
            </w:r>
          </w:p>
          <w:p w14:paraId="4993FAB7" w14:textId="77777777" w:rsidR="0033033E" w:rsidRPr="005273EB" w:rsidRDefault="0033033E" w:rsidP="0033033E">
            <w:pPr>
              <w:rPr>
                <w:lang w:val="ru-RU"/>
              </w:rPr>
            </w:pPr>
            <w:r w:rsidRPr="005273EB">
              <w:rPr>
                <w:lang w:val="ru-RU"/>
              </w:rPr>
              <w:t>Ласкарева Е., Прогулки по русской лексике</w:t>
            </w:r>
            <w:r w:rsidR="00620D99" w:rsidRPr="005273EB">
              <w:rPr>
                <w:lang w:val="ru-RU"/>
              </w:rPr>
              <w:t>, Москва 2020.</w:t>
            </w:r>
          </w:p>
          <w:p w14:paraId="4D062788" w14:textId="77777777" w:rsidR="001C4175" w:rsidRPr="005273EB" w:rsidRDefault="001C4175" w:rsidP="00DD4B2C">
            <w:pPr>
              <w:rPr>
                <w:lang w:val="ru-RU"/>
              </w:rPr>
            </w:pPr>
            <w:r w:rsidRPr="005273EB">
              <w:rPr>
                <w:lang w:val="ru-RU"/>
              </w:rPr>
              <w:t>Макова М., Ускова О., В мире людей. Вып. 1. Письмо. Говорение: учебное пособие по подготовке к экзамену по русскому языку для граждан зарубежных стран ТРКИ-2 — ТРКИ-3, Санкт-Петербург 2020.</w:t>
            </w:r>
          </w:p>
          <w:p w14:paraId="00275936" w14:textId="77777777" w:rsidR="00521553" w:rsidRPr="005273EB" w:rsidRDefault="00521553" w:rsidP="00DD4B2C">
            <w:pPr>
              <w:rPr>
                <w:lang w:val="ru-RU"/>
              </w:rPr>
            </w:pPr>
            <w:r w:rsidRPr="005273EB">
              <w:rPr>
                <w:lang w:val="ru-RU"/>
              </w:rPr>
              <w:t>Москвитина Л. И., В мире новостей, Санкт-Петербург 2009.</w:t>
            </w:r>
          </w:p>
          <w:p w14:paraId="00962711" w14:textId="77777777" w:rsidR="002F08F5" w:rsidRPr="005273EB" w:rsidRDefault="00063C98" w:rsidP="002F08F5">
            <w:pPr>
              <w:rPr>
                <w:lang w:val="ru-RU"/>
              </w:rPr>
            </w:pPr>
            <w:r w:rsidRPr="005273EB">
              <w:rPr>
                <w:lang w:val="ru-RU"/>
              </w:rPr>
              <w:t>Норман Б.Ю., Русский язык в задачах и ответах: сборник задач, Москва 2011.</w:t>
            </w:r>
            <w:r w:rsidR="002F08F5" w:rsidRPr="005273EB">
              <w:rPr>
                <w:lang w:val="ru-RU"/>
              </w:rPr>
              <w:t xml:space="preserve"> </w:t>
            </w:r>
          </w:p>
          <w:p w14:paraId="1B655E5E" w14:textId="77777777" w:rsidR="00063C98" w:rsidRPr="005273EB" w:rsidRDefault="002F08F5" w:rsidP="00063C98">
            <w:pPr>
              <w:rPr>
                <w:lang w:val="ru-RU"/>
              </w:rPr>
            </w:pPr>
            <w:r w:rsidRPr="005273EB">
              <w:rPr>
                <w:lang w:val="ru-RU"/>
              </w:rPr>
              <w:t>Петрикова А., Кулькова Н., Иноязычное общение в аспекте проблемного обучения. Теория и практика, Прешов 2017.</w:t>
            </w:r>
          </w:p>
          <w:p w14:paraId="1AE1FDED" w14:textId="77777777" w:rsidR="00DD4B2C" w:rsidRPr="005273EB" w:rsidRDefault="00DD4B2C" w:rsidP="00DD4B2C">
            <w:pPr>
              <w:rPr>
                <w:bCs/>
                <w:lang w:val="ru-RU"/>
              </w:rPr>
            </w:pPr>
            <w:r w:rsidRPr="005273EB">
              <w:rPr>
                <w:bCs/>
                <w:lang w:val="ru-RU"/>
              </w:rPr>
              <w:t>Овчинникова Л., Мампе И.</w:t>
            </w:r>
            <w:r w:rsidR="00862013" w:rsidRPr="005273EB">
              <w:rPr>
                <w:bCs/>
                <w:lang w:val="ru-RU"/>
              </w:rPr>
              <w:t>,</w:t>
            </w:r>
            <w:r w:rsidRPr="005273EB">
              <w:rPr>
                <w:bCs/>
                <w:lang w:val="ru-RU"/>
              </w:rPr>
              <w:t xml:space="preserve"> Интернет-общение: письма и короткие сообщения. Учебное </w:t>
            </w:r>
            <w:r w:rsidRPr="005273EB">
              <w:rPr>
                <w:bCs/>
                <w:lang w:val="ru-RU"/>
              </w:rPr>
              <w:lastRenderedPageBreak/>
              <w:t>пособие по развитию речи, Москва 2021.</w:t>
            </w:r>
          </w:p>
          <w:p w14:paraId="6AD7279D" w14:textId="77777777" w:rsidR="004D13ED" w:rsidRPr="004D13ED" w:rsidRDefault="004D13ED" w:rsidP="004D13ED">
            <w:pPr>
              <w:rPr>
                <w:bCs/>
              </w:rPr>
            </w:pPr>
            <w:r w:rsidRPr="005273EB">
              <w:rPr>
                <w:bCs/>
                <w:lang w:val="ru-RU"/>
              </w:rPr>
              <w:t xml:space="preserve">Рогачева Е. Н., Лазуткина Е. А., Фролова О. А., Русский язык. Синтаксис и пунктуация. Второй уровень владения языком. </w:t>
            </w:r>
            <w:r w:rsidRPr="005273EB">
              <w:rPr>
                <w:bCs/>
              </w:rPr>
              <w:t xml:space="preserve">Учебное пособие, </w:t>
            </w:r>
            <w:r w:rsidRPr="005273EB">
              <w:rPr>
                <w:bCs/>
                <w:lang w:val="ru-RU"/>
              </w:rPr>
              <w:t>Москва 2020 г.</w:t>
            </w:r>
          </w:p>
          <w:p w14:paraId="5B17ACEB" w14:textId="77777777" w:rsidR="00CF758B" w:rsidRPr="00CF758B" w:rsidRDefault="00CF758B" w:rsidP="004D13ED">
            <w:pPr>
              <w:rPr>
                <w:bCs/>
              </w:rPr>
            </w:pPr>
          </w:p>
        </w:tc>
      </w:tr>
    </w:tbl>
    <w:p w14:paraId="71022987" w14:textId="77777777" w:rsidR="004E2DB4" w:rsidRDefault="004E2DB4" w:rsidP="00664B02">
      <w:pPr>
        <w:spacing w:after="0"/>
        <w:rPr>
          <w:b/>
        </w:rPr>
      </w:pPr>
    </w:p>
    <w:sectPr w:rsidR="004E2DB4" w:rsidSect="003A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3B20" w14:textId="77777777" w:rsidR="00A3350A" w:rsidRDefault="00A3350A" w:rsidP="00B04272">
      <w:pPr>
        <w:spacing w:after="0" w:line="240" w:lineRule="auto"/>
      </w:pPr>
      <w:r>
        <w:separator/>
      </w:r>
    </w:p>
  </w:endnote>
  <w:endnote w:type="continuationSeparator" w:id="0">
    <w:p w14:paraId="4A9A4F7C" w14:textId="77777777" w:rsidR="00A3350A" w:rsidRDefault="00A3350A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7936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9637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30A0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D052" w14:textId="77777777" w:rsidR="00A3350A" w:rsidRDefault="00A3350A" w:rsidP="00B04272">
      <w:pPr>
        <w:spacing w:after="0" w:line="240" w:lineRule="auto"/>
      </w:pPr>
      <w:r>
        <w:separator/>
      </w:r>
    </w:p>
  </w:footnote>
  <w:footnote w:type="continuationSeparator" w:id="0">
    <w:p w14:paraId="111628C1" w14:textId="77777777" w:rsidR="00A3350A" w:rsidRDefault="00A3350A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6CB9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D249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02210CC2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9BB4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451211"/>
    <w:multiLevelType w:val="hybridMultilevel"/>
    <w:tmpl w:val="B0C644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96AEE"/>
    <w:multiLevelType w:val="hybridMultilevel"/>
    <w:tmpl w:val="1FD474DC"/>
    <w:lvl w:ilvl="0" w:tplc="FD8C8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369BA"/>
    <w:multiLevelType w:val="hybridMultilevel"/>
    <w:tmpl w:val="0B003CAA"/>
    <w:lvl w:ilvl="0" w:tplc="ACB41E9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E5ABC"/>
    <w:multiLevelType w:val="hybridMultilevel"/>
    <w:tmpl w:val="2CE6CBCE"/>
    <w:lvl w:ilvl="0" w:tplc="87845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3257F"/>
    <w:multiLevelType w:val="hybridMultilevel"/>
    <w:tmpl w:val="BFD01086"/>
    <w:lvl w:ilvl="0" w:tplc="6706BF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8E352E"/>
    <w:multiLevelType w:val="hybridMultilevel"/>
    <w:tmpl w:val="E06C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824A6B"/>
    <w:multiLevelType w:val="hybridMultilevel"/>
    <w:tmpl w:val="08F60340"/>
    <w:lvl w:ilvl="0" w:tplc="4002F8E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0264256">
    <w:abstractNumId w:val="24"/>
  </w:num>
  <w:num w:numId="2" w16cid:durableId="156697956">
    <w:abstractNumId w:val="14"/>
  </w:num>
  <w:num w:numId="3" w16cid:durableId="837111106">
    <w:abstractNumId w:val="28"/>
  </w:num>
  <w:num w:numId="4" w16cid:durableId="1958678667">
    <w:abstractNumId w:val="31"/>
  </w:num>
  <w:num w:numId="5" w16cid:durableId="1935556681">
    <w:abstractNumId w:val="6"/>
  </w:num>
  <w:num w:numId="6" w16cid:durableId="1850170906">
    <w:abstractNumId w:val="29"/>
  </w:num>
  <w:num w:numId="7" w16cid:durableId="980890930">
    <w:abstractNumId w:val="5"/>
  </w:num>
  <w:num w:numId="8" w16cid:durableId="998657168">
    <w:abstractNumId w:val="23"/>
  </w:num>
  <w:num w:numId="9" w16cid:durableId="1756392545">
    <w:abstractNumId w:val="1"/>
  </w:num>
  <w:num w:numId="10" w16cid:durableId="882868052">
    <w:abstractNumId w:val="13"/>
  </w:num>
  <w:num w:numId="11" w16cid:durableId="147063479">
    <w:abstractNumId w:val="18"/>
  </w:num>
  <w:num w:numId="12" w16cid:durableId="2030570654">
    <w:abstractNumId w:val="8"/>
  </w:num>
  <w:num w:numId="13" w16cid:durableId="1907377154">
    <w:abstractNumId w:val="27"/>
  </w:num>
  <w:num w:numId="14" w16cid:durableId="679704037">
    <w:abstractNumId w:val="26"/>
  </w:num>
  <w:num w:numId="15" w16cid:durableId="1674453538">
    <w:abstractNumId w:val="0"/>
  </w:num>
  <w:num w:numId="16" w16cid:durableId="452293230">
    <w:abstractNumId w:val="22"/>
  </w:num>
  <w:num w:numId="17" w16cid:durableId="103767930">
    <w:abstractNumId w:val="10"/>
  </w:num>
  <w:num w:numId="18" w16cid:durableId="1429934515">
    <w:abstractNumId w:val="20"/>
  </w:num>
  <w:num w:numId="19" w16cid:durableId="1984309816">
    <w:abstractNumId w:val="12"/>
  </w:num>
  <w:num w:numId="20" w16cid:durableId="955911587">
    <w:abstractNumId w:val="2"/>
  </w:num>
  <w:num w:numId="21" w16cid:durableId="581524918">
    <w:abstractNumId w:val="16"/>
  </w:num>
  <w:num w:numId="22" w16cid:durableId="2020346157">
    <w:abstractNumId w:val="19"/>
  </w:num>
  <w:num w:numId="23" w16cid:durableId="502402306">
    <w:abstractNumId w:val="9"/>
  </w:num>
  <w:num w:numId="24" w16cid:durableId="1561138074">
    <w:abstractNumId w:val="3"/>
  </w:num>
  <w:num w:numId="25" w16cid:durableId="1746683268">
    <w:abstractNumId w:val="25"/>
  </w:num>
  <w:num w:numId="26" w16cid:durableId="703289986">
    <w:abstractNumId w:val="15"/>
  </w:num>
  <w:num w:numId="27" w16cid:durableId="1606038819">
    <w:abstractNumId w:val="11"/>
  </w:num>
  <w:num w:numId="28" w16cid:durableId="870731408">
    <w:abstractNumId w:val="17"/>
  </w:num>
  <w:num w:numId="29" w16cid:durableId="1314673578">
    <w:abstractNumId w:val="30"/>
  </w:num>
  <w:num w:numId="30" w16cid:durableId="1356426086">
    <w:abstractNumId w:val="4"/>
  </w:num>
  <w:num w:numId="31" w16cid:durableId="917203605">
    <w:abstractNumId w:val="7"/>
  </w:num>
  <w:num w:numId="32" w16cid:durableId="13858353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59"/>
    <w:rsid w:val="000153A0"/>
    <w:rsid w:val="000246FC"/>
    <w:rsid w:val="000351F2"/>
    <w:rsid w:val="00047D65"/>
    <w:rsid w:val="0005709E"/>
    <w:rsid w:val="00063C98"/>
    <w:rsid w:val="00064C08"/>
    <w:rsid w:val="000708DB"/>
    <w:rsid w:val="00084ADA"/>
    <w:rsid w:val="000A0E9D"/>
    <w:rsid w:val="000B3BEC"/>
    <w:rsid w:val="000D7092"/>
    <w:rsid w:val="001051F5"/>
    <w:rsid w:val="001116CA"/>
    <w:rsid w:val="00115BF8"/>
    <w:rsid w:val="00120079"/>
    <w:rsid w:val="00183581"/>
    <w:rsid w:val="00187AFC"/>
    <w:rsid w:val="001929DA"/>
    <w:rsid w:val="001A5D37"/>
    <w:rsid w:val="001C0192"/>
    <w:rsid w:val="001C278A"/>
    <w:rsid w:val="001C2D99"/>
    <w:rsid w:val="001C4175"/>
    <w:rsid w:val="001D2912"/>
    <w:rsid w:val="001E5401"/>
    <w:rsid w:val="001F4E0D"/>
    <w:rsid w:val="002132DA"/>
    <w:rsid w:val="00216EC6"/>
    <w:rsid w:val="002420EF"/>
    <w:rsid w:val="002754C6"/>
    <w:rsid w:val="002778F0"/>
    <w:rsid w:val="002A205E"/>
    <w:rsid w:val="002B7214"/>
    <w:rsid w:val="002D1A52"/>
    <w:rsid w:val="002F08F5"/>
    <w:rsid w:val="002F2985"/>
    <w:rsid w:val="00304259"/>
    <w:rsid w:val="00317BBA"/>
    <w:rsid w:val="0033033E"/>
    <w:rsid w:val="0033369E"/>
    <w:rsid w:val="003501E6"/>
    <w:rsid w:val="00350465"/>
    <w:rsid w:val="00350DAE"/>
    <w:rsid w:val="00372079"/>
    <w:rsid w:val="00384504"/>
    <w:rsid w:val="00385795"/>
    <w:rsid w:val="003A4D8A"/>
    <w:rsid w:val="003C0C84"/>
    <w:rsid w:val="003C473D"/>
    <w:rsid w:val="003C65DA"/>
    <w:rsid w:val="003D4626"/>
    <w:rsid w:val="003F709C"/>
    <w:rsid w:val="004051F6"/>
    <w:rsid w:val="004251F2"/>
    <w:rsid w:val="00450FA6"/>
    <w:rsid w:val="0045508B"/>
    <w:rsid w:val="0048786A"/>
    <w:rsid w:val="00491196"/>
    <w:rsid w:val="004B6F7B"/>
    <w:rsid w:val="004D13ED"/>
    <w:rsid w:val="004D3CC6"/>
    <w:rsid w:val="004E2DB4"/>
    <w:rsid w:val="004E536F"/>
    <w:rsid w:val="004F73CF"/>
    <w:rsid w:val="005129DA"/>
    <w:rsid w:val="00521553"/>
    <w:rsid w:val="005273EB"/>
    <w:rsid w:val="00556FCA"/>
    <w:rsid w:val="00583DB9"/>
    <w:rsid w:val="005A3D71"/>
    <w:rsid w:val="005A4844"/>
    <w:rsid w:val="005B22FC"/>
    <w:rsid w:val="00620D99"/>
    <w:rsid w:val="00631A41"/>
    <w:rsid w:val="006534C9"/>
    <w:rsid w:val="006609AD"/>
    <w:rsid w:val="0066271E"/>
    <w:rsid w:val="00664B02"/>
    <w:rsid w:val="00685044"/>
    <w:rsid w:val="006E26EE"/>
    <w:rsid w:val="00703C19"/>
    <w:rsid w:val="00713F70"/>
    <w:rsid w:val="00732E45"/>
    <w:rsid w:val="00757261"/>
    <w:rsid w:val="00777CFA"/>
    <w:rsid w:val="007841B3"/>
    <w:rsid w:val="007B1A0A"/>
    <w:rsid w:val="007D0038"/>
    <w:rsid w:val="007D6295"/>
    <w:rsid w:val="008059A9"/>
    <w:rsid w:val="008215CC"/>
    <w:rsid w:val="00842156"/>
    <w:rsid w:val="00853860"/>
    <w:rsid w:val="00862013"/>
    <w:rsid w:val="008A4A4E"/>
    <w:rsid w:val="008E2C5B"/>
    <w:rsid w:val="008E4017"/>
    <w:rsid w:val="009168BF"/>
    <w:rsid w:val="00933F07"/>
    <w:rsid w:val="00971FD4"/>
    <w:rsid w:val="00980383"/>
    <w:rsid w:val="009D424F"/>
    <w:rsid w:val="00A07280"/>
    <w:rsid w:val="00A22F50"/>
    <w:rsid w:val="00A3350A"/>
    <w:rsid w:val="00A40520"/>
    <w:rsid w:val="00A5036D"/>
    <w:rsid w:val="00A76589"/>
    <w:rsid w:val="00AC4D3A"/>
    <w:rsid w:val="00AF2011"/>
    <w:rsid w:val="00B04272"/>
    <w:rsid w:val="00B058FA"/>
    <w:rsid w:val="00B64A83"/>
    <w:rsid w:val="00B82B73"/>
    <w:rsid w:val="00B93556"/>
    <w:rsid w:val="00BA6737"/>
    <w:rsid w:val="00BC4DCB"/>
    <w:rsid w:val="00BD58F9"/>
    <w:rsid w:val="00BD6C4C"/>
    <w:rsid w:val="00BE3B3D"/>
    <w:rsid w:val="00BE454D"/>
    <w:rsid w:val="00C15664"/>
    <w:rsid w:val="00C31546"/>
    <w:rsid w:val="00C37A43"/>
    <w:rsid w:val="00C52E02"/>
    <w:rsid w:val="00C62744"/>
    <w:rsid w:val="00C748B5"/>
    <w:rsid w:val="00C961A5"/>
    <w:rsid w:val="00CD7096"/>
    <w:rsid w:val="00CF758B"/>
    <w:rsid w:val="00D001DA"/>
    <w:rsid w:val="00D27DDC"/>
    <w:rsid w:val="00D406F6"/>
    <w:rsid w:val="00D417FA"/>
    <w:rsid w:val="00D65D0C"/>
    <w:rsid w:val="00D83991"/>
    <w:rsid w:val="00DB3E4F"/>
    <w:rsid w:val="00DB781E"/>
    <w:rsid w:val="00DD4B2C"/>
    <w:rsid w:val="00E35724"/>
    <w:rsid w:val="00E42A55"/>
    <w:rsid w:val="00E43C97"/>
    <w:rsid w:val="00E518C2"/>
    <w:rsid w:val="00E573BF"/>
    <w:rsid w:val="00E7048A"/>
    <w:rsid w:val="00E77646"/>
    <w:rsid w:val="00ED3F40"/>
    <w:rsid w:val="00EF669D"/>
    <w:rsid w:val="00F54F71"/>
    <w:rsid w:val="00F60B66"/>
    <w:rsid w:val="00F7794A"/>
    <w:rsid w:val="00F958CE"/>
    <w:rsid w:val="00FA50B3"/>
    <w:rsid w:val="00FA6AEB"/>
    <w:rsid w:val="00FC6CE1"/>
    <w:rsid w:val="00FD2523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6473"/>
  <w15:docId w15:val="{B5C0A1AA-E0FE-4889-B53E-29588BA4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wrtext">
    <w:name w:val="wrtext"/>
    <w:basedOn w:val="Domylnaczcionkaakapitu"/>
    <w:rsid w:val="00CF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B0A1-C565-4AA8-998A-138CA13B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1425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Albert Nowacki</cp:lastModifiedBy>
  <cp:revision>8</cp:revision>
  <cp:lastPrinted>2019-01-23T11:10:00Z</cp:lastPrinted>
  <dcterms:created xsi:type="dcterms:W3CDTF">2021-03-18T10:32:00Z</dcterms:created>
  <dcterms:modified xsi:type="dcterms:W3CDTF">2023-05-08T21:11:00Z</dcterms:modified>
</cp:coreProperties>
</file>