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C" w:rsidRDefault="0036438C" w:rsidP="0036438C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36438C" w:rsidRDefault="0036438C" w:rsidP="0036438C">
      <w:pPr>
        <w:rPr>
          <w:b/>
        </w:rPr>
      </w:pP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Dane podstawowe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36438C" w:rsidTr="00DE2F68">
        <w:tc>
          <w:tcPr>
            <w:tcW w:w="4605" w:type="dxa"/>
          </w:tcPr>
          <w:p w:rsidR="0036438C" w:rsidRDefault="0036438C" w:rsidP="00DE2F68">
            <w:r>
              <w:t>Nazwa przedmiotu</w:t>
            </w:r>
          </w:p>
        </w:tc>
        <w:tc>
          <w:tcPr>
            <w:tcW w:w="4605" w:type="dxa"/>
          </w:tcPr>
          <w:p w:rsidR="0036438C" w:rsidRDefault="0036438C" w:rsidP="00BD01BD">
            <w:r>
              <w:rPr>
                <w:rFonts w:ascii="Times New Roman" w:hAnsi="Times New Roman"/>
                <w:color w:val="000000"/>
                <w:sz w:val="24"/>
              </w:rPr>
              <w:t xml:space="preserve">Praktyczna nauka języka </w:t>
            </w:r>
            <w:r w:rsidR="00BD01BD">
              <w:rPr>
                <w:rFonts w:ascii="Times New Roman" w:hAnsi="Times New Roman"/>
                <w:color w:val="000000"/>
                <w:sz w:val="24"/>
              </w:rPr>
              <w:t>ukraińskiego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warsztaty językowo-stylistyczne</w:t>
            </w:r>
          </w:p>
        </w:tc>
      </w:tr>
      <w:tr w:rsidR="0036438C" w:rsidRPr="00127F07" w:rsidTr="00DE2F68">
        <w:tc>
          <w:tcPr>
            <w:tcW w:w="4605" w:type="dxa"/>
          </w:tcPr>
          <w:p w:rsidR="0036438C" w:rsidRDefault="0036438C" w:rsidP="00DE2F68">
            <w:r>
              <w:t>Nazwa przedmiotu w języku angielskim</w:t>
            </w:r>
          </w:p>
        </w:tc>
        <w:tc>
          <w:tcPr>
            <w:tcW w:w="4605" w:type="dxa"/>
          </w:tcPr>
          <w:p w:rsidR="0036438C" w:rsidRPr="0036438C" w:rsidRDefault="0036438C" w:rsidP="00BE244C">
            <w:pPr>
              <w:rPr>
                <w:lang w:val="en-GB"/>
              </w:rPr>
            </w:pPr>
            <w:r w:rsidRPr="0036438C">
              <w:rPr>
                <w:lang w:val="en-GB"/>
              </w:rPr>
              <w:t xml:space="preserve">Practical </w:t>
            </w:r>
            <w:r w:rsidR="00BD01BD">
              <w:rPr>
                <w:lang w:val="en-GB"/>
              </w:rPr>
              <w:t>U</w:t>
            </w:r>
            <w:r w:rsidR="00BE244C">
              <w:rPr>
                <w:lang w:val="en-GB"/>
              </w:rPr>
              <w:t>k</w:t>
            </w:r>
            <w:r w:rsidR="00BD01BD">
              <w:rPr>
                <w:lang w:val="en-GB"/>
              </w:rPr>
              <w:t>rainian</w:t>
            </w:r>
            <w:r w:rsidRPr="0036438C">
              <w:rPr>
                <w:lang w:val="en-GB"/>
              </w:rPr>
              <w:t xml:space="preserve"> – language and stylistics 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 xml:space="preserve">Kierunek studiów </w:t>
            </w:r>
          </w:p>
        </w:tc>
        <w:tc>
          <w:tcPr>
            <w:tcW w:w="4605" w:type="dxa"/>
          </w:tcPr>
          <w:p w:rsidR="0036438C" w:rsidRDefault="0036438C" w:rsidP="00DE2F68">
            <w:r>
              <w:t>Lingwistyka stosowana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>Poziom studiów (I, II, jednolite magisterskie)</w:t>
            </w:r>
          </w:p>
        </w:tc>
        <w:tc>
          <w:tcPr>
            <w:tcW w:w="4605" w:type="dxa"/>
          </w:tcPr>
          <w:p w:rsidR="0036438C" w:rsidRDefault="0036438C" w:rsidP="00DE2F68">
            <w:r>
              <w:t>II stopień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>Forma studiów (stacjonarne, niestacjonarne)</w:t>
            </w:r>
          </w:p>
        </w:tc>
        <w:tc>
          <w:tcPr>
            <w:tcW w:w="4605" w:type="dxa"/>
          </w:tcPr>
          <w:p w:rsidR="0036438C" w:rsidRDefault="0036438C" w:rsidP="00DE2F68">
            <w:r>
              <w:t>stacjonarne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>Dyscyplina</w:t>
            </w:r>
          </w:p>
        </w:tc>
        <w:tc>
          <w:tcPr>
            <w:tcW w:w="4605" w:type="dxa"/>
          </w:tcPr>
          <w:p w:rsidR="0036438C" w:rsidRDefault="0036438C" w:rsidP="00DE2F68">
            <w:r>
              <w:t>Językoznawstwo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>Język wykładowy</w:t>
            </w:r>
          </w:p>
        </w:tc>
        <w:tc>
          <w:tcPr>
            <w:tcW w:w="4605" w:type="dxa"/>
          </w:tcPr>
          <w:p w:rsidR="0036438C" w:rsidRDefault="0036438C" w:rsidP="00BE6E74">
            <w:r>
              <w:t xml:space="preserve">Język </w:t>
            </w:r>
            <w:r w:rsidR="00BE6E74">
              <w:t>ukraiński</w:t>
            </w:r>
          </w:p>
        </w:tc>
      </w:tr>
    </w:tbl>
    <w:p w:rsidR="0036438C" w:rsidRDefault="0036438C" w:rsidP="0036438C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36438C" w:rsidTr="00DE2F68">
        <w:tc>
          <w:tcPr>
            <w:tcW w:w="4605" w:type="dxa"/>
          </w:tcPr>
          <w:p w:rsidR="0036438C" w:rsidRDefault="0036438C" w:rsidP="00DE2F68">
            <w:r>
              <w:t>Koordynator przedmiotu/osoba odpowiedzialna</w:t>
            </w:r>
          </w:p>
        </w:tc>
        <w:tc>
          <w:tcPr>
            <w:tcW w:w="4605" w:type="dxa"/>
          </w:tcPr>
          <w:p w:rsidR="0036438C" w:rsidRDefault="00F55221" w:rsidP="00DE2F68">
            <w:r>
              <w:t>dr Tatiana Kołodyńska</w:t>
            </w:r>
          </w:p>
        </w:tc>
      </w:tr>
    </w:tbl>
    <w:p w:rsidR="0036438C" w:rsidRDefault="0036438C" w:rsidP="0036438C">
      <w:pPr>
        <w:spacing w:after="0"/>
      </w:pPr>
    </w:p>
    <w:tbl>
      <w:tblPr>
        <w:tblStyle w:val="Tabela-Siatka"/>
        <w:tblW w:w="9211" w:type="dxa"/>
        <w:tblLook w:val="04A0"/>
      </w:tblPr>
      <w:tblGrid>
        <w:gridCol w:w="2303"/>
        <w:gridCol w:w="2303"/>
        <w:gridCol w:w="2304"/>
        <w:gridCol w:w="2301"/>
      </w:tblGrid>
      <w:tr w:rsidR="0036438C" w:rsidTr="00DE2F68">
        <w:tc>
          <w:tcPr>
            <w:tcW w:w="2302" w:type="dxa"/>
          </w:tcPr>
          <w:p w:rsidR="0036438C" w:rsidRDefault="0036438C" w:rsidP="00DE2F68">
            <w:pPr>
              <w:jc w:val="center"/>
            </w:pPr>
            <w:r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3" w:type="dxa"/>
          </w:tcPr>
          <w:p w:rsidR="0036438C" w:rsidRDefault="0036438C" w:rsidP="00DE2F68">
            <w:pPr>
              <w:jc w:val="center"/>
            </w:pPr>
            <w:r>
              <w:t>Liczba godzin</w:t>
            </w:r>
          </w:p>
        </w:tc>
        <w:tc>
          <w:tcPr>
            <w:tcW w:w="2304" w:type="dxa"/>
          </w:tcPr>
          <w:p w:rsidR="0036438C" w:rsidRDefault="0036438C" w:rsidP="00DE2F68">
            <w:pPr>
              <w:jc w:val="center"/>
            </w:pPr>
            <w:r>
              <w:t>semestr</w:t>
            </w:r>
          </w:p>
        </w:tc>
        <w:tc>
          <w:tcPr>
            <w:tcW w:w="2301" w:type="dxa"/>
          </w:tcPr>
          <w:p w:rsidR="0036438C" w:rsidRDefault="0036438C" w:rsidP="00DE2F68">
            <w:pPr>
              <w:jc w:val="center"/>
            </w:pPr>
            <w:r>
              <w:t>Punkty ECTS</w:t>
            </w:r>
          </w:p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wykład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 w:val="restart"/>
          </w:tcPr>
          <w:p w:rsidR="0036438C" w:rsidRDefault="0036438C" w:rsidP="00DE2F68">
            <w:r>
              <w:t>2</w:t>
            </w:r>
          </w:p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konwersatorium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ćwiczenia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laboratorium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warsztaty</w:t>
            </w:r>
          </w:p>
        </w:tc>
        <w:tc>
          <w:tcPr>
            <w:tcW w:w="2303" w:type="dxa"/>
          </w:tcPr>
          <w:p w:rsidR="0036438C" w:rsidRDefault="0036438C" w:rsidP="00DE2F68">
            <w:r>
              <w:t>30</w:t>
            </w:r>
          </w:p>
        </w:tc>
        <w:tc>
          <w:tcPr>
            <w:tcW w:w="2304" w:type="dxa"/>
          </w:tcPr>
          <w:p w:rsidR="0036438C" w:rsidRDefault="0036438C" w:rsidP="00DE2F68">
            <w:r>
              <w:t>III</w:t>
            </w:r>
          </w:p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seminarium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proseminarium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lektorat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praktyki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zajęcia terenowe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pracownia dyplomowa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2302" w:type="dxa"/>
          </w:tcPr>
          <w:p w:rsidR="0036438C" w:rsidRDefault="0036438C" w:rsidP="00DE2F68">
            <w:r>
              <w:t>wizyta studyjna</w:t>
            </w:r>
          </w:p>
        </w:tc>
        <w:tc>
          <w:tcPr>
            <w:tcW w:w="2303" w:type="dxa"/>
          </w:tcPr>
          <w:p w:rsidR="0036438C" w:rsidRDefault="0036438C" w:rsidP="00DE2F68"/>
        </w:tc>
        <w:tc>
          <w:tcPr>
            <w:tcW w:w="2304" w:type="dxa"/>
          </w:tcPr>
          <w:p w:rsidR="0036438C" w:rsidRDefault="0036438C" w:rsidP="00DE2F68"/>
        </w:tc>
        <w:tc>
          <w:tcPr>
            <w:tcW w:w="2301" w:type="dxa"/>
            <w:vMerge/>
          </w:tcPr>
          <w:p w:rsidR="0036438C" w:rsidRDefault="0036438C" w:rsidP="00DE2F68"/>
        </w:tc>
      </w:tr>
    </w:tbl>
    <w:p w:rsidR="0036438C" w:rsidRDefault="0036438C" w:rsidP="0036438C">
      <w:pPr>
        <w:spacing w:after="0"/>
      </w:pPr>
    </w:p>
    <w:tbl>
      <w:tblPr>
        <w:tblStyle w:val="Tabela-Siatka"/>
        <w:tblW w:w="9212" w:type="dxa"/>
        <w:tblLook w:val="04A0"/>
      </w:tblPr>
      <w:tblGrid>
        <w:gridCol w:w="2234"/>
        <w:gridCol w:w="6978"/>
      </w:tblGrid>
      <w:tr w:rsidR="0036438C" w:rsidTr="00DE2F68">
        <w:tc>
          <w:tcPr>
            <w:tcW w:w="2234" w:type="dxa"/>
          </w:tcPr>
          <w:p w:rsidR="0036438C" w:rsidRDefault="0036438C" w:rsidP="00DE2F68">
            <w:r>
              <w:t>Wymagania wstępne</w:t>
            </w:r>
          </w:p>
        </w:tc>
        <w:tc>
          <w:tcPr>
            <w:tcW w:w="6977" w:type="dxa"/>
          </w:tcPr>
          <w:p w:rsidR="0036438C" w:rsidRDefault="00540D15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Ukształtowane s</w:t>
            </w:r>
            <w:r w:rsidR="003643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prawności językowe i komunikacyjne w zakresie materiału leksykalnego, gramatycznego, fonetycznego i ortograficznego nabyte podczas nauki języka </w:t>
            </w:r>
            <w:r w:rsidR="00837BDD">
              <w:rPr>
                <w:rFonts w:ascii="Times New Roman" w:hAnsi="Times New Roman"/>
                <w:color w:val="000000"/>
                <w:sz w:val="24"/>
                <w:szCs w:val="24"/>
              </w:rPr>
              <w:t>ukraińskiego</w:t>
            </w:r>
            <w:r w:rsidR="00ED7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I </w:t>
            </w:r>
            <w:proofErr w:type="spellStart"/>
            <w:r w:rsidR="00ED751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="00ED7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 semestrze studiów magisterskich</w:t>
            </w:r>
            <w:r w:rsidR="003643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Ogólna wiedza z zakresu stylistyki języka polskiego.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438C" w:rsidRDefault="0036438C" w:rsidP="0036438C">
      <w:pPr>
        <w:spacing w:after="0"/>
      </w:pPr>
    </w:p>
    <w:p w:rsidR="0036438C" w:rsidRDefault="0036438C" w:rsidP="0036438C">
      <w:pPr>
        <w:spacing w:after="0"/>
      </w:pP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36438C" w:rsidTr="00DE2F68">
        <w:tc>
          <w:tcPr>
            <w:tcW w:w="9212" w:type="dxa"/>
          </w:tcPr>
          <w:p w:rsidR="0036438C" w:rsidRDefault="0036438C" w:rsidP="000352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C1. Wiedza na temat zróżnicowania stylistycznego środków językowych należących do różnych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stylów 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ęzyka </w:t>
            </w:r>
            <w:r w:rsidR="0003529F">
              <w:rPr>
                <w:rFonts w:ascii="Times New Roman" w:hAnsi="Times New Roman"/>
                <w:sz w:val="24"/>
                <w:szCs w:val="24"/>
              </w:rPr>
              <w:t>ukraińskiego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6438C" w:rsidTr="00DE2F68">
        <w:tc>
          <w:tcPr>
            <w:tcW w:w="9212" w:type="dxa"/>
          </w:tcPr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Kształtowanie  umiejętności </w:t>
            </w:r>
            <w:r w:rsidRPr="007031CD">
              <w:rPr>
                <w:rFonts w:ascii="Times New Roman" w:hAnsi="Times New Roman"/>
                <w:sz w:val="24"/>
                <w:szCs w:val="24"/>
              </w:rPr>
              <w:t>analizy i interpretacji</w:t>
            </w:r>
            <w:r>
              <w:rPr>
                <w:rFonts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tekstów w różnych stylach. Zastosowanie metod analitycznych w zakresie konstruowania własnego tekstu.</w:t>
            </w:r>
          </w:p>
        </w:tc>
      </w:tr>
      <w:tr w:rsidR="0036438C" w:rsidTr="00DE2F68">
        <w:tc>
          <w:tcPr>
            <w:tcW w:w="9212" w:type="dxa"/>
          </w:tcPr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C3. Świadome i celowe posługiwania się językiem we wszystkich sytuacjach komunikacyjnych poprzez pogłębienie wrażliwości na poprawność stylistyczną tekstów.  </w:t>
            </w:r>
          </w:p>
        </w:tc>
      </w:tr>
      <w:tr w:rsidR="0036438C" w:rsidTr="00DE2F68">
        <w:tc>
          <w:tcPr>
            <w:tcW w:w="9212" w:type="dxa"/>
            <w:tcBorders>
              <w:top w:val="nil"/>
            </w:tcBorders>
          </w:tcPr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Udoskonalenie umiejętności konspektowania, cytowania, referowania oraz redagowania tekstów, w tym naukowych.</w:t>
            </w:r>
          </w:p>
        </w:tc>
      </w:tr>
      <w:tr w:rsidR="0036438C" w:rsidTr="00DE2F68">
        <w:tc>
          <w:tcPr>
            <w:tcW w:w="9212" w:type="dxa"/>
            <w:tcBorders>
              <w:top w:val="nil"/>
            </w:tcBorders>
          </w:tcPr>
          <w:p w:rsidR="0036438C" w:rsidRDefault="0036438C" w:rsidP="00DE2F68">
            <w:pPr>
              <w:pStyle w:val="Tekstpodstawowy"/>
              <w:spacing w:after="0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C5. Udoskonalenie umiejętności konstruowania tekstu własnego (elementy pracy dyplomowej, eseje, referat) oraz transformacji tekstu neutralnego w tekst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w stylu naukowym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bądź oficjalnym.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438C" w:rsidTr="00DE2F68">
        <w:tc>
          <w:tcPr>
            <w:tcW w:w="9212" w:type="dxa"/>
            <w:tcBorders>
              <w:top w:val="nil"/>
            </w:tcBorders>
          </w:tcPr>
          <w:p w:rsidR="0036438C" w:rsidRDefault="0036438C" w:rsidP="00DE2F68">
            <w:pPr>
              <w:pStyle w:val="Tekstpodstawowy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C6. Kształtowanie umiejętności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konstruowania logicznych i spójnych pod względem struktury wypowiedzi ustnych i pisemnych.</w:t>
            </w:r>
          </w:p>
        </w:tc>
      </w:tr>
    </w:tbl>
    <w:p w:rsidR="0036438C" w:rsidRDefault="0036438C" w:rsidP="0036438C">
      <w:pPr>
        <w:spacing w:after="0"/>
      </w:pPr>
    </w:p>
    <w:p w:rsidR="0036438C" w:rsidRDefault="0036438C" w:rsidP="0036438C"/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211" w:type="dxa"/>
        <w:tblLook w:val="04A0"/>
      </w:tblPr>
      <w:tblGrid>
        <w:gridCol w:w="1099"/>
        <w:gridCol w:w="5953"/>
        <w:gridCol w:w="2159"/>
      </w:tblGrid>
      <w:tr w:rsidR="0036438C" w:rsidTr="00DE2F68">
        <w:tc>
          <w:tcPr>
            <w:tcW w:w="1099" w:type="dxa"/>
            <w:vAlign w:val="center"/>
          </w:tcPr>
          <w:p w:rsidR="0036438C" w:rsidRDefault="0036438C" w:rsidP="00DE2F68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36438C" w:rsidRDefault="0036438C" w:rsidP="00DE2F68">
            <w:pPr>
              <w:jc w:val="center"/>
            </w:pPr>
            <w:r>
              <w:t>Opis efektu przedmiotowego</w:t>
            </w:r>
          </w:p>
        </w:tc>
        <w:tc>
          <w:tcPr>
            <w:tcW w:w="2159" w:type="dxa"/>
            <w:vAlign w:val="center"/>
          </w:tcPr>
          <w:p w:rsidR="0036438C" w:rsidRDefault="0036438C" w:rsidP="00DE2F68">
            <w:pPr>
              <w:jc w:val="center"/>
            </w:pPr>
            <w:r>
              <w:t>Odniesienie do efektu kierunkowego</w:t>
            </w:r>
          </w:p>
        </w:tc>
      </w:tr>
      <w:tr w:rsidR="0036438C" w:rsidTr="00DE2F68">
        <w:tc>
          <w:tcPr>
            <w:tcW w:w="9211" w:type="dxa"/>
            <w:gridSpan w:val="3"/>
          </w:tcPr>
          <w:p w:rsidR="0036438C" w:rsidRDefault="0036438C" w:rsidP="00DE2F68">
            <w:pPr>
              <w:jc w:val="center"/>
            </w:pPr>
            <w:r>
              <w:t>WIEDZA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W_01</w:t>
            </w:r>
          </w:p>
        </w:tc>
        <w:tc>
          <w:tcPr>
            <w:tcW w:w="5953" w:type="dxa"/>
          </w:tcPr>
          <w:p w:rsidR="0036438C" w:rsidRDefault="0036438C" w:rsidP="00E55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zna (na poziomie leksyki, morfologii i składni) cechy konstytutywne poszczególnych stylów funkcjonalnych języka </w:t>
            </w:r>
            <w:r w:rsidR="00E55CC7">
              <w:rPr>
                <w:rFonts w:ascii="Times New Roman" w:hAnsi="Times New Roman"/>
                <w:sz w:val="24"/>
                <w:szCs w:val="24"/>
              </w:rPr>
              <w:t>ukraińskiego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 K_W07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W_02</w:t>
            </w:r>
          </w:p>
        </w:tc>
        <w:tc>
          <w:tcPr>
            <w:tcW w:w="5953" w:type="dxa"/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zna podstawowe pojęcia z dziedziny stylistyki funkcjonalnej.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 K_W07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W_03</w:t>
            </w:r>
          </w:p>
        </w:tc>
        <w:tc>
          <w:tcPr>
            <w:tcW w:w="5953" w:type="dxa"/>
          </w:tcPr>
          <w:p w:rsidR="0036438C" w:rsidRDefault="0036438C" w:rsidP="00E55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zna wyznaczniki języka literackiego, urzędowego i publicystycznego oraz ma wiedzę na temat specyfiki języka potocznego. Student zna normy językowe, obowiązujące we współczesnym języku </w:t>
            </w:r>
            <w:r w:rsidR="00E55CC7">
              <w:rPr>
                <w:rFonts w:ascii="Times New Roman" w:hAnsi="Times New Roman"/>
                <w:sz w:val="24"/>
                <w:szCs w:val="24"/>
              </w:rPr>
              <w:t>ukraińskim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 K_W07</w:t>
            </w:r>
          </w:p>
        </w:tc>
      </w:tr>
      <w:tr w:rsidR="0036438C" w:rsidTr="00DE2F68">
        <w:tc>
          <w:tcPr>
            <w:tcW w:w="9211" w:type="dxa"/>
            <w:gridSpan w:val="3"/>
          </w:tcPr>
          <w:p w:rsidR="0036438C" w:rsidRDefault="0036438C" w:rsidP="00DE2F68">
            <w:pPr>
              <w:jc w:val="center"/>
            </w:pPr>
            <w:r>
              <w:t>UMIEJĘTNOŚCI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U_01</w:t>
            </w:r>
          </w:p>
        </w:tc>
        <w:tc>
          <w:tcPr>
            <w:tcW w:w="5953" w:type="dxa"/>
          </w:tcPr>
          <w:p w:rsidR="0036438C" w:rsidRDefault="0036438C" w:rsidP="00875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potrafi rozpoznawać przynależność tekstu do stylu funkcjonalnego, wskazać leksykalne, gramatyczne oraz składniowe wyznaczniki poszczególnych stylów funkcjonalnych języka </w:t>
            </w:r>
            <w:r w:rsidR="0087549E">
              <w:rPr>
                <w:rFonts w:ascii="Times New Roman" w:hAnsi="Times New Roman"/>
                <w:sz w:val="24"/>
                <w:szCs w:val="24"/>
              </w:rPr>
              <w:t>ukraińskiego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U_02</w:t>
            </w:r>
          </w:p>
        </w:tc>
        <w:tc>
          <w:tcPr>
            <w:tcW w:w="5953" w:type="dxa"/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potrafi redagować tekst </w:t>
            </w:r>
            <w:r w:rsidR="00127F07">
              <w:rPr>
                <w:rFonts w:ascii="Times New Roman" w:hAnsi="Times New Roman"/>
                <w:sz w:val="24"/>
                <w:szCs w:val="24"/>
              </w:rPr>
              <w:t xml:space="preserve">w języku polskim i ukraińskim </w:t>
            </w:r>
            <w:r>
              <w:rPr>
                <w:rFonts w:ascii="Times New Roman" w:hAnsi="Times New Roman"/>
                <w:sz w:val="24"/>
                <w:szCs w:val="24"/>
              </w:rPr>
              <w:t>należący do określonej odmiany stylistycznej.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U_03</w:t>
            </w:r>
          </w:p>
        </w:tc>
        <w:tc>
          <w:tcPr>
            <w:tcW w:w="5953" w:type="dxa"/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umie konspektować komunikaty, wypowiedzi, cytaty, teksty o różnych treściach, objętości i stylistyce</w:t>
            </w:r>
            <w:r w:rsidR="0012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języku ukraińskim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36438C" w:rsidTr="00DE2F68">
        <w:tc>
          <w:tcPr>
            <w:tcW w:w="1099" w:type="dxa"/>
            <w:tcBorders>
              <w:top w:val="nil"/>
            </w:tcBorders>
          </w:tcPr>
          <w:p w:rsidR="0036438C" w:rsidRDefault="0036438C" w:rsidP="00DE2F68">
            <w:r>
              <w:t>U_04</w:t>
            </w:r>
          </w:p>
        </w:tc>
        <w:tc>
          <w:tcPr>
            <w:tcW w:w="5953" w:type="dxa"/>
            <w:tcBorders>
              <w:top w:val="nil"/>
            </w:tcBorders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umie transformować tekst o neutralnej stylistyce w tekst naukowy.</w:t>
            </w:r>
          </w:p>
        </w:tc>
        <w:tc>
          <w:tcPr>
            <w:tcW w:w="2159" w:type="dxa"/>
            <w:tcBorders>
              <w:top w:val="nil"/>
            </w:tcBorders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36438C" w:rsidTr="00DE2F68">
        <w:tc>
          <w:tcPr>
            <w:tcW w:w="1099" w:type="dxa"/>
            <w:tcBorders>
              <w:top w:val="nil"/>
            </w:tcBorders>
          </w:tcPr>
          <w:p w:rsidR="0036438C" w:rsidRDefault="0036438C" w:rsidP="00DE2F68">
            <w:r>
              <w:t>U_05</w:t>
            </w:r>
          </w:p>
        </w:tc>
        <w:tc>
          <w:tcPr>
            <w:tcW w:w="5953" w:type="dxa"/>
            <w:tcBorders>
              <w:top w:val="nil"/>
            </w:tcBorders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Student umie konstruować oraz redagować własny tekst naukowy korzystając z wiedzy o elementach stylistyki tekstu.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nil"/>
            </w:tcBorders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K_U01, K_U05, K_U06</w:t>
            </w:r>
          </w:p>
        </w:tc>
      </w:tr>
      <w:tr w:rsidR="0036438C" w:rsidTr="00DE2F68">
        <w:tc>
          <w:tcPr>
            <w:tcW w:w="1099" w:type="dxa"/>
            <w:tcBorders>
              <w:top w:val="nil"/>
            </w:tcBorders>
          </w:tcPr>
          <w:p w:rsidR="0036438C" w:rsidRDefault="0036438C" w:rsidP="00DE2F68">
            <w:r>
              <w:t>U_06</w:t>
            </w:r>
          </w:p>
        </w:tc>
        <w:tc>
          <w:tcPr>
            <w:tcW w:w="5953" w:type="dxa"/>
            <w:tcBorders>
              <w:top w:val="nil"/>
            </w:tcBorders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rozróżnia nacechowanie emocjonalno-ekspresyjne środków językowych. </w:t>
            </w:r>
          </w:p>
        </w:tc>
        <w:tc>
          <w:tcPr>
            <w:tcW w:w="2159" w:type="dxa"/>
            <w:tcBorders>
              <w:top w:val="nil"/>
            </w:tcBorders>
          </w:tcPr>
          <w:p w:rsidR="0036438C" w:rsidRDefault="0036438C" w:rsidP="00DE2F68">
            <w:pPr>
              <w:spacing w:line="24" w:lineRule="atLeast"/>
              <w:ind w:firstLine="7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K_U01</w:t>
            </w:r>
          </w:p>
        </w:tc>
      </w:tr>
      <w:tr w:rsidR="0036438C" w:rsidTr="00DE2F68">
        <w:tc>
          <w:tcPr>
            <w:tcW w:w="9211" w:type="dxa"/>
            <w:gridSpan w:val="3"/>
          </w:tcPr>
          <w:p w:rsidR="0036438C" w:rsidRDefault="0036438C" w:rsidP="00DE2F68">
            <w:pPr>
              <w:jc w:val="center"/>
            </w:pPr>
            <w:r>
              <w:t>KOMPETENCJE SPOŁECZNE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K_01</w:t>
            </w:r>
          </w:p>
        </w:tc>
        <w:tc>
          <w:tcPr>
            <w:tcW w:w="5953" w:type="dxa"/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zwraca uwagę na etykietę oraz na poprawność językową wypowiedzi.  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K_0</w:t>
            </w:r>
            <w:r w:rsidR="0014199C">
              <w:t>2</w:t>
            </w:r>
          </w:p>
        </w:tc>
        <w:tc>
          <w:tcPr>
            <w:tcW w:w="5953" w:type="dxa"/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odczuwa potrzebę weryfikacji i zgłębiania własnej wiedzy. </w:t>
            </w:r>
          </w:p>
        </w:tc>
        <w:tc>
          <w:tcPr>
            <w:tcW w:w="2159" w:type="dxa"/>
          </w:tcPr>
          <w:p w:rsidR="0036438C" w:rsidRDefault="0036438C" w:rsidP="00DE2F68">
            <w:pPr>
              <w:spacing w:line="24" w:lineRule="atLeast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K_K01</w:t>
            </w:r>
          </w:p>
        </w:tc>
      </w:tr>
    </w:tbl>
    <w:p w:rsidR="0036438C" w:rsidRDefault="0036438C" w:rsidP="0036438C">
      <w:pPr>
        <w:pStyle w:val="Akapitzlist"/>
        <w:ind w:left="1080"/>
        <w:rPr>
          <w:b/>
        </w:rPr>
      </w:pP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36438C" w:rsidTr="00DE2F68">
        <w:trPr>
          <w:trHeight w:val="855"/>
        </w:trPr>
        <w:tc>
          <w:tcPr>
            <w:tcW w:w="9212" w:type="dxa"/>
          </w:tcPr>
          <w:p w:rsidR="002618EF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sprawności poprawnego formułowania wypowiedzi zgodnie z wymogami stylów funkcjonalnych języka </w:t>
            </w:r>
            <w:r w:rsidR="005233BC">
              <w:rPr>
                <w:rFonts w:ascii="Times New Roman" w:hAnsi="Times New Roman"/>
                <w:sz w:val="24"/>
                <w:szCs w:val="24"/>
              </w:rPr>
              <w:t>ukraińskiego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poziomie leksyki i składni. Zaznajomienie z podstawowymi zagadnieniami, dotyczącymi stylistyki funkcjonalnej, a mianowicie: pojęcia stylu i norm stylistycznych, klasyfikacji </w:t>
            </w:r>
            <w:r w:rsidR="002D5B99">
              <w:rPr>
                <w:rFonts w:ascii="Times New Roman" w:hAnsi="Times New Roman"/>
                <w:sz w:val="24"/>
                <w:szCs w:val="24"/>
              </w:rPr>
              <w:t xml:space="preserve">stylów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funkcjonalnych </w:t>
            </w:r>
            <w:r w:rsidR="00930300">
              <w:rPr>
                <w:rFonts w:ascii="Times New Roman" w:hAnsi="Times New Roman"/>
                <w:sz w:val="24"/>
                <w:szCs w:val="24"/>
              </w:rPr>
              <w:t>i ich prawidłowości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7CA">
              <w:rPr>
                <w:rFonts w:ascii="Times New Roman" w:hAnsi="Times New Roman"/>
                <w:sz w:val="24"/>
                <w:szCs w:val="24"/>
              </w:rPr>
              <w:t>Zaznajomienie z podstawowymi zagadnieniami leksykologii ukraińskiej</w:t>
            </w:r>
            <w:r w:rsidR="00930300">
              <w:rPr>
                <w:rFonts w:ascii="Times New Roman" w:hAnsi="Times New Roman"/>
                <w:sz w:val="24"/>
                <w:szCs w:val="24"/>
              </w:rPr>
              <w:t xml:space="preserve"> między innymi</w:t>
            </w:r>
            <w:r w:rsidR="005437C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0300">
              <w:rPr>
                <w:rFonts w:ascii="Times New Roman" w:hAnsi="Times New Roman"/>
                <w:sz w:val="24"/>
                <w:szCs w:val="24"/>
              </w:rPr>
              <w:lastRenderedPageBreak/>
              <w:t>etymologia (leksyka rodzima, zapożyczenia), relacje znaczeniowe między wyrazami (synonimia, antonimia, homonimia</w:t>
            </w:r>
            <w:r w:rsidR="00BE07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Treści programowe: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Pojęcie stylu, style w języku </w:t>
            </w:r>
            <w:r w:rsidR="00BE0767">
              <w:rPr>
                <w:rFonts w:ascii="Times New Roman" w:hAnsi="Times New Roman"/>
                <w:sz w:val="24"/>
                <w:szCs w:val="24"/>
              </w:rPr>
              <w:t>ukraińskim</w:t>
            </w:r>
            <w:r>
              <w:rPr>
                <w:rFonts w:ascii="Times New Roman" w:hAnsi="Times New Roman"/>
                <w:sz w:val="24"/>
                <w:szCs w:val="24"/>
              </w:rPr>
              <w:t>. Zagadnienia różnicowania tekstów na podstawie cech i wyznaczników stylu naukowego, publicystycznego, potocznego oraz oficjalnego.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Stylistyka leksykalna: pleonazm, zjawisko tautologii, kolokacje w języku </w:t>
            </w:r>
            <w:r w:rsidR="00FC2A14">
              <w:rPr>
                <w:rFonts w:ascii="Times New Roman" w:hAnsi="Times New Roman"/>
                <w:sz w:val="24"/>
                <w:szCs w:val="24"/>
              </w:rPr>
              <w:t>ukraińskim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Zjawisko synonimii. Stylistyczne wykorzystanie antonimów. Paronimy i homonimy. Związki frazeologiczne w języku </w:t>
            </w:r>
            <w:r w:rsidR="00FC2A14">
              <w:rPr>
                <w:rFonts w:ascii="Times New Roman" w:hAnsi="Times New Roman"/>
                <w:sz w:val="24"/>
                <w:szCs w:val="24"/>
              </w:rPr>
              <w:t>ukraińskim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Podstawowe wyznaczniki stylu potocznego. Teksty o charakterze potocznym - analiza ich cech leksykalnych, morfologicznych i syntaktycznych.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Styl oficjalny.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Język i styl pracy naukowej. Rodzaje stylu naukowego.</w:t>
            </w:r>
            <w:r w:rsidR="00FC2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Styl publicystyczny i jego wyznaczniki. Elementy gry językowej w wybranych tekstach publicystycznych.</w:t>
            </w:r>
          </w:p>
          <w:p w:rsidR="0036438C" w:rsidRDefault="0036438C" w:rsidP="00DE2F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38C" w:rsidRDefault="0036438C" w:rsidP="0036438C">
      <w:pPr>
        <w:rPr>
          <w:b/>
        </w:rPr>
      </w:pP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212" w:type="dxa"/>
        <w:tblLook w:val="04A0"/>
      </w:tblPr>
      <w:tblGrid>
        <w:gridCol w:w="1100"/>
        <w:gridCol w:w="2694"/>
        <w:gridCol w:w="2835"/>
        <w:gridCol w:w="2583"/>
      </w:tblGrid>
      <w:tr w:rsidR="0036438C" w:rsidTr="00DE2F68">
        <w:tc>
          <w:tcPr>
            <w:tcW w:w="1099" w:type="dxa"/>
            <w:vAlign w:val="center"/>
          </w:tcPr>
          <w:p w:rsidR="0036438C" w:rsidRDefault="0036438C" w:rsidP="00DE2F68">
            <w:pPr>
              <w:jc w:val="center"/>
            </w:pPr>
            <w:r>
              <w:t>Symbol efektu</w:t>
            </w:r>
          </w:p>
        </w:tc>
        <w:tc>
          <w:tcPr>
            <w:tcW w:w="2694" w:type="dxa"/>
            <w:vAlign w:val="center"/>
          </w:tcPr>
          <w:p w:rsidR="0036438C" w:rsidRDefault="0036438C" w:rsidP="00DE2F68">
            <w:pPr>
              <w:jc w:val="center"/>
            </w:pPr>
            <w:r>
              <w:t>Metody dydaktyczne</w:t>
            </w:r>
          </w:p>
          <w:p w:rsidR="0036438C" w:rsidRDefault="0036438C" w:rsidP="00DE2F68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36438C" w:rsidRDefault="0036438C" w:rsidP="00DE2F68">
            <w:pPr>
              <w:jc w:val="center"/>
            </w:pPr>
            <w:r>
              <w:t>Metody weryfikacji</w:t>
            </w:r>
          </w:p>
          <w:p w:rsidR="0036438C" w:rsidRDefault="0036438C" w:rsidP="00DE2F68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36438C" w:rsidRDefault="0036438C" w:rsidP="00DE2F68">
            <w:pPr>
              <w:jc w:val="center"/>
            </w:pPr>
            <w:r>
              <w:t>Sposoby dokumentacji</w:t>
            </w:r>
          </w:p>
          <w:p w:rsidR="0036438C" w:rsidRDefault="0036438C" w:rsidP="00DE2F68">
            <w:pPr>
              <w:jc w:val="center"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 w:rsidR="0036438C" w:rsidTr="00DE2F68">
        <w:tc>
          <w:tcPr>
            <w:tcW w:w="9211" w:type="dxa"/>
            <w:gridSpan w:val="4"/>
            <w:vAlign w:val="center"/>
          </w:tcPr>
          <w:p w:rsidR="0036438C" w:rsidRDefault="0036438C" w:rsidP="00DE2F68">
            <w:pPr>
              <w:jc w:val="center"/>
            </w:pPr>
            <w:r>
              <w:t>WIEDZA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W_01</w:t>
            </w:r>
          </w:p>
        </w:tc>
        <w:tc>
          <w:tcPr>
            <w:tcW w:w="2694" w:type="dxa"/>
            <w:vMerge w:val="restart"/>
          </w:tcPr>
          <w:p w:rsidR="0036438C" w:rsidRDefault="0036438C" w:rsidP="00DE2F68">
            <w:r>
              <w:t xml:space="preserve">Praca z tekstem. </w:t>
            </w:r>
          </w:p>
          <w:p w:rsidR="0036438C" w:rsidRDefault="0036438C" w:rsidP="00DE2F68">
            <w:r>
              <w:t>Ćwiczenia leksykalno-stylistyczne</w:t>
            </w:r>
          </w:p>
        </w:tc>
        <w:tc>
          <w:tcPr>
            <w:tcW w:w="2835" w:type="dxa"/>
            <w:vMerge w:val="restart"/>
          </w:tcPr>
          <w:p w:rsidR="0036438C" w:rsidRDefault="0036438C" w:rsidP="00DE2F68">
            <w:r>
              <w:t xml:space="preserve">Praca pisemna. </w:t>
            </w:r>
          </w:p>
          <w:p w:rsidR="0036438C" w:rsidRDefault="0036438C" w:rsidP="00DE2F68">
            <w:r>
              <w:t>Indywidualne opracowanie tekstów</w:t>
            </w:r>
          </w:p>
        </w:tc>
        <w:tc>
          <w:tcPr>
            <w:tcW w:w="2583" w:type="dxa"/>
            <w:vMerge w:val="restart"/>
          </w:tcPr>
          <w:p w:rsidR="0036438C" w:rsidRDefault="0036438C" w:rsidP="00DE2F68">
            <w:r>
              <w:t>Ocenione kolokwium.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W_02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W_03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9211" w:type="dxa"/>
            <w:gridSpan w:val="4"/>
            <w:vAlign w:val="center"/>
          </w:tcPr>
          <w:p w:rsidR="0036438C" w:rsidRDefault="0036438C" w:rsidP="00DE2F68">
            <w:pPr>
              <w:jc w:val="center"/>
            </w:pPr>
            <w:r>
              <w:t>UMIEJĘTNOŚCI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U_01</w:t>
            </w:r>
          </w:p>
        </w:tc>
        <w:tc>
          <w:tcPr>
            <w:tcW w:w="2694" w:type="dxa"/>
            <w:vMerge w:val="restart"/>
          </w:tcPr>
          <w:p w:rsidR="0036438C" w:rsidRDefault="0036438C" w:rsidP="00DE2F68">
            <w:r>
              <w:t xml:space="preserve">Analiza tekstu. </w:t>
            </w:r>
          </w:p>
          <w:p w:rsidR="0036438C" w:rsidRDefault="0036438C" w:rsidP="00DE2F68">
            <w:r>
              <w:t>Ćwiczenia praktyczne</w:t>
            </w:r>
          </w:p>
        </w:tc>
        <w:tc>
          <w:tcPr>
            <w:tcW w:w="2835" w:type="dxa"/>
            <w:vMerge w:val="restart"/>
          </w:tcPr>
          <w:p w:rsidR="0036438C" w:rsidRDefault="0036438C" w:rsidP="00DE2F68">
            <w:r>
              <w:t xml:space="preserve">Praca pisemna. Sprawdzenie umiejętności praktycznych. </w:t>
            </w:r>
          </w:p>
        </w:tc>
        <w:tc>
          <w:tcPr>
            <w:tcW w:w="2583" w:type="dxa"/>
            <w:vMerge w:val="restart"/>
          </w:tcPr>
          <w:p w:rsidR="0036438C" w:rsidRDefault="0036438C" w:rsidP="00DE2F68">
            <w:r>
              <w:t>Test, sprawdzian pisemny. Oceniony tekst pracy pisemnej.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U_02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U_03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1099" w:type="dxa"/>
            <w:tcBorders>
              <w:top w:val="nil"/>
            </w:tcBorders>
          </w:tcPr>
          <w:p w:rsidR="0036438C" w:rsidRDefault="0036438C" w:rsidP="00DE2F68">
            <w:r>
              <w:t>U_04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1099" w:type="dxa"/>
            <w:tcBorders>
              <w:top w:val="nil"/>
            </w:tcBorders>
          </w:tcPr>
          <w:p w:rsidR="0036438C" w:rsidRDefault="0036438C" w:rsidP="00DE2F68">
            <w:r>
              <w:t>U_05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1099" w:type="dxa"/>
            <w:tcBorders>
              <w:top w:val="nil"/>
            </w:tcBorders>
          </w:tcPr>
          <w:p w:rsidR="0036438C" w:rsidRDefault="0036438C" w:rsidP="00DE2F68">
            <w:r>
              <w:t>U_06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9211" w:type="dxa"/>
            <w:gridSpan w:val="4"/>
            <w:vAlign w:val="center"/>
          </w:tcPr>
          <w:p w:rsidR="0036438C" w:rsidRDefault="0036438C" w:rsidP="00DE2F68">
            <w:pPr>
              <w:jc w:val="center"/>
            </w:pPr>
            <w:r>
              <w:t>KOMPETENCJE SPOŁECZNE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K_01</w:t>
            </w:r>
          </w:p>
        </w:tc>
        <w:tc>
          <w:tcPr>
            <w:tcW w:w="2694" w:type="dxa"/>
            <w:vMerge w:val="restart"/>
          </w:tcPr>
          <w:p w:rsidR="0036438C" w:rsidRDefault="0036438C" w:rsidP="00DE2F68">
            <w:r>
              <w:t>Projekt.</w:t>
            </w:r>
          </w:p>
          <w:p w:rsidR="0036438C" w:rsidRDefault="0036438C" w:rsidP="00DE2F68">
            <w:r>
              <w:t>Praca w grupach.</w:t>
            </w:r>
          </w:p>
        </w:tc>
        <w:tc>
          <w:tcPr>
            <w:tcW w:w="2835" w:type="dxa"/>
            <w:vMerge w:val="restart"/>
          </w:tcPr>
          <w:p w:rsidR="0036438C" w:rsidRDefault="0036438C" w:rsidP="00DE2F68">
            <w:r>
              <w:t>Zaliczenie ustne.</w:t>
            </w:r>
          </w:p>
          <w:p w:rsidR="0036438C" w:rsidRDefault="0036438C" w:rsidP="00DE2F68">
            <w:r>
              <w:t>Sprawdzenie projektu</w:t>
            </w:r>
          </w:p>
        </w:tc>
        <w:tc>
          <w:tcPr>
            <w:tcW w:w="2583" w:type="dxa"/>
            <w:vMerge w:val="restart"/>
          </w:tcPr>
          <w:p w:rsidR="0036438C" w:rsidRDefault="0036438C" w:rsidP="00DE2F68">
            <w:r>
              <w:t>Sprawozdanie. Raport z obserwacji</w:t>
            </w:r>
          </w:p>
        </w:tc>
      </w:tr>
      <w:tr w:rsidR="0036438C" w:rsidTr="00DE2F68">
        <w:tc>
          <w:tcPr>
            <w:tcW w:w="1099" w:type="dxa"/>
          </w:tcPr>
          <w:p w:rsidR="0036438C" w:rsidRDefault="0036438C" w:rsidP="00DE2F68">
            <w:r>
              <w:t>K_02</w:t>
            </w:r>
          </w:p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  <w:tr w:rsidR="0036438C" w:rsidTr="00DE2F68">
        <w:tc>
          <w:tcPr>
            <w:tcW w:w="1099" w:type="dxa"/>
          </w:tcPr>
          <w:p w:rsidR="0036438C" w:rsidRDefault="0036438C" w:rsidP="00DE2F68"/>
        </w:tc>
        <w:tc>
          <w:tcPr>
            <w:tcW w:w="2694" w:type="dxa"/>
            <w:vMerge/>
          </w:tcPr>
          <w:p w:rsidR="0036438C" w:rsidRDefault="0036438C" w:rsidP="00DE2F68"/>
        </w:tc>
        <w:tc>
          <w:tcPr>
            <w:tcW w:w="2835" w:type="dxa"/>
            <w:vMerge/>
          </w:tcPr>
          <w:p w:rsidR="0036438C" w:rsidRDefault="0036438C" w:rsidP="00DE2F68"/>
        </w:tc>
        <w:tc>
          <w:tcPr>
            <w:tcW w:w="2583" w:type="dxa"/>
            <w:vMerge/>
          </w:tcPr>
          <w:p w:rsidR="0036438C" w:rsidRDefault="0036438C" w:rsidP="00DE2F68"/>
        </w:tc>
      </w:tr>
    </w:tbl>
    <w:p w:rsidR="0036438C" w:rsidRDefault="0036438C" w:rsidP="0036438C">
      <w:pPr>
        <w:spacing w:after="0"/>
      </w:pPr>
    </w:p>
    <w:p w:rsidR="0036438C" w:rsidRDefault="0036438C" w:rsidP="0036438C">
      <w:pPr>
        <w:pStyle w:val="Akapitzlist"/>
        <w:ind w:left="1080"/>
        <w:rPr>
          <w:b/>
        </w:rPr>
      </w:pP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36438C" w:rsidRDefault="0036438C" w:rsidP="0036438C">
      <w:r>
        <w:t xml:space="preserve">Zaliczenie wyznaczonej liczby kolokwiów, prac, aktywne uczestnictwo w zajęciach. </w:t>
      </w:r>
    </w:p>
    <w:p w:rsidR="0036438C" w:rsidRDefault="0036438C" w:rsidP="0036438C">
      <w:r>
        <w:t xml:space="preserve">Przygotowanie do zajęć i aktywność na zajęciach – 40% </w:t>
      </w:r>
    </w:p>
    <w:p w:rsidR="0036438C" w:rsidRDefault="0036438C" w:rsidP="0036438C">
      <w:r>
        <w:t xml:space="preserve">Prace domowe – 10% </w:t>
      </w:r>
    </w:p>
    <w:p w:rsidR="0036438C" w:rsidRDefault="0036438C" w:rsidP="0036438C">
      <w:r>
        <w:t xml:space="preserve">Kolokwia </w:t>
      </w:r>
      <w:proofErr w:type="spellStart"/>
      <w:r>
        <w:t>śródsemestralne</w:t>
      </w:r>
      <w:proofErr w:type="spellEnd"/>
      <w:r>
        <w:t xml:space="preserve"> – 50% </w:t>
      </w:r>
    </w:p>
    <w:p w:rsidR="0036438C" w:rsidRDefault="0036438C" w:rsidP="0036438C">
      <w:pPr>
        <w:rPr>
          <w:b/>
        </w:rPr>
      </w:pPr>
      <w:r>
        <w:br w:type="page"/>
      </w: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Obciążenie pracą studenta</w:t>
      </w: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36438C" w:rsidTr="00DE2F68">
        <w:tc>
          <w:tcPr>
            <w:tcW w:w="4605" w:type="dxa"/>
          </w:tcPr>
          <w:p w:rsidR="0036438C" w:rsidRDefault="0036438C" w:rsidP="00DE2F68">
            <w:r>
              <w:t>Forma aktywności studenta</w:t>
            </w:r>
          </w:p>
        </w:tc>
        <w:tc>
          <w:tcPr>
            <w:tcW w:w="4605" w:type="dxa"/>
          </w:tcPr>
          <w:p w:rsidR="0036438C" w:rsidRDefault="0036438C" w:rsidP="00DE2F68">
            <w:r>
              <w:t>Liczba godzin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 xml:space="preserve">Liczba godzin kontaktowych z nauczycielem </w:t>
            </w:r>
          </w:p>
          <w:p w:rsidR="0036438C" w:rsidRDefault="0036438C" w:rsidP="00DE2F68">
            <w:pPr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:rsidR="0036438C" w:rsidRDefault="0036438C" w:rsidP="00DE2F6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438C" w:rsidTr="00DE2F68">
        <w:tc>
          <w:tcPr>
            <w:tcW w:w="4605" w:type="dxa"/>
          </w:tcPr>
          <w:p w:rsidR="0036438C" w:rsidRDefault="0036438C" w:rsidP="00DE2F68">
            <w:r>
              <w:t>Liczba godzin indywidualnej pracy studenta</w:t>
            </w:r>
          </w:p>
          <w:p w:rsidR="0036438C" w:rsidRDefault="0036438C" w:rsidP="00DE2F68">
            <w:pPr>
              <w:rPr>
                <w:i/>
                <w:sz w:val="18"/>
                <w:szCs w:val="18"/>
              </w:rPr>
            </w:pPr>
          </w:p>
        </w:tc>
        <w:tc>
          <w:tcPr>
            <w:tcW w:w="4605" w:type="dxa"/>
          </w:tcPr>
          <w:p w:rsidR="0036438C" w:rsidRDefault="0036438C" w:rsidP="00DE2F6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36438C" w:rsidRDefault="0036438C" w:rsidP="0036438C">
      <w:pPr>
        <w:spacing w:after="0"/>
        <w:rPr>
          <w:b/>
        </w:rPr>
      </w:pPr>
    </w:p>
    <w:p w:rsidR="0036438C" w:rsidRDefault="0036438C" w:rsidP="0036438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36438C" w:rsidTr="00DE2F68">
        <w:tc>
          <w:tcPr>
            <w:tcW w:w="9212" w:type="dxa"/>
          </w:tcPr>
          <w:p w:rsidR="0036438C" w:rsidRDefault="0036438C" w:rsidP="00DE2F68">
            <w:r>
              <w:t>Literatura podstawowa</w:t>
            </w:r>
          </w:p>
        </w:tc>
      </w:tr>
      <w:tr w:rsidR="0036438C" w:rsidRPr="00127F07" w:rsidTr="00DE2F68">
        <w:tc>
          <w:tcPr>
            <w:tcW w:w="9212" w:type="dxa"/>
          </w:tcPr>
          <w:p w:rsidR="0036438C" w:rsidRPr="00213275" w:rsidRDefault="00213275" w:rsidP="00DE2F6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А. Капелюшний, Практична стилістика української мови, Львів 2007; </w:t>
            </w:r>
            <w:r w:rsidR="007C66EB">
              <w:rPr>
                <w:lang w:val="uk-UA"/>
              </w:rPr>
              <w:t xml:space="preserve">І. Голубовська, Практична стилістика української мови, Житомир 2010; </w:t>
            </w:r>
          </w:p>
        </w:tc>
      </w:tr>
      <w:tr w:rsidR="0036438C" w:rsidTr="00DE2F68">
        <w:tc>
          <w:tcPr>
            <w:tcW w:w="9212" w:type="dxa"/>
          </w:tcPr>
          <w:p w:rsidR="0036438C" w:rsidRDefault="0036438C" w:rsidP="00DE2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Literatura uzupełniająca</w:t>
            </w:r>
          </w:p>
        </w:tc>
      </w:tr>
      <w:tr w:rsidR="0036438C" w:rsidTr="00DE2F68">
        <w:tc>
          <w:tcPr>
            <w:tcW w:w="9212" w:type="dxa"/>
          </w:tcPr>
          <w:p w:rsidR="00A366BB" w:rsidRDefault="00A366BB" w:rsidP="00DE2F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438C" w:rsidRDefault="0036438C" w:rsidP="00213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Teksty prasowe z aktualnych numerów periodyków </w:t>
            </w:r>
            <w:r w:rsidR="00213275">
              <w:rPr>
                <w:rFonts w:ascii="Times New Roman" w:hAnsi="Times New Roman"/>
                <w:sz w:val="24"/>
                <w:szCs w:val="24"/>
              </w:rPr>
              <w:t>ukraińskich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styl potoczny - podstawowe źródło stanowią fragmenty współczesnych utworów literackich; teksty literatury pięknej; źródła internetowe. </w:t>
            </w:r>
          </w:p>
        </w:tc>
      </w:tr>
    </w:tbl>
    <w:p w:rsidR="0036438C" w:rsidRDefault="0036438C" w:rsidP="0036438C">
      <w:pPr>
        <w:spacing w:after="0"/>
        <w:rPr>
          <w:b/>
        </w:rPr>
      </w:pPr>
    </w:p>
    <w:p w:rsidR="0036438C" w:rsidRDefault="0036438C" w:rsidP="0036438C"/>
    <w:p w:rsidR="00493F46" w:rsidRDefault="00493F46"/>
    <w:sectPr w:rsidR="00493F46" w:rsidSect="00C517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A0" w:rsidRDefault="00D534A0" w:rsidP="00BD6FD8">
      <w:pPr>
        <w:spacing w:after="0" w:line="240" w:lineRule="auto"/>
      </w:pPr>
      <w:r>
        <w:separator/>
      </w:r>
    </w:p>
  </w:endnote>
  <w:endnote w:type="continuationSeparator" w:id="0">
    <w:p w:rsidR="00D534A0" w:rsidRDefault="00D534A0" w:rsidP="00B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0" w:rsidRDefault="00D53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A0" w:rsidRDefault="00D534A0" w:rsidP="00BD6FD8">
      <w:pPr>
        <w:spacing w:after="0" w:line="240" w:lineRule="auto"/>
      </w:pPr>
      <w:r>
        <w:separator/>
      </w:r>
    </w:p>
  </w:footnote>
  <w:footnote w:type="continuationSeparator" w:id="0">
    <w:p w:rsidR="00D534A0" w:rsidRDefault="00D534A0" w:rsidP="00BD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40" w:rsidRDefault="007C66EB">
    <w:pPr>
      <w:pStyle w:val="Header"/>
      <w:jc w:val="right"/>
      <w:rPr>
        <w:i/>
      </w:rPr>
    </w:pPr>
    <w:r>
      <w:rPr>
        <w:i/>
      </w:rPr>
      <w:t>Załącznik nr 5</w:t>
    </w:r>
  </w:p>
  <w:p w:rsidR="00C51740" w:rsidRDefault="00D534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2654"/>
    <w:multiLevelType w:val="multilevel"/>
    <w:tmpl w:val="E01668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38C"/>
    <w:rsid w:val="0003529F"/>
    <w:rsid w:val="00127F07"/>
    <w:rsid w:val="0014199C"/>
    <w:rsid w:val="00213275"/>
    <w:rsid w:val="002618EF"/>
    <w:rsid w:val="002D5B99"/>
    <w:rsid w:val="00311697"/>
    <w:rsid w:val="0036438C"/>
    <w:rsid w:val="00493F46"/>
    <w:rsid w:val="004C4EDA"/>
    <w:rsid w:val="004D2A0B"/>
    <w:rsid w:val="005233BC"/>
    <w:rsid w:val="00540D15"/>
    <w:rsid w:val="005437CA"/>
    <w:rsid w:val="006A019C"/>
    <w:rsid w:val="007A3F2C"/>
    <w:rsid w:val="007C66EB"/>
    <w:rsid w:val="00837BDD"/>
    <w:rsid w:val="0087549E"/>
    <w:rsid w:val="00907C3E"/>
    <w:rsid w:val="00930300"/>
    <w:rsid w:val="009520E8"/>
    <w:rsid w:val="00A366BB"/>
    <w:rsid w:val="00BD01BD"/>
    <w:rsid w:val="00BD6FD8"/>
    <w:rsid w:val="00BE0767"/>
    <w:rsid w:val="00BE244C"/>
    <w:rsid w:val="00BE6E74"/>
    <w:rsid w:val="00D534A0"/>
    <w:rsid w:val="00E05F7C"/>
    <w:rsid w:val="00E327A6"/>
    <w:rsid w:val="00E55CC7"/>
    <w:rsid w:val="00E61A26"/>
    <w:rsid w:val="00E75070"/>
    <w:rsid w:val="00ED7514"/>
    <w:rsid w:val="00F55221"/>
    <w:rsid w:val="00F71BFA"/>
    <w:rsid w:val="00FC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8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6438C"/>
  </w:style>
  <w:style w:type="character" w:customStyle="1" w:styleId="StopkaZnak">
    <w:name w:val="Stopka Znak"/>
    <w:basedOn w:val="Domylnaczcionkaakapitu"/>
    <w:link w:val="Footer"/>
    <w:uiPriority w:val="99"/>
    <w:qFormat/>
    <w:rsid w:val="0036438C"/>
  </w:style>
  <w:style w:type="paragraph" w:styleId="Tekstpodstawowy">
    <w:name w:val="Body Text"/>
    <w:basedOn w:val="Normalny"/>
    <w:link w:val="TekstpodstawowyZnak"/>
    <w:rsid w:val="0036438C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36438C"/>
  </w:style>
  <w:style w:type="paragraph" w:styleId="Akapitzlist">
    <w:name w:val="List Paragraph"/>
    <w:basedOn w:val="Normalny"/>
    <w:uiPriority w:val="34"/>
    <w:qFormat/>
    <w:rsid w:val="0036438C"/>
    <w:pPr>
      <w:ind w:left="720"/>
      <w:contextualSpacing/>
    </w:pPr>
  </w:style>
  <w:style w:type="paragraph" w:customStyle="1" w:styleId="Header">
    <w:name w:val="Header"/>
    <w:basedOn w:val="Normalny"/>
    <w:uiPriority w:val="99"/>
    <w:unhideWhenUsed/>
    <w:rsid w:val="003643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36438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6438C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6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64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3AA8-1830-4B42-91E8-51A0AEB7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Albertus</cp:lastModifiedBy>
  <cp:revision>6</cp:revision>
  <dcterms:created xsi:type="dcterms:W3CDTF">2021-03-22T14:57:00Z</dcterms:created>
  <dcterms:modified xsi:type="dcterms:W3CDTF">2021-04-22T21:52:00Z</dcterms:modified>
</cp:coreProperties>
</file>