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408" w:rsidRPr="008B62AC" w:rsidRDefault="00A26402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406408" w:rsidRPr="008B62AC" w:rsidRDefault="00A26402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Wybrane zagadnienia literaturoznawstwa angielskiego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Literary Studies in English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A Survey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w (I, II, jednolite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Literaturoznawstwo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406408" w:rsidRPr="008B62AC" w:rsidRDefault="00406408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dr Aleksander Bednarski </w:t>
            </w:r>
          </w:p>
        </w:tc>
      </w:tr>
    </w:tbl>
    <w:p w:rsidR="00406408" w:rsidRPr="008B62AC" w:rsidRDefault="00406408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 w:rsidP="008B62AC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="008B62AC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30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I, II</w:t>
            </w: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 w:rsidP="008B62A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10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wizyta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studyjna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</w:tbl>
    <w:p w:rsidR="00406408" w:rsidRPr="008B62AC" w:rsidRDefault="00406408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406408">
            <w:pPr>
              <w:rPr>
                <w:sz w:val="22"/>
                <w:szCs w:val="22"/>
              </w:rPr>
            </w:pPr>
          </w:p>
        </w:tc>
      </w:tr>
    </w:tbl>
    <w:p w:rsidR="00406408" w:rsidRPr="008B62AC" w:rsidRDefault="00406408">
      <w:pPr>
        <w:pStyle w:val="Body"/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06408" w:rsidRPr="008B62AC" w:rsidRDefault="00A26402">
      <w:pPr>
        <w:pStyle w:val="Body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C1 Zorientowanie studenta w terminach i problemach w wybranych kierunkach angloj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zycznych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C2 Zrozumienie roli i specyfiki wybranych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kierunk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badaniach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 w angielskim obszarze 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zykowym oraz ich metodologii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C3 Rozwini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cie zaawansowanych umiej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ci analizy tekstu przy u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yciu narz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dzi typowych dla omawianych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kierunk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</w:t>
            </w:r>
          </w:p>
        </w:tc>
      </w:tr>
    </w:tbl>
    <w:p w:rsidR="00406408" w:rsidRPr="008B62AC" w:rsidRDefault="00406408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06408" w:rsidRPr="008B62AC" w:rsidRDefault="00A26402">
      <w:pPr>
        <w:pStyle w:val="Body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dla przedmiotu wraz z odniesieniem do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 xml:space="preserve"> efekt</w:t>
      </w:r>
      <w:r w:rsidRPr="008B62AC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406408" w:rsidRP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Student opisuje przedmiot i zakres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wybranych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kierunk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 angloj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zycznych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 i definiuje terminologi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ciw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dla tych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kierunk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Student identyfikuje i opisuje w stopniu zaawansowanym teorie i metody bada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omawianych 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kierunk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zycznych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K_W02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Student wymienia i charakteryzuje zaawansowane metody analizy i interpretacji tekst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 literackich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kluczowe dla wybranych 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kierunk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angloj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zycznych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K_W04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Student rozpoznaje i opisuje zale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ż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no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ci wynikaj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 z historycznego rozwoju bada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literackich w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wiecie angloj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zycznym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K_W05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Student nazywa g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łó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wne kierunki rozwoju i najwa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ż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niejsze osi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>gni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cia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omawianych kierunkach angloj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zycznych bada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K_W07</w:t>
            </w:r>
          </w:p>
        </w:tc>
      </w:tr>
      <w:tr w:rsidR="00406408" w:rsidRP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Student wyszukuje, selekcjonuje, analizuje, interpretuje i prezentuje informacje zwi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zane z wybranymi kierunkami angloj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zycznych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K_U01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Student samodzielnie poszerza swoje kompetencje w zakresie wyszukiwania i interpretacji tekst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 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ź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d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owych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krytycznych w angloj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zycznych badaniach literackich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406408" w:rsidRP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Student zachowuje ostro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ż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no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ść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 dobieraniu tre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ci z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zakresu bada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sv-SE"/>
              </w:rPr>
              <w:t>nad literatur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ą 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j. angielskim i samodzielnie oszacowuje poziom w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asnej wiedzy i umiej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tno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ci z tego zakresu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Student zachowuje uzasadnion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otwarto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na inne postawy i oceny kultury literackiej, sposoby interpretacji tekst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 i tekst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 kultury, r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wnie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te spoza angielskiego obszaru 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zykowego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K_K04</w:t>
            </w:r>
          </w:p>
        </w:tc>
      </w:tr>
    </w:tbl>
    <w:p w:rsidR="00406408" w:rsidRPr="008B62AC" w:rsidRDefault="00406408">
      <w:pPr>
        <w:pStyle w:val="Body"/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06408" w:rsidRPr="008B62AC" w:rsidRDefault="00A26402">
      <w:pPr>
        <w:pStyle w:val="Body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godzin spotka</w:t>
            </w:r>
            <w:r w:rsidRPr="008B6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uczelni/spotka</w:t>
            </w:r>
            <w:r w:rsidRPr="008B6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czasie rzeczywistym:</w:t>
            </w:r>
          </w:p>
          <w:p w:rsidR="00406408" w:rsidRPr="008B62AC" w:rsidRDefault="00406408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1. Zakres i podzia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ł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literackich, narz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dzia bada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i aparat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badawczy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2. Teorie literackie 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3. Wsp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czesne badania literackie i marksizm</w:t>
            </w:r>
          </w:p>
          <w:p w:rsidR="00406408" w:rsidRPr="008B62AC" w:rsidRDefault="00406408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4. Typologia relacji s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owo-obraz w literaturze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5. Formy hybrydowe: ksi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ąż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ka obrazkowa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6. Formy hybrydowe: komiks</w:t>
            </w:r>
          </w:p>
          <w:p w:rsidR="00406408" w:rsidRPr="008B62AC" w:rsidRDefault="00406408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godzin (e-learning):</w:t>
            </w:r>
          </w:p>
          <w:p w:rsidR="00406408" w:rsidRPr="008B62AC" w:rsidRDefault="00406408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1. Przegl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d najwa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niejszych trend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teo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rii literatury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6h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Grievance Studies Affair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’ –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8h</w:t>
            </w:r>
          </w:p>
          <w:p w:rsidR="00406408" w:rsidRPr="008B62AC" w:rsidRDefault="00A26402" w:rsidP="008B62AC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3. 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Literatura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intermedialno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ść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formy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hybrydowe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4h</w:t>
            </w:r>
          </w:p>
        </w:tc>
      </w:tr>
    </w:tbl>
    <w:p w:rsidR="00406408" w:rsidRPr="008B62AC" w:rsidRDefault="00406408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406408" w:rsidRPr="008B62AC" w:rsidRDefault="00A26402">
      <w:pPr>
        <w:pStyle w:val="Body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8B62AC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 w:rsidP="008B62AC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 w:rsidP="008B62AC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 w:rsidP="008B62AC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Sposoby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dokumentacji</w:t>
            </w:r>
          </w:p>
        </w:tc>
      </w:tr>
      <w:tr w:rsidR="00406408" w:rsidRP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 konwersacyjny, studium przypadku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Karta egzaminacyjna, karta oceny prezentacji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ad konwersacyjny, studium przypadku, praca z tekstem, metoda 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metaplanu</w:t>
            </w:r>
            <w:proofErr w:type="spellEnd"/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Karta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egzaminacyjna, karta oceny prezentacji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 konwersacyjny, praca z tekstem, 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 problemowy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Karta egzaminacyjna, karta oceny prezentacji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 konwersacyjny, praca z tekstem, 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ad problemowy, dyskusja, metoda 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metaplanu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Karta egzaminacyjna, karta oceny prezentacji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 konwersacyjny, praca z tekstem,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egzamin, 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Karta egzaminacyjna, karta oceny prezentacji</w:t>
            </w:r>
          </w:p>
        </w:tc>
      </w:tr>
      <w:tr w:rsidR="00406408" w:rsidRP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Burza m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zg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w, analiza tekstu, metoda </w:t>
            </w:r>
            <w:proofErr w:type="spellStart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metaplanu</w:t>
            </w:r>
            <w:proofErr w:type="spellEnd"/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, praca w grupach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Prezentacja, egzamin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Karta egzaminacyjna, karta oceny prezentacji, obserwacja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Studium przypadku, praca w grupach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Prezentacja, egzamin, 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Raport z obserwacji, karta oceny prezentacji, k</w:t>
            </w: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arta egzaminacyjna</w:t>
            </w:r>
          </w:p>
        </w:tc>
      </w:tr>
      <w:tr w:rsidR="00406408" w:rsidRP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08" w:rsidRPr="008B62AC" w:rsidRDefault="00A26402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w grupach,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Raport z obserwacji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Raport z obserwacji</w:t>
            </w:r>
          </w:p>
        </w:tc>
      </w:tr>
    </w:tbl>
    <w:p w:rsidR="00406408" w:rsidRPr="008B62AC" w:rsidRDefault="00406408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06408" w:rsidRPr="008B62AC" w:rsidRDefault="00A26402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t>Kryteria oceny</w:t>
      </w:r>
    </w:p>
    <w:p w:rsidR="00406408" w:rsidRPr="008B62AC" w:rsidRDefault="00A26402">
      <w:pPr>
        <w:pStyle w:val="Default"/>
        <w:rPr>
          <w:rFonts w:ascii="Times New Roman" w:eastAsia="Times New Roman" w:hAnsi="Times New Roman" w:cs="Times New Roman"/>
          <w:b/>
          <w:bCs/>
        </w:rPr>
      </w:pPr>
      <w:proofErr w:type="spellStart"/>
      <w:r w:rsidRPr="008B62AC">
        <w:rPr>
          <w:rFonts w:ascii="Times New Roman" w:hAnsi="Times New Roman" w:cs="Times New Roman"/>
          <w:b/>
          <w:bCs/>
        </w:rPr>
        <w:t>Semestr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pierwszy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r w:rsidRPr="008B62AC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8B62AC">
        <w:rPr>
          <w:rFonts w:ascii="Times New Roman" w:hAnsi="Times New Roman" w:cs="Times New Roman"/>
          <w:b/>
          <w:bCs/>
        </w:rPr>
        <w:t>zaliczenie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bez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oceny</w:t>
      </w:r>
      <w:proofErr w:type="spellEnd"/>
    </w:p>
    <w:p w:rsidR="00406408" w:rsidRPr="008B62AC" w:rsidRDefault="00A26402">
      <w:pPr>
        <w:pStyle w:val="Default"/>
        <w:rPr>
          <w:rFonts w:ascii="Times New Roman" w:eastAsia="Times New Roman" w:hAnsi="Times New Roman" w:cs="Times New Roman"/>
        </w:rPr>
      </w:pPr>
      <w:proofErr w:type="spellStart"/>
      <w:r w:rsidRPr="008B62AC">
        <w:rPr>
          <w:rFonts w:ascii="Times New Roman" w:hAnsi="Times New Roman" w:cs="Times New Roman"/>
        </w:rPr>
        <w:t>Warunkiem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zaliczenia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semestru</w:t>
      </w:r>
      <w:proofErr w:type="spellEnd"/>
      <w:r w:rsidRPr="008B62AC">
        <w:rPr>
          <w:rFonts w:ascii="Times New Roman" w:hAnsi="Times New Roman" w:cs="Times New Roman"/>
        </w:rPr>
        <w:t xml:space="preserve"> I jest </w:t>
      </w:r>
      <w:proofErr w:type="spellStart"/>
      <w:r w:rsidRPr="008B62AC">
        <w:rPr>
          <w:rFonts w:ascii="Times New Roman" w:hAnsi="Times New Roman" w:cs="Times New Roman"/>
        </w:rPr>
        <w:t>aktywno</w:t>
      </w:r>
      <w:r w:rsidRPr="008B62AC">
        <w:rPr>
          <w:rFonts w:ascii="Times New Roman" w:hAnsi="Times New Roman" w:cs="Times New Roman"/>
        </w:rPr>
        <w:t>ść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na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platformie</w:t>
      </w:r>
      <w:proofErr w:type="spellEnd"/>
      <w:r w:rsidRPr="008B62AC">
        <w:rPr>
          <w:rFonts w:ascii="Times New Roman" w:hAnsi="Times New Roman" w:cs="Times New Roman"/>
        </w:rPr>
        <w:t xml:space="preserve"> Moodle </w:t>
      </w:r>
      <w:proofErr w:type="spellStart"/>
      <w:r w:rsidRPr="008B62AC">
        <w:rPr>
          <w:rFonts w:ascii="Times New Roman" w:hAnsi="Times New Roman" w:cs="Times New Roman"/>
        </w:rPr>
        <w:t>dotycz</w:t>
      </w:r>
      <w:r w:rsidRPr="008B62AC">
        <w:rPr>
          <w:rFonts w:ascii="Times New Roman" w:hAnsi="Times New Roman" w:cs="Times New Roman"/>
        </w:rPr>
        <w:t>ą</w:t>
      </w:r>
      <w:r w:rsidRPr="008B62AC">
        <w:rPr>
          <w:rFonts w:ascii="Times New Roman" w:hAnsi="Times New Roman" w:cs="Times New Roman"/>
        </w:rPr>
        <w:t>ca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teorii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literatury</w:t>
      </w:r>
      <w:proofErr w:type="spellEnd"/>
      <w:r w:rsidRPr="008B62AC">
        <w:rPr>
          <w:rFonts w:ascii="Times New Roman" w:hAnsi="Times New Roman" w:cs="Times New Roman"/>
        </w:rPr>
        <w:t xml:space="preserve"> i  </w:t>
      </w:r>
      <w:proofErr w:type="spellStart"/>
      <w:r w:rsidRPr="008B62AC">
        <w:rPr>
          <w:rFonts w:ascii="Times New Roman" w:hAnsi="Times New Roman" w:cs="Times New Roman"/>
        </w:rPr>
        <w:t>kr</w:t>
      </w:r>
      <w:r w:rsidRPr="008B62AC">
        <w:rPr>
          <w:rFonts w:ascii="Times New Roman" w:hAnsi="Times New Roman" w:cs="Times New Roman"/>
        </w:rPr>
        <w:t>ó</w:t>
      </w:r>
      <w:r w:rsidRPr="008B62AC">
        <w:rPr>
          <w:rFonts w:ascii="Times New Roman" w:hAnsi="Times New Roman" w:cs="Times New Roman"/>
        </w:rPr>
        <w:t>tka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praca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pisemna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dotycz</w:t>
      </w:r>
      <w:r w:rsidRPr="008B62AC">
        <w:rPr>
          <w:rFonts w:ascii="Times New Roman" w:hAnsi="Times New Roman" w:cs="Times New Roman"/>
        </w:rPr>
        <w:t>ą</w:t>
      </w:r>
      <w:r w:rsidRPr="008B62AC">
        <w:rPr>
          <w:rFonts w:ascii="Times New Roman" w:hAnsi="Times New Roman" w:cs="Times New Roman"/>
        </w:rPr>
        <w:t>ca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teorii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literatury</w:t>
      </w:r>
      <w:proofErr w:type="spellEnd"/>
    </w:p>
    <w:p w:rsidR="00406408" w:rsidRPr="008B62AC" w:rsidRDefault="00A26402">
      <w:pPr>
        <w:pStyle w:val="Default"/>
        <w:rPr>
          <w:rFonts w:ascii="Times New Roman" w:eastAsia="Times New Roman" w:hAnsi="Times New Roman" w:cs="Times New Roman"/>
          <w:b/>
          <w:bCs/>
        </w:rPr>
      </w:pPr>
      <w:proofErr w:type="spellStart"/>
      <w:r w:rsidRPr="008B62AC">
        <w:rPr>
          <w:rFonts w:ascii="Times New Roman" w:hAnsi="Times New Roman" w:cs="Times New Roman"/>
          <w:b/>
          <w:bCs/>
        </w:rPr>
        <w:t>Semestr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drugi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8B62AC">
        <w:rPr>
          <w:rFonts w:ascii="Times New Roman" w:hAnsi="Times New Roman" w:cs="Times New Roman"/>
          <w:b/>
          <w:bCs/>
        </w:rPr>
        <w:t>egzamin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na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platformie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Moodle </w:t>
      </w:r>
      <w:proofErr w:type="spellStart"/>
      <w:r w:rsidRPr="008B62AC">
        <w:rPr>
          <w:rFonts w:ascii="Times New Roman" w:hAnsi="Times New Roman" w:cs="Times New Roman"/>
          <w:b/>
          <w:bCs/>
        </w:rPr>
        <w:t>obejmuj</w:t>
      </w:r>
      <w:r w:rsidRPr="008B62AC">
        <w:rPr>
          <w:rFonts w:ascii="Times New Roman" w:hAnsi="Times New Roman" w:cs="Times New Roman"/>
          <w:b/>
          <w:bCs/>
        </w:rPr>
        <w:t>ą</w:t>
      </w:r>
      <w:r w:rsidRPr="008B62AC">
        <w:rPr>
          <w:rFonts w:ascii="Times New Roman" w:hAnsi="Times New Roman" w:cs="Times New Roman"/>
          <w:b/>
          <w:bCs/>
        </w:rPr>
        <w:t>cy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materia</w:t>
      </w:r>
      <w:r w:rsidRPr="008B62AC">
        <w:rPr>
          <w:rFonts w:ascii="Times New Roman" w:hAnsi="Times New Roman" w:cs="Times New Roman"/>
          <w:b/>
          <w:bCs/>
        </w:rPr>
        <w:t>ł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r w:rsidRPr="008B62AC">
        <w:rPr>
          <w:rFonts w:ascii="Times New Roman" w:hAnsi="Times New Roman" w:cs="Times New Roman"/>
          <w:b/>
          <w:bCs/>
        </w:rPr>
        <w:t xml:space="preserve">z </w:t>
      </w:r>
      <w:proofErr w:type="spellStart"/>
      <w:r w:rsidRPr="008B62AC">
        <w:rPr>
          <w:rFonts w:ascii="Times New Roman" w:hAnsi="Times New Roman" w:cs="Times New Roman"/>
          <w:b/>
          <w:bCs/>
          <w:u w:val="single"/>
        </w:rPr>
        <w:t>obu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semestr</w:t>
      </w:r>
      <w:r w:rsidRPr="008B62AC">
        <w:rPr>
          <w:rFonts w:ascii="Times New Roman" w:hAnsi="Times New Roman" w:cs="Times New Roman"/>
          <w:b/>
          <w:bCs/>
        </w:rPr>
        <w:t>ó</w:t>
      </w:r>
      <w:r w:rsidRPr="008B62AC">
        <w:rPr>
          <w:rFonts w:ascii="Times New Roman" w:hAnsi="Times New Roman" w:cs="Times New Roman"/>
          <w:b/>
          <w:bCs/>
        </w:rPr>
        <w:t>w</w:t>
      </w:r>
      <w:proofErr w:type="spellEnd"/>
    </w:p>
    <w:p w:rsidR="00406408" w:rsidRPr="008B62AC" w:rsidRDefault="00A26402">
      <w:pPr>
        <w:pStyle w:val="Default"/>
        <w:rPr>
          <w:rFonts w:ascii="Times New Roman" w:eastAsia="Times New Roman" w:hAnsi="Times New Roman" w:cs="Times New Roman"/>
        </w:rPr>
      </w:pPr>
      <w:proofErr w:type="spellStart"/>
      <w:r w:rsidRPr="008B62AC">
        <w:rPr>
          <w:rFonts w:ascii="Times New Roman" w:hAnsi="Times New Roman" w:cs="Times New Roman"/>
        </w:rPr>
        <w:t>Warunkiem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dopuszczenia</w:t>
      </w:r>
      <w:proofErr w:type="spellEnd"/>
      <w:r w:rsidRPr="008B62AC">
        <w:rPr>
          <w:rFonts w:ascii="Times New Roman" w:hAnsi="Times New Roman" w:cs="Times New Roman"/>
        </w:rPr>
        <w:t xml:space="preserve"> do </w:t>
      </w:r>
      <w:proofErr w:type="spellStart"/>
      <w:r w:rsidRPr="008B62AC">
        <w:rPr>
          <w:rFonts w:ascii="Times New Roman" w:hAnsi="Times New Roman" w:cs="Times New Roman"/>
        </w:rPr>
        <w:t>egzaminu</w:t>
      </w:r>
      <w:proofErr w:type="spellEnd"/>
      <w:r w:rsidRPr="008B62AC">
        <w:rPr>
          <w:rFonts w:ascii="Times New Roman" w:hAnsi="Times New Roman" w:cs="Times New Roman"/>
        </w:rPr>
        <w:t xml:space="preserve"> jest </w:t>
      </w:r>
      <w:proofErr w:type="spellStart"/>
      <w:r w:rsidRPr="008B62AC">
        <w:rPr>
          <w:rFonts w:ascii="Times New Roman" w:hAnsi="Times New Roman" w:cs="Times New Roman"/>
        </w:rPr>
        <w:t>oddanie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pracy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pisemnej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polegaj</w:t>
      </w:r>
      <w:r w:rsidRPr="008B62AC">
        <w:rPr>
          <w:rFonts w:ascii="Times New Roman" w:hAnsi="Times New Roman" w:cs="Times New Roman"/>
        </w:rPr>
        <w:t>ą</w:t>
      </w:r>
      <w:r w:rsidRPr="008B62AC">
        <w:rPr>
          <w:rFonts w:ascii="Times New Roman" w:hAnsi="Times New Roman" w:cs="Times New Roman"/>
        </w:rPr>
        <w:t>cej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na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streszczeniu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wybranego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artyku</w:t>
      </w:r>
      <w:r w:rsidRPr="008B62AC">
        <w:rPr>
          <w:rFonts w:ascii="Times New Roman" w:hAnsi="Times New Roman" w:cs="Times New Roman"/>
        </w:rPr>
        <w:t>ł</w:t>
      </w:r>
      <w:r w:rsidRPr="008B62AC">
        <w:rPr>
          <w:rFonts w:ascii="Times New Roman" w:hAnsi="Times New Roman" w:cs="Times New Roman"/>
        </w:rPr>
        <w:t>u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naukowego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na</w:t>
      </w:r>
      <w:proofErr w:type="spellEnd"/>
      <w:r w:rsidRPr="008B62AC">
        <w:rPr>
          <w:rFonts w:ascii="Times New Roman" w:hAnsi="Times New Roman" w:cs="Times New Roman"/>
        </w:rPr>
        <w:t xml:space="preserve"> forum </w:t>
      </w:r>
      <w:proofErr w:type="spellStart"/>
      <w:r w:rsidRPr="008B62AC">
        <w:rPr>
          <w:rFonts w:ascii="Times New Roman" w:hAnsi="Times New Roman" w:cs="Times New Roman"/>
        </w:rPr>
        <w:t>na</w:t>
      </w:r>
      <w:proofErr w:type="spellEnd"/>
      <w:r w:rsidRPr="008B62AC">
        <w:rPr>
          <w:rFonts w:ascii="Times New Roman" w:hAnsi="Times New Roman" w:cs="Times New Roman"/>
        </w:rPr>
        <w:t xml:space="preserve"> </w:t>
      </w:r>
      <w:proofErr w:type="spellStart"/>
      <w:r w:rsidRPr="008B62AC">
        <w:rPr>
          <w:rFonts w:ascii="Times New Roman" w:hAnsi="Times New Roman" w:cs="Times New Roman"/>
        </w:rPr>
        <w:t>platformie</w:t>
      </w:r>
      <w:proofErr w:type="spellEnd"/>
      <w:r w:rsidRPr="008B62AC">
        <w:rPr>
          <w:rFonts w:ascii="Times New Roman" w:hAnsi="Times New Roman" w:cs="Times New Roman"/>
        </w:rPr>
        <w:t xml:space="preserve"> Moodle</w:t>
      </w: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8B62AC">
        <w:rPr>
          <w:rFonts w:ascii="Times New Roman" w:hAnsi="Times New Roman" w:cs="Times New Roman"/>
          <w:b/>
          <w:bCs/>
        </w:rPr>
        <w:t>Punktacja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egzaminu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8B62AC">
        <w:rPr>
          <w:rFonts w:ascii="Times New Roman" w:hAnsi="Times New Roman" w:cs="Times New Roman"/>
          <w:b/>
          <w:bCs/>
        </w:rPr>
        <w:t>oceny</w:t>
      </w:r>
      <w:proofErr w:type="spellEnd"/>
      <w:r w:rsidRPr="008B62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B62AC">
        <w:rPr>
          <w:rFonts w:ascii="Times New Roman" w:hAnsi="Times New Roman" w:cs="Times New Roman"/>
          <w:b/>
          <w:bCs/>
        </w:rPr>
        <w:t>ca</w:t>
      </w:r>
      <w:r w:rsidRPr="008B62AC">
        <w:rPr>
          <w:rFonts w:ascii="Times New Roman" w:hAnsi="Times New Roman" w:cs="Times New Roman"/>
          <w:b/>
          <w:bCs/>
        </w:rPr>
        <w:t>ł</w:t>
      </w:r>
      <w:r w:rsidRPr="008B62AC">
        <w:rPr>
          <w:rFonts w:ascii="Times New Roman" w:hAnsi="Times New Roman" w:cs="Times New Roman"/>
          <w:b/>
          <w:bCs/>
        </w:rPr>
        <w:t>o</w:t>
      </w:r>
      <w:r w:rsidRPr="008B62AC">
        <w:rPr>
          <w:rFonts w:ascii="Times New Roman" w:hAnsi="Times New Roman" w:cs="Times New Roman"/>
          <w:b/>
          <w:bCs/>
        </w:rPr>
        <w:t>ś</w:t>
      </w:r>
      <w:r w:rsidRPr="008B62AC">
        <w:rPr>
          <w:rFonts w:ascii="Times New Roman" w:hAnsi="Times New Roman" w:cs="Times New Roman"/>
          <w:b/>
          <w:bCs/>
        </w:rPr>
        <w:t>ciowe</w:t>
      </w:r>
      <w:proofErr w:type="spellEnd"/>
      <w:r w:rsidRPr="008B62AC">
        <w:rPr>
          <w:rFonts w:ascii="Times New Roman" w:hAnsi="Times New Roman" w:cs="Times New Roman"/>
          <w:b/>
          <w:bCs/>
        </w:rPr>
        <w:t>:</w:t>
      </w:r>
    </w:p>
    <w:p w:rsidR="00406408" w:rsidRPr="008B62AC" w:rsidRDefault="00406408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8B62AC">
        <w:rPr>
          <w:rFonts w:ascii="Times New Roman" w:hAnsi="Times New Roman" w:cs="Times New Roman"/>
        </w:rPr>
        <w:t xml:space="preserve">5,0 </w:t>
      </w:r>
      <w:r w:rsidRPr="008B62AC">
        <w:rPr>
          <w:rFonts w:ascii="Times New Roman" w:hAnsi="Times New Roman" w:cs="Times New Roman"/>
        </w:rPr>
        <w:tab/>
        <w:t xml:space="preserve">  100-93%</w:t>
      </w: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8B62AC">
        <w:rPr>
          <w:rFonts w:ascii="Times New Roman" w:hAnsi="Times New Roman" w:cs="Times New Roman"/>
        </w:rPr>
        <w:t>4,5</w:t>
      </w:r>
      <w:r w:rsidRPr="008B62AC">
        <w:rPr>
          <w:rFonts w:ascii="Times New Roman" w:hAnsi="Times New Roman" w:cs="Times New Roman"/>
        </w:rPr>
        <w:tab/>
        <w:t xml:space="preserve">  92-85%</w:t>
      </w: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8B62AC">
        <w:rPr>
          <w:rFonts w:ascii="Times New Roman" w:hAnsi="Times New Roman" w:cs="Times New Roman"/>
        </w:rPr>
        <w:t>4</w:t>
      </w:r>
      <w:r w:rsidRPr="008B62AC">
        <w:rPr>
          <w:rFonts w:ascii="Times New Roman" w:hAnsi="Times New Roman" w:cs="Times New Roman"/>
        </w:rPr>
        <w:tab/>
        <w:t xml:space="preserve">  84-77%</w:t>
      </w: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8B62AC">
        <w:rPr>
          <w:rFonts w:ascii="Times New Roman" w:hAnsi="Times New Roman" w:cs="Times New Roman"/>
        </w:rPr>
        <w:t xml:space="preserve">3,5 </w:t>
      </w:r>
      <w:r w:rsidRPr="008B62AC">
        <w:rPr>
          <w:rFonts w:ascii="Times New Roman" w:hAnsi="Times New Roman" w:cs="Times New Roman"/>
        </w:rPr>
        <w:tab/>
        <w:t xml:space="preserve">  76-69%</w:t>
      </w: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8B62AC">
        <w:rPr>
          <w:rFonts w:ascii="Times New Roman" w:hAnsi="Times New Roman" w:cs="Times New Roman"/>
        </w:rPr>
        <w:t xml:space="preserve">3   </w:t>
      </w:r>
      <w:r w:rsidRPr="008B62AC">
        <w:rPr>
          <w:rFonts w:ascii="Times New Roman" w:hAnsi="Times New Roman" w:cs="Times New Roman"/>
        </w:rPr>
        <w:tab/>
        <w:t xml:space="preserve">  68-60%</w:t>
      </w:r>
    </w:p>
    <w:p w:rsidR="00406408" w:rsidRPr="008B62AC" w:rsidRDefault="00A26402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8B62AC">
        <w:rPr>
          <w:rFonts w:ascii="Times New Roman" w:hAnsi="Times New Roman" w:cs="Times New Roman"/>
        </w:rPr>
        <w:t>2              59-0%</w:t>
      </w:r>
    </w:p>
    <w:p w:rsidR="00406408" w:rsidRPr="008B62AC" w:rsidRDefault="00406408">
      <w:pPr>
        <w:pStyle w:val="Default"/>
        <w:rPr>
          <w:rFonts w:ascii="Times New Roman" w:eastAsia="Times New Roman" w:hAnsi="Times New Roman" w:cs="Times New Roman"/>
        </w:rPr>
      </w:pPr>
    </w:p>
    <w:p w:rsidR="00406408" w:rsidRPr="008B62AC" w:rsidRDefault="00A26402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62AC">
        <w:rPr>
          <w:rFonts w:ascii="Times New Roman" w:hAnsi="Times New Roman" w:cs="Times New Roman"/>
          <w:b/>
          <w:bCs/>
          <w:sz w:val="22"/>
          <w:szCs w:val="22"/>
        </w:rPr>
        <w:lastRenderedPageBreak/>
        <w:t>Obci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8B62AC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352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ci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12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 (+ 18 e-learning)</w:t>
            </w:r>
          </w:p>
        </w:tc>
      </w:tr>
    </w:tbl>
    <w:p w:rsidR="00406408" w:rsidRPr="008B62AC" w:rsidRDefault="00406408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06408" w:rsidRPr="008B62AC" w:rsidRDefault="00A26402">
      <w:pPr>
        <w:pStyle w:val="Body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8B62AC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8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3"/>
      </w:tblGrid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1"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Baldick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Ch.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Oxford Concise Dictionary of Literary Terms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Oxford and New York: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Oxford University Press 2001.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Barry, P.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Beginning Theory: An Introduction to Literary and Cultural Theory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various editions.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Eisner, W.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Comics &amp; Sequential Art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Tamarac: Poorhouse Press, 1985.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Joe Rogan Experience #1191 </w:t>
            </w:r>
            <w:r w:rsidRPr="008B62AC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https://open.spotify.com/episode/4H</w:t>
            </w:r>
            <w:r w:rsidRPr="008B62AC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5SKpubfylmMroqgDnM0X?si=4a4peOt9T9KhoCVU8EafOA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Karo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Krzysztof.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Historia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antykultury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1.0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. Warszawa 2019.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Klarer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 Introduction to Literary Studies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nd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edition.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2004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Krieger, Murray.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Ekphrasis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the Still Movement of Poetry; or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Laoko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ö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evisited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Ekphrasis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: The Illusion of the Natural Sign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Baltimore: Johns Hopkins University Press 1992.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Lund, H.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Text as Picture: Studies in the Literary Transformation of Pict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ures. Trans.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Kacke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ö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trick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Lampeter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The Edwin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Mellen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Press, 1992.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McCloud, Scott.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Understanding Comics: The Invisible Art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Harper Perennial 1994</w:t>
            </w:r>
          </w:p>
          <w:p w:rsidR="00406408" w:rsidRPr="008B62AC" w:rsidRDefault="00A26402">
            <w:pPr>
              <w:pStyle w:val="NormalnyWeb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Rajewsky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I. O.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Intermediality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Intertextuality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and Remediation: A Literary Perspective on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Intermediality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Interm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é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dialit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é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6 (2005), 43-64.</w:t>
            </w:r>
          </w:p>
          <w:p w:rsidR="00406408" w:rsidRPr="008B62AC" w:rsidRDefault="00A26402">
            <w:pPr>
              <w:pStyle w:val="NormalnyWeb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Rozwadowski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D.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Marksizm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kulturowy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. Warszawa: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Prohibita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2018.</w:t>
            </w:r>
          </w:p>
          <w:p w:rsidR="00406408" w:rsidRPr="008B62AC" w:rsidRDefault="00A26402">
            <w:pPr>
              <w:pStyle w:val="NormalnyWeb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Sawa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M.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Ekphrasis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in Modern British Fiction. A Pro-narrative Approach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Lublin: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Wydawnictwo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KUL, 2015.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406408" w:rsidRPr="008B62AC" w:rsidTr="008B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9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Burzy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ska, A., M. P. Markowski.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Teorie literatury XX wieku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. Krak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w: Znak 2009.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Handbook of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>Intermediality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. Literature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Image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Sound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>Music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. Ed. Gabriele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Rippl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. Berlin: De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Gruyter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2015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Louvel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L.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The Poetics of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Iconotext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typology of degrees of pictorial saturation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Trans. Laurence Petit,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Farnham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Ashgate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2011.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McHale, B.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Postmodernist Fiction.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 York, London: Methuen 1987.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Mitchell, W. J. T.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Picture Theory: Essays on Verbal and Visual Representation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Chicago: The University of Chicago Press, 1995.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Mullan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How Novels Work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Oxford: Oxford UP, 2006.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Rimmon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-Kennan, S.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Nar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rative Fiction: Contemporary Poetics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1999.</w:t>
            </w:r>
          </w:p>
          <w:p w:rsidR="00406408" w:rsidRPr="008B62AC" w:rsidRDefault="00A26402">
            <w:pPr>
              <w:pStyle w:val="Body"/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Changing Borders: Contemporary Positions in </w:t>
            </w:r>
            <w:proofErr w:type="spellStart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Intermediality</w:t>
            </w:r>
            <w:proofErr w:type="spellEnd"/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(online edition) Ed.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J.Arvidson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M.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Askander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J. Bruhn, H. F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ü</w:t>
            </w:r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hrer, H. Lund: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Intermedia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Studies Press, 2016 (2007).</w:t>
            </w:r>
          </w:p>
          <w:p w:rsidR="00406408" w:rsidRPr="008B62AC" w:rsidRDefault="00A26402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Rozwadowski, Darius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z.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Marksizm kulturowy: 50 lat walki z cywilizacj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ą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zachodu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. Wydawnictwo Prohibita, Warszawa 2018</w:t>
            </w:r>
          </w:p>
          <w:p w:rsidR="00406408" w:rsidRPr="008B62AC" w:rsidRDefault="00A26402">
            <w:pPr>
              <w:pStyle w:val="NormalnyWeb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Uspensky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, B. </w:t>
            </w:r>
            <w:r w:rsidRPr="008B62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 Poetics of Composition. The Structure of the Artistic Text and Typology of a Compositional Form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. Trans. V. </w:t>
            </w:r>
            <w:proofErr w:type="spellStart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Zavarin</w:t>
            </w:r>
            <w:proofErr w:type="spellEnd"/>
            <w:r w:rsidRPr="008B62AC">
              <w:rPr>
                <w:rFonts w:ascii="Times New Roman" w:hAnsi="Times New Roman" w:cs="Times New Roman"/>
                <w:sz w:val="22"/>
                <w:szCs w:val="22"/>
              </w:rPr>
              <w:t xml:space="preserve"> and S. Wittig. Berkley: </w:t>
            </w:r>
            <w:r w:rsidRPr="008B62AC">
              <w:rPr>
                <w:rFonts w:ascii="Times New Roman" w:hAnsi="Times New Roman" w:cs="Times New Roman"/>
                <w:sz w:val="22"/>
                <w:szCs w:val="22"/>
              </w:rPr>
              <w:t>University of California Press 1983.</w:t>
            </w:r>
          </w:p>
        </w:tc>
      </w:tr>
      <w:bookmarkEnd w:id="0"/>
    </w:tbl>
    <w:p w:rsidR="00406408" w:rsidRPr="008B62AC" w:rsidRDefault="00406408" w:rsidP="008B62AC">
      <w:pPr>
        <w:pStyle w:val="Body"/>
        <w:widowControl w:val="0"/>
        <w:pBdr>
          <w:top w:val="nil"/>
        </w:pBdr>
        <w:tabs>
          <w:tab w:val="left" w:pos="1080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406408" w:rsidRPr="008B62A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2" w:rsidRDefault="00A26402">
      <w:r>
        <w:separator/>
      </w:r>
    </w:p>
  </w:endnote>
  <w:endnote w:type="continuationSeparator" w:id="0">
    <w:p w:rsidR="00A26402" w:rsidRDefault="00A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2" w:rsidRDefault="00A26402">
      <w:r>
        <w:separator/>
      </w:r>
    </w:p>
  </w:footnote>
  <w:footnote w:type="continuationSeparator" w:id="0">
    <w:p w:rsidR="00A26402" w:rsidRDefault="00A2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38F"/>
    <w:multiLevelType w:val="hybridMultilevel"/>
    <w:tmpl w:val="707CADFA"/>
    <w:styleLink w:val="ImportedStyle4"/>
    <w:lvl w:ilvl="0" w:tplc="019E5E3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C06B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6DBA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256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CC83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AC19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42F7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2F18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A261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2C1621"/>
    <w:multiLevelType w:val="hybridMultilevel"/>
    <w:tmpl w:val="B25AD106"/>
    <w:numStyleLink w:val="ImportedStyle3"/>
  </w:abstractNum>
  <w:abstractNum w:abstractNumId="2">
    <w:nsid w:val="28DE054D"/>
    <w:multiLevelType w:val="hybridMultilevel"/>
    <w:tmpl w:val="6574AE2A"/>
    <w:numStyleLink w:val="ImportedStyle1"/>
  </w:abstractNum>
  <w:abstractNum w:abstractNumId="3">
    <w:nsid w:val="2D8A4192"/>
    <w:multiLevelType w:val="hybridMultilevel"/>
    <w:tmpl w:val="5AD65F8E"/>
    <w:styleLink w:val="ImportedStyle2"/>
    <w:lvl w:ilvl="0" w:tplc="4370AC5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EB28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0D8F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2A2A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8C97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8999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8EB0A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87A6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616D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D536C0"/>
    <w:multiLevelType w:val="hybridMultilevel"/>
    <w:tmpl w:val="6574AE2A"/>
    <w:styleLink w:val="ImportedStyle1"/>
    <w:lvl w:ilvl="0" w:tplc="EC0AEFF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40D9E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2712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0FF3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8BC3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4285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8661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633E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ECB9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B53C1C"/>
    <w:multiLevelType w:val="hybridMultilevel"/>
    <w:tmpl w:val="5DFE3B92"/>
    <w:styleLink w:val="ImportedStyle5"/>
    <w:lvl w:ilvl="0" w:tplc="CCC4333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E4BB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0FBA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001E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CD7B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C720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A0D6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A311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45F0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9FE47C2"/>
    <w:multiLevelType w:val="hybridMultilevel"/>
    <w:tmpl w:val="5AD65F8E"/>
    <w:numStyleLink w:val="ImportedStyle2"/>
  </w:abstractNum>
  <w:abstractNum w:abstractNumId="7">
    <w:nsid w:val="4BBF1025"/>
    <w:multiLevelType w:val="hybridMultilevel"/>
    <w:tmpl w:val="38A20AAE"/>
    <w:styleLink w:val="ImportedStyle6"/>
    <w:lvl w:ilvl="0" w:tplc="FBEC280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63A8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0364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E4B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4B10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0517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8600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4858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C2F8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88810A1"/>
    <w:multiLevelType w:val="hybridMultilevel"/>
    <w:tmpl w:val="38A20AAE"/>
    <w:numStyleLink w:val="ImportedStyle6"/>
  </w:abstractNum>
  <w:abstractNum w:abstractNumId="9">
    <w:nsid w:val="63156BE2"/>
    <w:multiLevelType w:val="hybridMultilevel"/>
    <w:tmpl w:val="707CADFA"/>
    <w:numStyleLink w:val="ImportedStyle4"/>
  </w:abstractNum>
  <w:abstractNum w:abstractNumId="10">
    <w:nsid w:val="65984ECD"/>
    <w:multiLevelType w:val="hybridMultilevel"/>
    <w:tmpl w:val="B25AD106"/>
    <w:styleLink w:val="ImportedStyle3"/>
    <w:lvl w:ilvl="0" w:tplc="79009BA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A2D2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64EB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ACCB3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8C99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61DE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E514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0078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80C1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A5F7F83"/>
    <w:multiLevelType w:val="hybridMultilevel"/>
    <w:tmpl w:val="5DFE3B92"/>
    <w:numStyleLink w:val="ImportedStyle5"/>
  </w:abstractNum>
  <w:num w:numId="1">
    <w:abstractNumId w:val="4"/>
  </w:num>
  <w:num w:numId="2">
    <w:abstractNumId w:val="2"/>
  </w:num>
  <w:num w:numId="3">
    <w:abstractNumId w:val="2"/>
    <w:lvlOverride w:ilvl="0">
      <w:lvl w:ilvl="0" w:tplc="D134369A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BC64E6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26EC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8C7FA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AE0DE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9E47E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40AB2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0E0F3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4C28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  <w:lvl w:ilvl="0" w:tplc="D134369A">
        <w:start w:val="2"/>
        <w:numFmt w:val="upperRoman"/>
        <w:lvlText w:val="%1."/>
        <w:lvlJc w:val="left"/>
        <w:pPr>
          <w:tabs>
            <w:tab w:val="left" w:pos="360"/>
            <w:tab w:val="left" w:pos="10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BC64E6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A26EC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C7FA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AE0DE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E47E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40AB2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0E0F3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C4C28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3"/>
    </w:lvlOverride>
  </w:num>
  <w:num w:numId="8">
    <w:abstractNumId w:val="6"/>
    <w:lvlOverride w:ilvl="0">
      <w:lvl w:ilvl="0" w:tplc="06B6F81A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68DC1E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84F9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6A1F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CAA6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433A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84D8C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DC874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6E227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1"/>
  </w:num>
  <w:num w:numId="11">
    <w:abstractNumId w:val="1"/>
    <w:lvlOverride w:ilvl="0">
      <w:startOverride w:val="4"/>
    </w:lvlOverride>
  </w:num>
  <w:num w:numId="12">
    <w:abstractNumId w:val="1"/>
    <w:lvlOverride w:ilvl="0">
      <w:lvl w:ilvl="0" w:tplc="F514B73E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46E36E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34C9D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85A0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8014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2828D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0C5CB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98EF1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8205C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9"/>
  </w:num>
  <w:num w:numId="15">
    <w:abstractNumId w:val="9"/>
    <w:lvlOverride w:ilvl="0">
      <w:startOverride w:val="5"/>
    </w:lvlOverride>
  </w:num>
  <w:num w:numId="16">
    <w:abstractNumId w:val="5"/>
  </w:num>
  <w:num w:numId="17">
    <w:abstractNumId w:val="11"/>
  </w:num>
  <w:num w:numId="18">
    <w:abstractNumId w:val="11"/>
    <w:lvlOverride w:ilvl="0">
      <w:startOverride w:val="7"/>
    </w:lvlOverride>
  </w:num>
  <w:num w:numId="19">
    <w:abstractNumId w:val="11"/>
    <w:lvlOverride w:ilvl="0">
      <w:lvl w:ilvl="0" w:tplc="7534D154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2ECFA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D68A9A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56278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FA0B7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BABA6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100FA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0490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AEA95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8"/>
  </w:num>
  <w:num w:numId="22">
    <w:abstractNumId w:val="8"/>
    <w:lvlOverride w:ilvl="0">
      <w:startOverride w:val="8"/>
    </w:lvlOverride>
  </w:num>
  <w:num w:numId="23">
    <w:abstractNumId w:val="8"/>
    <w:lvlOverride w:ilvl="0">
      <w:lvl w:ilvl="0" w:tplc="6A60798C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D80020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226DE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B0E1D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387C0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2996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30726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0870D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6E91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6408"/>
    <w:rsid w:val="00406408"/>
    <w:rsid w:val="008B62AC"/>
    <w:rsid w:val="00A2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paragraph" w:styleId="NormalnyWeb">
    <w:name w:val="Normal (Web)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B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A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paragraph" w:styleId="NormalnyWeb">
    <w:name w:val="Normal (Web)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B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2021-09-27T09:15:00Z</dcterms:created>
  <dcterms:modified xsi:type="dcterms:W3CDTF">2021-09-27T09:15:00Z</dcterms:modified>
</cp:coreProperties>
</file>