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614" w:rsidRPr="00BA2511" w:rsidRDefault="00750AA1" w:rsidP="00BA2511">
      <w:pPr>
        <w:pStyle w:val="Normal0"/>
        <w:widowControl w:val="0"/>
        <w:spacing w:after="200" w:line="276" w:lineRule="auto"/>
        <w:rPr>
          <w:rFonts w:cs="Times New Roman"/>
          <w:b/>
          <w:bCs/>
          <w:sz w:val="22"/>
          <w:szCs w:val="22"/>
        </w:rPr>
      </w:pPr>
      <w:r w:rsidRPr="00BA2511">
        <w:rPr>
          <w:rFonts w:cs="Times New Roman"/>
          <w:b/>
          <w:bCs/>
          <w:sz w:val="22"/>
          <w:szCs w:val="22"/>
        </w:rPr>
        <w:t xml:space="preserve">KARTA PRZEDMIOTU </w:t>
      </w:r>
    </w:p>
    <w:p w:rsidR="00920614" w:rsidRPr="00BA2511" w:rsidRDefault="00750AA1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r w:rsidRPr="00BA2511">
        <w:rPr>
          <w:rFonts w:cs="Times New Roman"/>
          <w:b/>
          <w:bCs/>
          <w:sz w:val="22"/>
          <w:szCs w:val="22"/>
        </w:rPr>
        <w:t xml:space="preserve">Dane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10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1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nauka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</w:t>
            </w:r>
            <w:r w:rsidRPr="00BA2511">
              <w:rPr>
                <w:rFonts w:cs="Times New Roman"/>
                <w:sz w:val="22"/>
                <w:szCs w:val="22"/>
              </w:rPr>
              <w:t>c</w:t>
            </w:r>
            <w:r w:rsidRPr="00BA2511">
              <w:rPr>
                <w:rFonts w:cs="Times New Roman"/>
                <w:sz w:val="22"/>
                <w:szCs w:val="22"/>
              </w:rPr>
              <w:t>two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Practical English - Vocabulary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Kierunek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studiów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Poziom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studiów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(I, II,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jednolite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magisterskie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studiów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stacjonarne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920614" w:rsidRPr="00BA2511" w:rsidRDefault="00920614">
      <w:pPr>
        <w:pStyle w:val="Normal0"/>
        <w:widowControl w:val="0"/>
        <w:spacing w:line="276" w:lineRule="auto"/>
        <w:rPr>
          <w:rFonts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Koordynator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osoba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dr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Łukasz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Borowiec</w:t>
            </w:r>
            <w:proofErr w:type="spellEnd"/>
          </w:p>
        </w:tc>
      </w:tr>
    </w:tbl>
    <w:p w:rsidR="00920614" w:rsidRPr="00BA2511" w:rsidRDefault="00920614">
      <w:pPr>
        <w:pStyle w:val="Normal0"/>
        <w:widowControl w:val="0"/>
        <w:spacing w:line="276" w:lineRule="auto"/>
        <w:rPr>
          <w:rFonts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 w:rsidP="00BA2511">
            <w:pPr>
              <w:pStyle w:val="Normal0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Punkty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ECTS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 w:rsidP="00BA2511">
            <w:pPr>
              <w:pStyle w:val="Normal0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III, IV</w:t>
            </w: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pracownia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wizyta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920614" w:rsidRPr="00BA2511" w:rsidRDefault="00920614">
            <w:pPr>
              <w:rPr>
                <w:sz w:val="22"/>
                <w:szCs w:val="22"/>
              </w:rPr>
            </w:pPr>
          </w:p>
        </w:tc>
      </w:tr>
    </w:tbl>
    <w:p w:rsidR="00920614" w:rsidRPr="00BA2511" w:rsidRDefault="00920614">
      <w:pPr>
        <w:pStyle w:val="Normal0"/>
        <w:widowControl w:val="0"/>
        <w:spacing w:line="276" w:lineRule="auto"/>
        <w:rPr>
          <w:rFonts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lastRenderedPageBreak/>
              <w:t>Wymagania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B2. </w:t>
            </w:r>
          </w:p>
        </w:tc>
      </w:tr>
    </w:tbl>
    <w:p w:rsidR="00920614" w:rsidRPr="00BA2511" w:rsidRDefault="00920614">
      <w:pPr>
        <w:pStyle w:val="Normal0"/>
        <w:widowControl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p w:rsidR="00920614" w:rsidRPr="00BA2511" w:rsidRDefault="00750AA1">
      <w:pPr>
        <w:pStyle w:val="Akapitzlist"/>
        <w:widowControl w:val="0"/>
        <w:numPr>
          <w:ilvl w:val="0"/>
          <w:numId w:val="4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Cele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kształcenia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dla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Opanowanie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słownictwa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wybranych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zakresów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tematycznych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Wykształcenie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używania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słownictwa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we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właściwym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kontek</w:t>
            </w:r>
            <w:r w:rsidRPr="00BA2511">
              <w:rPr>
                <w:rFonts w:cs="Times New Roman"/>
                <w:sz w:val="22"/>
                <w:szCs w:val="22"/>
              </w:rPr>
              <w:t>ście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Nabycie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rozpoznawania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konstrukcji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kolokacji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związków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wyrazowych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stopnia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formalności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potoczności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wyrażeń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C4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Wykształcenie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samodzielnego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rozwijania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leksykalnej</w:t>
            </w:r>
            <w:proofErr w:type="spellEnd"/>
          </w:p>
        </w:tc>
      </w:tr>
    </w:tbl>
    <w:p w:rsidR="00920614" w:rsidRPr="00BA2511" w:rsidRDefault="00920614">
      <w:pPr>
        <w:pStyle w:val="Normal0"/>
        <w:widowControl w:val="0"/>
        <w:spacing w:line="276" w:lineRule="auto"/>
        <w:rPr>
          <w:rFonts w:cs="Times New Roman"/>
          <w:sz w:val="22"/>
          <w:szCs w:val="22"/>
        </w:rPr>
      </w:pPr>
    </w:p>
    <w:p w:rsidR="00920614" w:rsidRPr="00BA2511" w:rsidRDefault="00750AA1" w:rsidP="00BA2511">
      <w:pPr>
        <w:pStyle w:val="Akapitzlist"/>
        <w:widowControl w:val="0"/>
        <w:numPr>
          <w:ilvl w:val="0"/>
          <w:numId w:val="5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Efekty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uczenia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się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dla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wraz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odniesieniem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do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efektów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8994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5812"/>
        <w:gridCol w:w="2109"/>
      </w:tblGrid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Symbol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Opis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efektu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Odniesienie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efektu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rozpoznaje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ilustruje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terminologię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odnoszącą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opisu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słownictwa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BA2511">
              <w:rPr>
                <w:rFonts w:ascii="Times New Roman" w:hAnsi="Times New Roman" w:cs="Times New Roman"/>
                <w:sz w:val="22"/>
                <w:szCs w:val="22"/>
              </w:rPr>
              <w:t xml:space="preserve">K_W01,  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rozróżnia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leksykalne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obejmujące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</w:t>
            </w:r>
            <w:r w:rsidRPr="00BA2511">
              <w:rPr>
                <w:rFonts w:cs="Times New Roman"/>
                <w:sz w:val="22"/>
                <w:szCs w:val="22"/>
              </w:rPr>
              <w:t>c</w:t>
            </w:r>
            <w:r w:rsidRPr="00BA2511">
              <w:rPr>
                <w:rFonts w:cs="Times New Roman"/>
                <w:sz w:val="22"/>
                <w:szCs w:val="22"/>
              </w:rPr>
              <w:t>two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dotyczące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określonych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działów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tematycznych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związki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frazeologiczne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morfologiczną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strukturę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wyrazów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K_W01, 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rozpoznaje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mechanizmy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funkcjonowania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określonych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kontekstach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komunikacji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ustnej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pisemnej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K_W01, K_W06,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UMIEJĘTNOŚCI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wykorzystuje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zróżnicowane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struktury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leksykalne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określonych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kontekstach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BA2511">
              <w:rPr>
                <w:rFonts w:ascii="Times New Roman" w:hAnsi="Times New Roman" w:cs="Times New Roman"/>
                <w:sz w:val="22"/>
                <w:szCs w:val="22"/>
              </w:rPr>
              <w:t xml:space="preserve">K_U04, 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precyzyjnie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logicznie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poprawnie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dobiera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właściwe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słownictwo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okreś</w:t>
            </w:r>
            <w:r w:rsidRPr="00BA2511">
              <w:rPr>
                <w:rFonts w:cs="Times New Roman"/>
                <w:sz w:val="22"/>
                <w:szCs w:val="22"/>
              </w:rPr>
              <w:t>onych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kontekstach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pracując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indywidualnie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zespole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K_U04, K_U08, 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samodzielnie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wykonuje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poszerzające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komp</w:t>
            </w:r>
            <w:r w:rsidRPr="00BA2511">
              <w:rPr>
                <w:rFonts w:cs="Times New Roman"/>
                <w:sz w:val="22"/>
                <w:szCs w:val="22"/>
              </w:rPr>
              <w:t>e</w:t>
            </w:r>
            <w:r w:rsidRPr="00BA2511">
              <w:rPr>
                <w:rFonts w:cs="Times New Roman"/>
                <w:sz w:val="22"/>
                <w:szCs w:val="22"/>
              </w:rPr>
              <w:t>tencje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komunikacyjne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, r</w:t>
            </w:r>
            <w:r w:rsidRPr="00BA251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wnież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wykorzystaniem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nowoczesnych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technik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komunikacji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elektronicznej</w:t>
            </w:r>
            <w:proofErr w:type="spellEnd"/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K_U09,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lastRenderedPageBreak/>
              <w:t>KOMPETENCJE SPO</w:t>
            </w:r>
            <w:r w:rsidRPr="00BA2511">
              <w:rPr>
                <w:rFonts w:cs="Times New Roman"/>
                <w:sz w:val="22"/>
                <w:szCs w:val="22"/>
              </w:rPr>
              <w:t>ŁECZNE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jakość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poziom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językowych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jako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narzędzia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komunikacji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społecznym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zawodowym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BA2511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</w:tc>
      </w:tr>
    </w:tbl>
    <w:p w:rsidR="00920614" w:rsidRPr="00BA2511" w:rsidRDefault="00920614">
      <w:pPr>
        <w:pStyle w:val="Normal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404" w:hanging="404"/>
        <w:rPr>
          <w:rFonts w:cs="Times New Roman"/>
          <w:sz w:val="22"/>
          <w:szCs w:val="22"/>
        </w:rPr>
      </w:pPr>
    </w:p>
    <w:p w:rsidR="00920614" w:rsidRPr="00BA2511" w:rsidRDefault="00750AA1">
      <w:pPr>
        <w:pStyle w:val="Akapitzlist"/>
        <w:widowControl w:val="0"/>
        <w:numPr>
          <w:ilvl w:val="0"/>
          <w:numId w:val="6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Opis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/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treści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3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Główny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podręcznik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kursu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to </w:t>
            </w:r>
            <w:r w:rsidRPr="00BA2511">
              <w:rPr>
                <w:rFonts w:cs="Times New Roman"/>
                <w:i/>
                <w:iCs/>
                <w:sz w:val="22"/>
                <w:szCs w:val="22"/>
              </w:rPr>
              <w:t>Ready for CAE</w:t>
            </w:r>
            <w:r w:rsidRPr="00BA2511">
              <w:rPr>
                <w:rFonts w:cs="Times New Roman"/>
                <w:sz w:val="22"/>
                <w:szCs w:val="22"/>
              </w:rPr>
              <w:t xml:space="preserve">,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którego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omawiane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są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wybrane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.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ramach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tzw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. self-study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studenci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mają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dyspozycji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zeszyt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ćwiczeń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podręcznika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który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przerabiają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we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własnym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zakresie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Ponadto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każdego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rozdziału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podręcznika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przypisany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jest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dodatkowy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rozdział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podręcznika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pomocniczego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Każdy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test w o</w:t>
            </w:r>
            <w:r w:rsidRPr="00BA2511">
              <w:rPr>
                <w:rFonts w:cs="Times New Roman"/>
                <w:sz w:val="22"/>
                <w:szCs w:val="22"/>
              </w:rPr>
              <w:t xml:space="preserve">k. 15%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składa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tam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zawartego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.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Rozkład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materiału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poszczególne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semestry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kształtuje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się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następująco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III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1. Introduction; general vocabulary class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2. Unit 1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3. Test 1 (based on classes 1,2) (Unit 2)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4. (Unit 3) 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5. Test 2 (based on</w:t>
            </w:r>
            <w:r w:rsidRPr="00BA2511">
              <w:rPr>
                <w:rFonts w:cs="Times New Roman"/>
                <w:sz w:val="22"/>
                <w:szCs w:val="22"/>
              </w:rPr>
              <w:t xml:space="preserve"> classes 3,4) (Unit 4)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6. (Unit 5)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7. Test 3 (based on classes 5,6) (Unit 6)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8. (Unit 7) 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9.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; signatures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BA2511">
              <w:rPr>
                <w:rFonts w:cs="Times New Roman"/>
                <w:b/>
                <w:bCs/>
                <w:sz w:val="22"/>
                <w:szCs w:val="22"/>
              </w:rPr>
              <w:t xml:space="preserve"> IV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1. Test 0 (revision of classes 7-9 from semester I) (Unit 8)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2. (Unit 9)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3. Test 1 (based on classes 1,2) (Unit 10)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4. (Unit 1</w:t>
            </w:r>
            <w:r w:rsidRPr="00BA2511">
              <w:rPr>
                <w:rFonts w:cs="Times New Roman"/>
                <w:sz w:val="22"/>
                <w:szCs w:val="22"/>
              </w:rPr>
              <w:t>1)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5. Test 2 (based on classes 3,4) (Unit 12)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6. (Unit 13)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7. Test 3 (based on classes 5,6) (Unit 14)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8. Pre-exam revision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9.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; signatures; mock exam. </w:t>
            </w:r>
          </w:p>
        </w:tc>
      </w:tr>
    </w:tbl>
    <w:p w:rsidR="00920614" w:rsidRPr="00BA2511" w:rsidRDefault="00920614">
      <w:pPr>
        <w:pStyle w:val="Normal0"/>
        <w:widowControl w:val="0"/>
        <w:spacing w:after="200"/>
        <w:ind w:left="188" w:hanging="188"/>
        <w:rPr>
          <w:rFonts w:cs="Times New Roman"/>
          <w:b/>
          <w:bCs/>
          <w:sz w:val="22"/>
          <w:szCs w:val="22"/>
        </w:rPr>
      </w:pPr>
    </w:p>
    <w:p w:rsidR="00BA2511" w:rsidRDefault="00BA2511">
      <w:pPr>
        <w:rPr>
          <w:rStyle w:val="NoneA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Style w:val="NoneA"/>
          <w:b/>
          <w:bCs/>
          <w:sz w:val="22"/>
          <w:szCs w:val="22"/>
        </w:rPr>
        <w:br w:type="page"/>
      </w:r>
    </w:p>
    <w:p w:rsidR="00920614" w:rsidRPr="00BA2511" w:rsidRDefault="00750AA1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lastRenderedPageBreak/>
        <w:t>Metody</w:t>
      </w:r>
      <w:proofErr w:type="spellEnd"/>
      <w:r w:rsidRPr="00BA2511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t>realizacji</w:t>
      </w:r>
      <w:proofErr w:type="spellEnd"/>
      <w:r w:rsidRPr="00BA2511">
        <w:rPr>
          <w:rStyle w:val="NoneA"/>
          <w:rFonts w:cs="Times New Roman"/>
          <w:b/>
          <w:bCs/>
          <w:sz w:val="22"/>
          <w:szCs w:val="22"/>
        </w:rPr>
        <w:t xml:space="preserve"> i </w:t>
      </w: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t>weryfikacji</w:t>
      </w:r>
      <w:proofErr w:type="spellEnd"/>
      <w:r w:rsidRPr="00BA2511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t>efektów</w:t>
      </w:r>
      <w:proofErr w:type="spellEnd"/>
      <w:r w:rsidRPr="00BA2511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t>uczenia</w:t>
      </w:r>
      <w:proofErr w:type="spellEnd"/>
      <w:r w:rsidRPr="00BA2511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Style w:val="NoneA"/>
          <w:rFonts w:cs="Times New Roman"/>
          <w:b/>
          <w:bCs/>
          <w:sz w:val="22"/>
          <w:szCs w:val="22"/>
        </w:rPr>
        <w:t>się</w:t>
      </w:r>
      <w:proofErr w:type="spellEnd"/>
    </w:p>
    <w:tbl>
      <w:tblPr>
        <w:tblStyle w:val="TableNormal"/>
        <w:tblW w:w="940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Symbol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 w:rsidP="00BA251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 w:rsidP="00BA251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 w:rsidP="00BA251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Sposoby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dokume</w:t>
            </w:r>
            <w:r w:rsidRPr="00BA2511">
              <w:rPr>
                <w:rFonts w:cs="Times New Roman"/>
                <w:sz w:val="22"/>
                <w:szCs w:val="22"/>
              </w:rPr>
              <w:t>n</w:t>
            </w:r>
            <w:r w:rsidRPr="00BA2511">
              <w:rPr>
                <w:rFonts w:cs="Times New Roman"/>
                <w:sz w:val="22"/>
                <w:szCs w:val="22"/>
              </w:rPr>
              <w:t>tacj</w:t>
            </w:r>
            <w:r w:rsidRPr="00BA2511">
              <w:rPr>
                <w:rFonts w:cs="Times New Roman"/>
                <w:sz w:val="22"/>
                <w:szCs w:val="22"/>
              </w:rPr>
              <w:t>i</w:t>
            </w:r>
            <w:proofErr w:type="spellEnd"/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ćwiczeniami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wprowadzający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</w:t>
            </w:r>
          </w:p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poszczególnych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ćwiczeniami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poszczególnych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 Test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Uzupeł</w:t>
            </w:r>
            <w:r w:rsidRPr="00BA2511">
              <w:rPr>
                <w:rFonts w:cs="Times New Roman"/>
                <w:sz w:val="22"/>
                <w:szCs w:val="22"/>
              </w:rPr>
              <w:t>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testy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ćwiczeniami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poszczególnych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Test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Uzupeł</w:t>
            </w:r>
            <w:r w:rsidRPr="00BA2511">
              <w:rPr>
                <w:rFonts w:cs="Times New Roman"/>
                <w:sz w:val="22"/>
                <w:szCs w:val="22"/>
              </w:rPr>
              <w:t>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testy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UMIEJĘTNOŚCI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indywid</w:t>
            </w:r>
            <w:r w:rsidRPr="00BA2511">
              <w:rPr>
                <w:rFonts w:cs="Times New Roman"/>
                <w:sz w:val="22"/>
                <w:szCs w:val="22"/>
              </w:rPr>
              <w:t>u</w:t>
            </w:r>
            <w:r w:rsidRPr="00BA2511">
              <w:rPr>
                <w:rFonts w:cs="Times New Roman"/>
                <w:sz w:val="22"/>
                <w:szCs w:val="22"/>
              </w:rPr>
              <w:t>alna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aparach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Test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Uzupełnione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testy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indywid</w:t>
            </w:r>
            <w:r w:rsidRPr="00BA2511">
              <w:rPr>
                <w:rFonts w:cs="Times New Roman"/>
                <w:sz w:val="22"/>
                <w:szCs w:val="22"/>
              </w:rPr>
              <w:t>u</w:t>
            </w:r>
            <w:r w:rsidRPr="00BA2511">
              <w:rPr>
                <w:rFonts w:cs="Times New Roman"/>
                <w:sz w:val="22"/>
                <w:szCs w:val="22"/>
              </w:rPr>
              <w:t>alna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aparach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Test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Uzupełnione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testy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dy</w:t>
            </w:r>
            <w:r w:rsidRPr="00BA2511">
              <w:rPr>
                <w:rFonts w:cs="Times New Roman"/>
                <w:sz w:val="22"/>
                <w:szCs w:val="22"/>
              </w:rPr>
              <w:t>s</w:t>
            </w:r>
            <w:r w:rsidRPr="00BA2511">
              <w:rPr>
                <w:rFonts w:cs="Times New Roman"/>
                <w:sz w:val="22"/>
                <w:szCs w:val="22"/>
              </w:rPr>
              <w:t>kusja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</w:t>
            </w:r>
            <w:r w:rsidRPr="00BA2511">
              <w:rPr>
                <w:rFonts w:cs="Times New Roman"/>
                <w:sz w:val="22"/>
                <w:szCs w:val="22"/>
              </w:rPr>
              <w:t>row</w:t>
            </w:r>
            <w:r w:rsidRPr="00BA2511">
              <w:rPr>
                <w:rFonts w:cs="Times New Roman"/>
                <w:sz w:val="22"/>
                <w:szCs w:val="22"/>
              </w:rPr>
              <w:t>a</w:t>
            </w:r>
            <w:r w:rsidRPr="00BA2511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920614" w:rsidRP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614" w:rsidRPr="00BA2511" w:rsidRDefault="00750AA1">
            <w:pPr>
              <w:pStyle w:val="Normal0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KOMPETENCJE SPOŁECZNE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  <w:p w:rsidR="00920614" w:rsidRPr="00BA2511" w:rsidRDefault="00750AA1">
            <w:pPr>
              <w:pStyle w:val="Normal0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prow</w:t>
            </w:r>
            <w:r w:rsidRPr="00BA2511">
              <w:rPr>
                <w:rFonts w:cs="Times New Roman"/>
                <w:sz w:val="22"/>
                <w:szCs w:val="22"/>
              </w:rPr>
              <w:t>a</w:t>
            </w:r>
            <w:r w:rsidRPr="00BA2511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</w:tr>
    </w:tbl>
    <w:p w:rsidR="00920614" w:rsidRPr="00BA2511" w:rsidRDefault="00920614">
      <w:pPr>
        <w:pStyle w:val="Normal0"/>
        <w:widowControl w:val="0"/>
        <w:spacing w:after="200"/>
        <w:ind w:left="720"/>
        <w:rPr>
          <w:rFonts w:cs="Times New Roman"/>
          <w:sz w:val="22"/>
          <w:szCs w:val="22"/>
        </w:rPr>
      </w:pPr>
    </w:p>
    <w:p w:rsidR="00920614" w:rsidRPr="00BA2511" w:rsidRDefault="00750AA1">
      <w:pPr>
        <w:pStyle w:val="Akapitzlist"/>
        <w:widowControl w:val="0"/>
        <w:numPr>
          <w:ilvl w:val="0"/>
          <w:numId w:val="8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Kryteria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oceny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wagi</w:t>
      </w:r>
      <w:proofErr w:type="spellEnd"/>
      <w:r w:rsidRPr="00BA2511">
        <w:rPr>
          <w:rFonts w:cs="Times New Roman"/>
          <w:b/>
          <w:bCs/>
          <w:sz w:val="22"/>
          <w:szCs w:val="22"/>
        </w:rPr>
        <w:t>…</w:t>
      </w:r>
    </w:p>
    <w:p w:rsidR="00920614" w:rsidRPr="00BA2511" w:rsidRDefault="00750AA1">
      <w:pPr>
        <w:pStyle w:val="Normal0"/>
        <w:ind w:left="360"/>
        <w:rPr>
          <w:rFonts w:cs="Times New Roman"/>
          <w:sz w:val="22"/>
          <w:szCs w:val="22"/>
        </w:rPr>
      </w:pPr>
      <w:proofErr w:type="spellStart"/>
      <w:r w:rsidRPr="00BA2511">
        <w:rPr>
          <w:rFonts w:cs="Times New Roman"/>
          <w:sz w:val="22"/>
          <w:szCs w:val="22"/>
        </w:rPr>
        <w:t>Liczba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dozwolonych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nieobecnoś</w:t>
      </w:r>
      <w:r w:rsidRPr="00BA2511">
        <w:rPr>
          <w:rFonts w:cs="Times New Roman"/>
          <w:sz w:val="22"/>
          <w:szCs w:val="22"/>
        </w:rPr>
        <w:t>ci</w:t>
      </w:r>
      <w:proofErr w:type="spellEnd"/>
      <w:r w:rsidRPr="00BA2511">
        <w:rPr>
          <w:rFonts w:cs="Times New Roman"/>
          <w:sz w:val="22"/>
          <w:szCs w:val="22"/>
        </w:rPr>
        <w:t>: 2.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 xml:space="preserve">W </w:t>
      </w:r>
      <w:proofErr w:type="spellStart"/>
      <w:r w:rsidRPr="00BA2511">
        <w:rPr>
          <w:rFonts w:cs="Times New Roman"/>
          <w:sz w:val="22"/>
          <w:szCs w:val="22"/>
        </w:rPr>
        <w:t>każdym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semestrze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studenci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oceniani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są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na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podstawie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wynik</w:t>
      </w:r>
      <w:proofErr w:type="spellEnd"/>
      <w:r w:rsidRPr="00BA2511">
        <w:rPr>
          <w:rFonts w:cs="Times New Roman"/>
          <w:sz w:val="22"/>
          <w:szCs w:val="22"/>
          <w:lang w:val="es-ES_tradnl"/>
        </w:rPr>
        <w:t>ó</w:t>
      </w:r>
      <w:r w:rsidRPr="00BA2511">
        <w:rPr>
          <w:rFonts w:cs="Times New Roman"/>
          <w:sz w:val="22"/>
          <w:szCs w:val="22"/>
        </w:rPr>
        <w:t xml:space="preserve">w z </w:t>
      </w:r>
      <w:proofErr w:type="spellStart"/>
      <w:r w:rsidRPr="00BA2511">
        <w:rPr>
          <w:rFonts w:cs="Times New Roman"/>
          <w:sz w:val="22"/>
          <w:szCs w:val="22"/>
        </w:rPr>
        <w:t>trzech</w:t>
      </w:r>
      <w:proofErr w:type="spellEnd"/>
      <w:r w:rsidRPr="00BA2511">
        <w:rPr>
          <w:rFonts w:cs="Times New Roman"/>
          <w:sz w:val="22"/>
          <w:szCs w:val="22"/>
        </w:rPr>
        <w:t xml:space="preserve"> test</w:t>
      </w:r>
      <w:r w:rsidRPr="00BA2511">
        <w:rPr>
          <w:rFonts w:cs="Times New Roman"/>
          <w:sz w:val="22"/>
          <w:szCs w:val="22"/>
          <w:lang w:val="es-ES_tradnl"/>
        </w:rPr>
        <w:t>ó</w:t>
      </w:r>
      <w:r w:rsidRPr="00BA2511">
        <w:rPr>
          <w:rFonts w:cs="Times New Roman"/>
          <w:sz w:val="22"/>
          <w:szCs w:val="22"/>
        </w:rPr>
        <w:t xml:space="preserve">w. </w:t>
      </w:r>
      <w:proofErr w:type="spellStart"/>
      <w:r w:rsidRPr="00BA2511">
        <w:rPr>
          <w:rFonts w:cs="Times New Roman"/>
          <w:sz w:val="22"/>
          <w:szCs w:val="22"/>
        </w:rPr>
        <w:t>Ocenę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pozytywną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otrzymuje</w:t>
      </w:r>
      <w:proofErr w:type="spellEnd"/>
      <w:r w:rsidRPr="00BA2511">
        <w:rPr>
          <w:rFonts w:cs="Times New Roman"/>
          <w:sz w:val="22"/>
          <w:szCs w:val="22"/>
        </w:rPr>
        <w:t xml:space="preserve"> student, </w:t>
      </w:r>
      <w:proofErr w:type="spellStart"/>
      <w:r w:rsidRPr="00BA2511">
        <w:rPr>
          <w:rFonts w:cs="Times New Roman"/>
          <w:sz w:val="22"/>
          <w:szCs w:val="22"/>
        </w:rPr>
        <w:t>kt</w:t>
      </w:r>
      <w:proofErr w:type="spellEnd"/>
      <w:r w:rsidRPr="00BA251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BA2511">
        <w:rPr>
          <w:rFonts w:cs="Times New Roman"/>
          <w:sz w:val="22"/>
          <w:szCs w:val="22"/>
        </w:rPr>
        <w:t>rego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liczba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punktów</w:t>
      </w:r>
      <w:proofErr w:type="spellEnd"/>
      <w:r w:rsidRPr="00BA2511">
        <w:rPr>
          <w:rFonts w:cs="Times New Roman"/>
          <w:sz w:val="22"/>
          <w:szCs w:val="22"/>
        </w:rPr>
        <w:t xml:space="preserve"> z test</w:t>
      </w:r>
      <w:r w:rsidRPr="00BA2511">
        <w:rPr>
          <w:rFonts w:cs="Times New Roman"/>
          <w:sz w:val="22"/>
          <w:szCs w:val="22"/>
          <w:lang w:val="es-ES_tradnl"/>
        </w:rPr>
        <w:t>ó</w:t>
      </w:r>
      <w:r w:rsidRPr="00BA2511">
        <w:rPr>
          <w:rFonts w:cs="Times New Roman"/>
          <w:sz w:val="22"/>
          <w:szCs w:val="22"/>
        </w:rPr>
        <w:t>w jest r</w:t>
      </w:r>
      <w:r w:rsidRPr="00BA251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BA2511">
        <w:rPr>
          <w:rFonts w:cs="Times New Roman"/>
          <w:sz w:val="22"/>
          <w:szCs w:val="22"/>
        </w:rPr>
        <w:t>wna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lub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wyższa</w:t>
      </w:r>
      <w:proofErr w:type="spellEnd"/>
      <w:r w:rsidRPr="00BA2511">
        <w:rPr>
          <w:rFonts w:cs="Times New Roman"/>
          <w:sz w:val="22"/>
          <w:szCs w:val="22"/>
        </w:rPr>
        <w:t xml:space="preserve"> od 60. </w:t>
      </w:r>
      <w:proofErr w:type="spellStart"/>
      <w:r w:rsidRPr="00BA2511">
        <w:rPr>
          <w:rFonts w:cs="Times New Roman"/>
          <w:sz w:val="22"/>
          <w:szCs w:val="22"/>
        </w:rPr>
        <w:t>Szczegółowe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warunki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zaliczenia</w:t>
      </w:r>
      <w:proofErr w:type="spellEnd"/>
      <w:r w:rsidRPr="00BA2511">
        <w:rPr>
          <w:rFonts w:cs="Times New Roman"/>
          <w:sz w:val="22"/>
          <w:szCs w:val="22"/>
        </w:rPr>
        <w:t xml:space="preserve"> test</w:t>
      </w:r>
      <w:r w:rsidRPr="00BA2511">
        <w:rPr>
          <w:rFonts w:cs="Times New Roman"/>
          <w:sz w:val="22"/>
          <w:szCs w:val="22"/>
          <w:lang w:val="es-ES_tradnl"/>
        </w:rPr>
        <w:t>ó</w:t>
      </w:r>
      <w:r w:rsidRPr="00BA2511">
        <w:rPr>
          <w:rFonts w:cs="Times New Roman"/>
          <w:sz w:val="22"/>
          <w:szCs w:val="22"/>
        </w:rPr>
        <w:t xml:space="preserve">w </w:t>
      </w:r>
      <w:proofErr w:type="spellStart"/>
      <w:r w:rsidRPr="00BA2511">
        <w:rPr>
          <w:rFonts w:cs="Times New Roman"/>
          <w:sz w:val="22"/>
          <w:szCs w:val="22"/>
        </w:rPr>
        <w:t>w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razie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nieobecności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ustalane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są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prze</w:t>
      </w:r>
      <w:r w:rsidRPr="00BA2511">
        <w:rPr>
          <w:rFonts w:cs="Times New Roman"/>
          <w:sz w:val="22"/>
          <w:szCs w:val="22"/>
        </w:rPr>
        <w:t>z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prowadzącego</w:t>
      </w:r>
      <w:proofErr w:type="spellEnd"/>
      <w:r w:rsidRPr="00BA2511">
        <w:rPr>
          <w:rFonts w:cs="Times New Roman"/>
          <w:sz w:val="22"/>
          <w:szCs w:val="22"/>
        </w:rPr>
        <w:t xml:space="preserve"> w </w:t>
      </w:r>
      <w:proofErr w:type="spellStart"/>
      <w:r w:rsidRPr="00BA2511">
        <w:rPr>
          <w:rFonts w:cs="Times New Roman"/>
          <w:sz w:val="22"/>
          <w:szCs w:val="22"/>
        </w:rPr>
        <w:t>kontakcie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ze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st</w:t>
      </w:r>
      <w:r w:rsidRPr="00BA2511">
        <w:rPr>
          <w:rFonts w:cs="Times New Roman"/>
          <w:sz w:val="22"/>
          <w:szCs w:val="22"/>
        </w:rPr>
        <w:t>u</w:t>
      </w:r>
      <w:r w:rsidRPr="00BA2511">
        <w:rPr>
          <w:rFonts w:cs="Times New Roman"/>
          <w:sz w:val="22"/>
          <w:szCs w:val="22"/>
        </w:rPr>
        <w:t>dentami</w:t>
      </w:r>
      <w:proofErr w:type="spellEnd"/>
      <w:r w:rsidRPr="00BA2511">
        <w:rPr>
          <w:rFonts w:cs="Times New Roman"/>
          <w:sz w:val="22"/>
          <w:szCs w:val="22"/>
        </w:rPr>
        <w:t xml:space="preserve">. </w:t>
      </w:r>
      <w:proofErr w:type="spellStart"/>
      <w:r w:rsidRPr="00BA2511">
        <w:rPr>
          <w:rFonts w:cs="Times New Roman"/>
          <w:sz w:val="22"/>
          <w:szCs w:val="22"/>
        </w:rPr>
        <w:t>Dodatkowo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wynagradzana</w:t>
      </w:r>
      <w:proofErr w:type="spellEnd"/>
      <w:r w:rsidRPr="00BA2511">
        <w:rPr>
          <w:rFonts w:cs="Times New Roman"/>
          <w:sz w:val="22"/>
          <w:szCs w:val="22"/>
        </w:rPr>
        <w:t xml:space="preserve"> jest 100% </w:t>
      </w:r>
      <w:proofErr w:type="spellStart"/>
      <w:r w:rsidRPr="00BA2511">
        <w:rPr>
          <w:rFonts w:cs="Times New Roman"/>
          <w:sz w:val="22"/>
          <w:szCs w:val="22"/>
        </w:rPr>
        <w:t>obecność</w:t>
      </w:r>
      <w:proofErr w:type="spellEnd"/>
      <w:r w:rsidRPr="00BA2511">
        <w:rPr>
          <w:rFonts w:cs="Times New Roman"/>
          <w:sz w:val="22"/>
          <w:szCs w:val="22"/>
        </w:rPr>
        <w:t xml:space="preserve"> (+5 pkt. do </w:t>
      </w:r>
      <w:proofErr w:type="spellStart"/>
      <w:r w:rsidRPr="00BA2511">
        <w:rPr>
          <w:rFonts w:cs="Times New Roman"/>
          <w:sz w:val="22"/>
          <w:szCs w:val="22"/>
        </w:rPr>
        <w:t>oceny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końcowej</w:t>
      </w:r>
      <w:proofErr w:type="spellEnd"/>
      <w:r w:rsidRPr="00BA2511">
        <w:rPr>
          <w:rFonts w:cs="Times New Roman"/>
          <w:sz w:val="22"/>
          <w:szCs w:val="22"/>
        </w:rPr>
        <w:t>).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 xml:space="preserve">Na </w:t>
      </w:r>
      <w:proofErr w:type="spellStart"/>
      <w:r w:rsidRPr="00BA2511">
        <w:rPr>
          <w:rFonts w:cs="Times New Roman"/>
          <w:sz w:val="22"/>
          <w:szCs w:val="22"/>
        </w:rPr>
        <w:t>koniec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roku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odbywa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się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egzamin</w:t>
      </w:r>
      <w:proofErr w:type="spellEnd"/>
      <w:r w:rsidRPr="00BA2511">
        <w:rPr>
          <w:rFonts w:cs="Times New Roman"/>
          <w:sz w:val="22"/>
          <w:szCs w:val="22"/>
        </w:rPr>
        <w:t xml:space="preserve"> z </w:t>
      </w:r>
      <w:proofErr w:type="spellStart"/>
      <w:r w:rsidRPr="00BA2511">
        <w:rPr>
          <w:rFonts w:cs="Times New Roman"/>
          <w:sz w:val="22"/>
          <w:szCs w:val="22"/>
        </w:rPr>
        <w:t>części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leksykalnej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jako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część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egzaminu</w:t>
      </w:r>
      <w:proofErr w:type="spellEnd"/>
      <w:r w:rsidRPr="00BA2511">
        <w:rPr>
          <w:rFonts w:cs="Times New Roman"/>
          <w:sz w:val="22"/>
          <w:szCs w:val="22"/>
        </w:rPr>
        <w:t xml:space="preserve"> z </w:t>
      </w:r>
      <w:proofErr w:type="spellStart"/>
      <w:r w:rsidRPr="00BA2511">
        <w:rPr>
          <w:rFonts w:cs="Times New Roman"/>
          <w:sz w:val="22"/>
          <w:szCs w:val="22"/>
        </w:rPr>
        <w:t>Praktycznej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nauki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języka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angielskiego</w:t>
      </w:r>
      <w:proofErr w:type="spellEnd"/>
      <w:r w:rsidRPr="00BA2511">
        <w:rPr>
          <w:rFonts w:cs="Times New Roman"/>
          <w:sz w:val="22"/>
          <w:szCs w:val="22"/>
        </w:rPr>
        <w:t>.</w:t>
      </w:r>
    </w:p>
    <w:p w:rsidR="00920614" w:rsidRPr="00BA2511" w:rsidRDefault="00920614">
      <w:pPr>
        <w:pStyle w:val="Akapitzlist"/>
        <w:spacing w:before="100" w:after="100"/>
        <w:ind w:left="1080"/>
        <w:rPr>
          <w:rFonts w:cs="Times New Roman"/>
          <w:sz w:val="22"/>
          <w:szCs w:val="22"/>
        </w:rPr>
      </w:pPr>
    </w:p>
    <w:p w:rsidR="00920614" w:rsidRPr="00BA2511" w:rsidRDefault="00750AA1">
      <w:pPr>
        <w:pStyle w:val="Akapitzlist"/>
        <w:spacing w:before="100" w:after="100"/>
        <w:ind w:left="1080"/>
        <w:rPr>
          <w:rFonts w:cs="Times New Roman"/>
          <w:sz w:val="22"/>
          <w:szCs w:val="22"/>
        </w:rPr>
      </w:pPr>
      <w:proofErr w:type="spellStart"/>
      <w:r w:rsidRPr="00BA2511">
        <w:rPr>
          <w:rFonts w:cs="Times New Roman"/>
          <w:sz w:val="22"/>
          <w:szCs w:val="22"/>
        </w:rPr>
        <w:t>Studenci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oceniani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są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wedłu</w:t>
      </w:r>
      <w:r w:rsidRPr="00BA2511">
        <w:rPr>
          <w:rFonts w:cs="Times New Roman"/>
          <w:sz w:val="22"/>
          <w:szCs w:val="22"/>
        </w:rPr>
        <w:t>g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następującej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skali</w:t>
      </w:r>
      <w:proofErr w:type="spellEnd"/>
      <w:r w:rsidRPr="00BA2511">
        <w:rPr>
          <w:rFonts w:cs="Times New Roman"/>
          <w:sz w:val="22"/>
          <w:szCs w:val="22"/>
        </w:rPr>
        <w:t>: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5 100-93%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4.5 92-85%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4 84-77%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3.5 76-69%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3 68-60%</w:t>
      </w:r>
    </w:p>
    <w:p w:rsidR="00920614" w:rsidRPr="00BA2511" w:rsidRDefault="00750AA1">
      <w:pPr>
        <w:pStyle w:val="Normal0"/>
        <w:spacing w:before="100" w:after="100"/>
        <w:ind w:left="360"/>
        <w:rPr>
          <w:rFonts w:cs="Times New Roman"/>
          <w:sz w:val="22"/>
          <w:szCs w:val="22"/>
        </w:rPr>
      </w:pPr>
      <w:r w:rsidRPr="00BA2511">
        <w:rPr>
          <w:rFonts w:cs="Times New Roman"/>
          <w:sz w:val="22"/>
          <w:szCs w:val="22"/>
        </w:rPr>
        <w:t>2 59-0%</w:t>
      </w:r>
    </w:p>
    <w:p w:rsidR="00920614" w:rsidRPr="00BA2511" w:rsidRDefault="00750AA1">
      <w:pPr>
        <w:pStyle w:val="Normal0"/>
        <w:ind w:left="360"/>
        <w:rPr>
          <w:rFonts w:cs="Times New Roman"/>
          <w:sz w:val="22"/>
          <w:szCs w:val="22"/>
        </w:rPr>
      </w:pPr>
      <w:proofErr w:type="spellStart"/>
      <w:r w:rsidRPr="00BA2511">
        <w:rPr>
          <w:rFonts w:cs="Times New Roman"/>
          <w:sz w:val="22"/>
          <w:szCs w:val="22"/>
        </w:rPr>
        <w:t>Studenci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mają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dodatkowe</w:t>
      </w:r>
      <w:proofErr w:type="spellEnd"/>
      <w:r w:rsidRPr="00BA2511">
        <w:rPr>
          <w:rFonts w:cs="Times New Roman"/>
          <w:sz w:val="22"/>
          <w:szCs w:val="22"/>
        </w:rPr>
        <w:t xml:space="preserve"> (</w:t>
      </w:r>
      <w:proofErr w:type="spellStart"/>
      <w:r w:rsidRPr="00BA2511">
        <w:rPr>
          <w:rFonts w:cs="Times New Roman"/>
          <w:sz w:val="22"/>
          <w:szCs w:val="22"/>
        </w:rPr>
        <w:t>opcjonalne</w:t>
      </w:r>
      <w:proofErr w:type="spellEnd"/>
      <w:r w:rsidRPr="00BA2511">
        <w:rPr>
          <w:rFonts w:cs="Times New Roman"/>
          <w:sz w:val="22"/>
          <w:szCs w:val="22"/>
        </w:rPr>
        <w:t xml:space="preserve">) </w:t>
      </w:r>
      <w:proofErr w:type="spellStart"/>
      <w:r w:rsidRPr="00BA2511">
        <w:rPr>
          <w:rFonts w:cs="Times New Roman"/>
          <w:sz w:val="22"/>
          <w:szCs w:val="22"/>
        </w:rPr>
        <w:t>możliwości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podwyższenia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oceny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końcowej</w:t>
      </w:r>
      <w:proofErr w:type="spellEnd"/>
      <w:r w:rsidRPr="00BA2511">
        <w:rPr>
          <w:rFonts w:cs="Times New Roman"/>
          <w:sz w:val="22"/>
          <w:szCs w:val="22"/>
        </w:rPr>
        <w:t xml:space="preserve">: a) </w:t>
      </w:r>
      <w:proofErr w:type="spellStart"/>
      <w:r w:rsidRPr="00BA2511">
        <w:rPr>
          <w:rFonts w:cs="Times New Roman"/>
          <w:sz w:val="22"/>
          <w:szCs w:val="22"/>
        </w:rPr>
        <w:t>kr</w:t>
      </w:r>
      <w:proofErr w:type="spellEnd"/>
      <w:r w:rsidRPr="00BA251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BA2511">
        <w:rPr>
          <w:rFonts w:cs="Times New Roman"/>
          <w:sz w:val="22"/>
          <w:szCs w:val="22"/>
        </w:rPr>
        <w:t>tkie</w:t>
      </w:r>
      <w:proofErr w:type="spellEnd"/>
      <w:r w:rsidRPr="00BA2511">
        <w:rPr>
          <w:rFonts w:cs="Times New Roman"/>
          <w:sz w:val="22"/>
          <w:szCs w:val="22"/>
        </w:rPr>
        <w:t xml:space="preserve"> testy </w:t>
      </w:r>
      <w:proofErr w:type="spellStart"/>
      <w:r w:rsidRPr="00BA2511">
        <w:rPr>
          <w:rFonts w:cs="Times New Roman"/>
          <w:sz w:val="22"/>
          <w:szCs w:val="22"/>
        </w:rPr>
        <w:t>sprawdzające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wiedzę</w:t>
      </w:r>
      <w:proofErr w:type="spellEnd"/>
      <w:r w:rsidRPr="00BA2511">
        <w:rPr>
          <w:rFonts w:cs="Times New Roman"/>
          <w:sz w:val="22"/>
          <w:szCs w:val="22"/>
        </w:rPr>
        <w:t xml:space="preserve"> z </w:t>
      </w:r>
      <w:proofErr w:type="spellStart"/>
      <w:r w:rsidRPr="00BA2511">
        <w:rPr>
          <w:rFonts w:cs="Times New Roman"/>
          <w:sz w:val="22"/>
          <w:szCs w:val="22"/>
        </w:rPr>
        <w:t>poprzednich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zajęć</w:t>
      </w:r>
      <w:proofErr w:type="spellEnd"/>
      <w:r w:rsidRPr="00BA2511">
        <w:rPr>
          <w:rFonts w:cs="Times New Roman"/>
          <w:sz w:val="22"/>
          <w:szCs w:val="22"/>
        </w:rPr>
        <w:t xml:space="preserve"> (</w:t>
      </w:r>
      <w:proofErr w:type="spellStart"/>
      <w:r w:rsidRPr="00BA2511">
        <w:rPr>
          <w:rFonts w:cs="Times New Roman"/>
          <w:sz w:val="22"/>
          <w:szCs w:val="22"/>
        </w:rPr>
        <w:t>maks</w:t>
      </w:r>
      <w:proofErr w:type="spellEnd"/>
      <w:r w:rsidRPr="00BA2511">
        <w:rPr>
          <w:rFonts w:cs="Times New Roman"/>
          <w:sz w:val="22"/>
          <w:szCs w:val="22"/>
        </w:rPr>
        <w:t xml:space="preserve">. +4 pkt. do </w:t>
      </w:r>
      <w:proofErr w:type="spellStart"/>
      <w:r w:rsidRPr="00BA2511">
        <w:rPr>
          <w:rFonts w:cs="Times New Roman"/>
          <w:sz w:val="22"/>
          <w:szCs w:val="22"/>
        </w:rPr>
        <w:t>wyniku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końcowego</w:t>
      </w:r>
      <w:proofErr w:type="spellEnd"/>
      <w:r w:rsidRPr="00BA2511">
        <w:rPr>
          <w:rFonts w:cs="Times New Roman"/>
          <w:sz w:val="22"/>
          <w:szCs w:val="22"/>
        </w:rPr>
        <w:t xml:space="preserve">); b) </w:t>
      </w:r>
      <w:proofErr w:type="spellStart"/>
      <w:r w:rsidRPr="00BA2511">
        <w:rPr>
          <w:rFonts w:cs="Times New Roman"/>
          <w:sz w:val="22"/>
          <w:szCs w:val="22"/>
        </w:rPr>
        <w:t>tzw</w:t>
      </w:r>
      <w:proofErr w:type="spellEnd"/>
      <w:r w:rsidRPr="00BA2511">
        <w:rPr>
          <w:rFonts w:cs="Times New Roman"/>
          <w:sz w:val="22"/>
          <w:szCs w:val="22"/>
        </w:rPr>
        <w:t>. test 0 (</w:t>
      </w:r>
      <w:proofErr w:type="spellStart"/>
      <w:r w:rsidRPr="00BA2511">
        <w:rPr>
          <w:rFonts w:cs="Times New Roman"/>
          <w:sz w:val="22"/>
          <w:szCs w:val="22"/>
        </w:rPr>
        <w:t>na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początku</w:t>
      </w:r>
      <w:proofErr w:type="spellEnd"/>
      <w:r w:rsidRPr="00BA2511">
        <w:rPr>
          <w:rFonts w:cs="Times New Roman"/>
          <w:sz w:val="22"/>
          <w:szCs w:val="22"/>
        </w:rPr>
        <w:t xml:space="preserve"> IV </w:t>
      </w:r>
      <w:proofErr w:type="spellStart"/>
      <w:r w:rsidRPr="00BA2511">
        <w:rPr>
          <w:rFonts w:cs="Times New Roman"/>
          <w:sz w:val="22"/>
          <w:szCs w:val="22"/>
        </w:rPr>
        <w:t>semestru</w:t>
      </w:r>
      <w:proofErr w:type="spellEnd"/>
      <w:r w:rsidRPr="00BA2511">
        <w:rPr>
          <w:rFonts w:cs="Times New Roman"/>
          <w:sz w:val="22"/>
          <w:szCs w:val="22"/>
        </w:rPr>
        <w:t xml:space="preserve">), </w:t>
      </w:r>
      <w:proofErr w:type="spellStart"/>
      <w:r w:rsidRPr="00BA2511">
        <w:rPr>
          <w:rFonts w:cs="Times New Roman"/>
          <w:sz w:val="22"/>
          <w:szCs w:val="22"/>
        </w:rPr>
        <w:t>sprawdzający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wiedzę</w:t>
      </w:r>
      <w:proofErr w:type="spellEnd"/>
      <w:r w:rsidRPr="00BA2511">
        <w:rPr>
          <w:rFonts w:cs="Times New Roman"/>
          <w:sz w:val="22"/>
          <w:szCs w:val="22"/>
        </w:rPr>
        <w:t xml:space="preserve"> z </w:t>
      </w:r>
      <w:proofErr w:type="spellStart"/>
      <w:r w:rsidRPr="00BA2511">
        <w:rPr>
          <w:rFonts w:cs="Times New Roman"/>
          <w:sz w:val="22"/>
          <w:szCs w:val="22"/>
        </w:rPr>
        <w:t>trzech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ostatnich</w:t>
      </w:r>
      <w:proofErr w:type="spellEnd"/>
      <w:r w:rsidRPr="00BA2511">
        <w:rPr>
          <w:rFonts w:cs="Times New Roman"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sz w:val="22"/>
          <w:szCs w:val="22"/>
        </w:rPr>
        <w:t>spotkań</w:t>
      </w:r>
      <w:proofErr w:type="spellEnd"/>
      <w:r w:rsidRPr="00BA2511">
        <w:rPr>
          <w:rFonts w:cs="Times New Roman"/>
          <w:sz w:val="22"/>
          <w:szCs w:val="22"/>
        </w:rPr>
        <w:t xml:space="preserve"> w </w:t>
      </w:r>
      <w:proofErr w:type="spellStart"/>
      <w:r w:rsidRPr="00BA2511">
        <w:rPr>
          <w:rFonts w:cs="Times New Roman"/>
          <w:sz w:val="22"/>
          <w:szCs w:val="22"/>
        </w:rPr>
        <w:t>semestrze</w:t>
      </w:r>
      <w:proofErr w:type="spellEnd"/>
      <w:r w:rsidRPr="00BA2511">
        <w:rPr>
          <w:rFonts w:cs="Times New Roman"/>
          <w:sz w:val="22"/>
          <w:szCs w:val="22"/>
        </w:rPr>
        <w:t xml:space="preserve"> III.</w:t>
      </w:r>
    </w:p>
    <w:p w:rsidR="00920614" w:rsidRPr="00BA2511" w:rsidRDefault="00920614">
      <w:pPr>
        <w:pStyle w:val="Normal0"/>
        <w:widowControl w:val="0"/>
        <w:spacing w:after="200" w:line="276" w:lineRule="auto"/>
        <w:rPr>
          <w:rFonts w:cs="Times New Roman"/>
          <w:sz w:val="22"/>
          <w:szCs w:val="22"/>
        </w:rPr>
      </w:pPr>
    </w:p>
    <w:p w:rsidR="00920614" w:rsidRPr="00BA2511" w:rsidRDefault="00750AA1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Obciążenie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pracą</w:t>
      </w:r>
      <w:proofErr w:type="spellEnd"/>
      <w:r w:rsidRPr="00BA2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A2511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994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497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aktywności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godzin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kontaktowych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nauczycielem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36h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godzin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indywidualnej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sz w:val="22"/>
                <w:szCs w:val="22"/>
              </w:rPr>
              <w:t>64h</w:t>
            </w:r>
          </w:p>
        </w:tc>
      </w:tr>
    </w:tbl>
    <w:p w:rsidR="00920614" w:rsidRPr="00BA2511" w:rsidRDefault="00920614" w:rsidP="00BA2511">
      <w:pPr>
        <w:pStyle w:val="Akapitzlist"/>
        <w:widowControl w:val="0"/>
        <w:spacing w:after="200"/>
        <w:ind w:left="1549"/>
        <w:rPr>
          <w:rFonts w:cs="Times New Roman"/>
          <w:sz w:val="22"/>
          <w:szCs w:val="22"/>
        </w:rPr>
      </w:pPr>
    </w:p>
    <w:p w:rsidR="00920614" w:rsidRPr="00BA2511" w:rsidRDefault="00750AA1">
      <w:pPr>
        <w:pStyle w:val="Akapitzlist"/>
        <w:widowControl w:val="0"/>
        <w:numPr>
          <w:ilvl w:val="0"/>
          <w:numId w:val="9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BA2511">
        <w:rPr>
          <w:rFonts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i/>
                <w:iCs/>
                <w:sz w:val="22"/>
                <w:szCs w:val="22"/>
              </w:rPr>
              <w:t xml:space="preserve">Ready for CAE </w:t>
            </w:r>
            <w:r w:rsidRPr="00BA2511">
              <w:rPr>
                <w:rFonts w:cs="Times New Roman"/>
                <w:sz w:val="22"/>
                <w:szCs w:val="22"/>
              </w:rPr>
              <w:t>by Roy Norris &amp; Amanda French (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coursebook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>), Macmillan.</w:t>
            </w:r>
          </w:p>
          <w:p w:rsidR="00920614" w:rsidRPr="00BA2511" w:rsidRDefault="00750AA1">
            <w:pPr>
              <w:pStyle w:val="Normal0"/>
              <w:jc w:val="both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i/>
                <w:iCs/>
                <w:sz w:val="22"/>
                <w:szCs w:val="22"/>
              </w:rPr>
              <w:t>Advanced Oxford Word</w:t>
            </w:r>
            <w:bookmarkStart w:id="0" w:name="_GoBack"/>
            <w:bookmarkEnd w:id="0"/>
            <w:r w:rsidRPr="00BA2511">
              <w:rPr>
                <w:rFonts w:cs="Times New Roman"/>
                <w:i/>
                <w:iCs/>
                <w:sz w:val="22"/>
                <w:szCs w:val="22"/>
              </w:rPr>
              <w:t xml:space="preserve"> Skills </w:t>
            </w:r>
            <w:r w:rsidRPr="00BA2511">
              <w:rPr>
                <w:rFonts w:cs="Times New Roman"/>
                <w:sz w:val="22"/>
                <w:szCs w:val="22"/>
              </w:rPr>
              <w:t xml:space="preserve">by Ruth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Gairns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&amp; Stuart Redman, Oxford.</w:t>
            </w:r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2511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BA25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A2511">
              <w:rPr>
                <w:rFonts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920614" w:rsidRPr="00BA2511" w:rsidTr="00BA2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614" w:rsidRPr="00BA2511" w:rsidRDefault="00750AA1">
            <w:pPr>
              <w:pStyle w:val="Normal0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A2511">
              <w:rPr>
                <w:rFonts w:cs="Times New Roman"/>
                <w:i/>
                <w:iCs/>
                <w:sz w:val="22"/>
                <w:szCs w:val="22"/>
              </w:rPr>
              <w:t xml:space="preserve">Ready for CAE </w:t>
            </w:r>
            <w:r w:rsidRPr="00BA2511">
              <w:rPr>
                <w:rFonts w:cs="Times New Roman"/>
                <w:sz w:val="22"/>
                <w:szCs w:val="22"/>
              </w:rPr>
              <w:t>by Roy Norris &amp; Amanda French</w:t>
            </w:r>
            <w:r w:rsidRPr="00BA2511">
              <w:rPr>
                <w:rFonts w:cs="Times New Roman"/>
                <w:sz w:val="22"/>
                <w:szCs w:val="22"/>
              </w:rPr>
              <w:t xml:space="preserve"> (workbook), Macmillan.</w:t>
            </w:r>
          </w:p>
        </w:tc>
      </w:tr>
    </w:tbl>
    <w:p w:rsidR="00920614" w:rsidRPr="00BA2511" w:rsidRDefault="00920614" w:rsidP="00BA2511">
      <w:pPr>
        <w:widowControl w:val="0"/>
        <w:spacing w:after="200"/>
        <w:rPr>
          <w:sz w:val="22"/>
          <w:szCs w:val="22"/>
        </w:rPr>
      </w:pPr>
    </w:p>
    <w:sectPr w:rsidR="00920614" w:rsidRPr="00BA251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A1" w:rsidRDefault="00750AA1">
      <w:r>
        <w:separator/>
      </w:r>
    </w:p>
  </w:endnote>
  <w:endnote w:type="continuationSeparator" w:id="0">
    <w:p w:rsidR="00750AA1" w:rsidRDefault="0075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A1" w:rsidRDefault="00750AA1">
      <w:r>
        <w:separator/>
      </w:r>
    </w:p>
  </w:footnote>
  <w:footnote w:type="continuationSeparator" w:id="0">
    <w:p w:rsidR="00750AA1" w:rsidRDefault="0075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3B"/>
    <w:multiLevelType w:val="hybridMultilevel"/>
    <w:tmpl w:val="EA72B628"/>
    <w:styleLink w:val="ImportedStyle1"/>
    <w:lvl w:ilvl="0" w:tplc="9F4252B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C5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7C50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C40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C2F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E471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4FF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A24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27C8A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124470"/>
    <w:multiLevelType w:val="hybridMultilevel"/>
    <w:tmpl w:val="EA72B62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61415B0">
        <w:start w:val="1"/>
        <w:numFmt w:val="upperRoman"/>
        <w:lvlText w:val="%1."/>
        <w:lvlJc w:val="left"/>
        <w:pPr>
          <w:tabs>
            <w:tab w:val="num" w:pos="1145"/>
          </w:tabs>
          <w:ind w:left="1549" w:hanging="1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2E73A6">
        <w:start w:val="1"/>
        <w:numFmt w:val="lowerLetter"/>
        <w:lvlText w:val="%2."/>
        <w:lvlJc w:val="left"/>
        <w:pPr>
          <w:tabs>
            <w:tab w:val="num" w:pos="1473"/>
          </w:tabs>
          <w:ind w:left="1877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E46AA6">
        <w:start w:val="1"/>
        <w:numFmt w:val="lowerRoman"/>
        <w:lvlText w:val="%3."/>
        <w:lvlJc w:val="left"/>
        <w:pPr>
          <w:tabs>
            <w:tab w:val="num" w:pos="2186"/>
          </w:tabs>
          <w:ind w:left="25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868C40">
        <w:start w:val="1"/>
        <w:numFmt w:val="decimal"/>
        <w:lvlText w:val="%4."/>
        <w:lvlJc w:val="left"/>
        <w:pPr>
          <w:tabs>
            <w:tab w:val="num" w:pos="2913"/>
          </w:tabs>
          <w:ind w:left="3317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E52EC">
        <w:start w:val="1"/>
        <w:numFmt w:val="lowerLetter"/>
        <w:lvlText w:val="%5."/>
        <w:lvlJc w:val="left"/>
        <w:pPr>
          <w:tabs>
            <w:tab w:val="num" w:pos="3633"/>
          </w:tabs>
          <w:ind w:left="4037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6C452A">
        <w:start w:val="1"/>
        <w:numFmt w:val="lowerRoman"/>
        <w:lvlText w:val="%6."/>
        <w:lvlJc w:val="left"/>
        <w:pPr>
          <w:tabs>
            <w:tab w:val="num" w:pos="4346"/>
          </w:tabs>
          <w:ind w:left="475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09504">
        <w:start w:val="1"/>
        <w:numFmt w:val="decimal"/>
        <w:lvlText w:val="%7."/>
        <w:lvlJc w:val="left"/>
        <w:pPr>
          <w:tabs>
            <w:tab w:val="num" w:pos="5073"/>
          </w:tabs>
          <w:ind w:left="5477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84F52">
        <w:start w:val="1"/>
        <w:numFmt w:val="lowerLetter"/>
        <w:lvlText w:val="%8."/>
        <w:lvlJc w:val="left"/>
        <w:pPr>
          <w:tabs>
            <w:tab w:val="num" w:pos="5793"/>
          </w:tabs>
          <w:ind w:left="6197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A8A7A">
        <w:start w:val="1"/>
        <w:numFmt w:val="lowerRoman"/>
        <w:lvlText w:val="%9."/>
        <w:lvlJc w:val="left"/>
        <w:pPr>
          <w:tabs>
            <w:tab w:val="num" w:pos="6506"/>
          </w:tabs>
          <w:ind w:left="691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0614"/>
    <w:rsid w:val="00750AA1"/>
    <w:rsid w:val="00920614"/>
    <w:rsid w:val="00B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A2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51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A2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51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A2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51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A2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5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2021-09-27T09:55:00Z</dcterms:created>
  <dcterms:modified xsi:type="dcterms:W3CDTF">2021-09-27T09:55:00Z</dcterms:modified>
</cp:coreProperties>
</file>