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1CCA" w:rsidRPr="003A1CCA" w:rsidRDefault="009E72ED">
      <w:pPr>
        <w:pStyle w:val="Normal0"/>
        <w:rPr>
          <w:rFonts w:ascii="Times New Roman" w:eastAsia="Times New Roman" w:hAnsi="Times New Roman" w:cs="Times New Roman"/>
          <w:b/>
          <w:bCs/>
          <w:lang w:val="pl-PL"/>
        </w:rPr>
      </w:pPr>
      <w:r w:rsidRPr="003A1CCA">
        <w:rPr>
          <w:rFonts w:ascii="Times New Roman" w:hAnsi="Times New Roman"/>
          <w:b/>
          <w:bCs/>
          <w:lang w:val="pl-PL"/>
        </w:rPr>
        <w:t xml:space="preserve">KARTA PRZEDMIOTU </w:t>
      </w:r>
    </w:p>
    <w:p w:rsidR="000B1ED9" w:rsidRPr="000D3DE5" w:rsidRDefault="009E72ED" w:rsidP="000D3DE5">
      <w:pPr>
        <w:pStyle w:val="Akapitzlist"/>
        <w:numPr>
          <w:ilvl w:val="0"/>
          <w:numId w:val="11"/>
        </w:numPr>
        <w:ind w:left="426" w:hanging="437"/>
        <w:rPr>
          <w:rFonts w:ascii="Times New Roman" w:hAnsi="Times New Roman" w:cs="Times New Roman"/>
          <w:b/>
          <w:bCs/>
        </w:rPr>
      </w:pPr>
      <w:r w:rsidRPr="000D3DE5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0D3DE5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39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74"/>
        <w:gridCol w:w="4517"/>
      </w:tblGrid>
      <w:tr w:rsidR="000B1ED9" w:rsidRPr="00400BFC" w:rsidTr="00136DCE">
        <w:trPr>
          <w:trHeight w:hRule="exact" w:val="624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</w:pPr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Praktyczna Nauka Języka Angielskiego - konwersacje</w:t>
            </w:r>
          </w:p>
        </w:tc>
      </w:tr>
      <w:tr w:rsidR="000B1ED9" w:rsidTr="001E343B">
        <w:trPr>
          <w:trHeight w:hRule="exact" w:val="397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pStyle w:val="Normal0"/>
              <w:spacing w:after="0" w:line="240" w:lineRule="auto"/>
              <w:rPr>
                <w:lang w:val="pl-PL"/>
              </w:rPr>
            </w:pPr>
            <w:r w:rsidRPr="003D1E9E">
              <w:rPr>
                <w:rFonts w:ascii="Times New Roman" w:hAnsi="Times New Roman"/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r>
              <w:rPr>
                <w:sz w:val="22"/>
                <w:szCs w:val="22"/>
              </w:rPr>
              <w:t>Practical English - Conversation</w:t>
            </w:r>
            <w:r w:rsidR="00676851">
              <w:rPr>
                <w:sz w:val="22"/>
                <w:szCs w:val="22"/>
              </w:rPr>
              <w:t>s</w:t>
            </w:r>
          </w:p>
        </w:tc>
      </w:tr>
      <w:tr w:rsidR="000B1ED9" w:rsidTr="001E343B">
        <w:trPr>
          <w:trHeight w:hRule="exact" w:val="397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Kierunek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roofErr w:type="spellStart"/>
            <w:r>
              <w:rPr>
                <w:sz w:val="22"/>
                <w:szCs w:val="22"/>
              </w:rPr>
              <w:t>filologia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angielska</w:t>
            </w:r>
            <w:proofErr w:type="spellEnd"/>
          </w:p>
        </w:tc>
      </w:tr>
      <w:tr w:rsidR="000B1ED9" w:rsidTr="001E343B">
        <w:trPr>
          <w:trHeight w:hRule="exact" w:val="397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pStyle w:val="Normal0"/>
              <w:spacing w:after="0" w:line="240" w:lineRule="auto"/>
              <w:rPr>
                <w:lang w:val="pl-PL"/>
              </w:rPr>
            </w:pPr>
            <w:r w:rsidRPr="003D1E9E">
              <w:rPr>
                <w:rFonts w:ascii="Times New Roman" w:hAnsi="Times New Roman"/>
                <w:lang w:val="pl-PL"/>
              </w:rPr>
              <w:t xml:space="preserve">Poziom </w:t>
            </w:r>
            <w:proofErr w:type="spellStart"/>
            <w:r w:rsidRPr="003D1E9E">
              <w:rPr>
                <w:rFonts w:ascii="Times New Roman" w:hAnsi="Times New Roman"/>
                <w:lang w:val="pl-PL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3D1E9E">
              <w:rPr>
                <w:rFonts w:ascii="Times New Roman" w:hAnsi="Times New Roman"/>
                <w:lang w:val="pl-PL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r>
              <w:rPr>
                <w:sz w:val="22"/>
                <w:szCs w:val="22"/>
              </w:rPr>
              <w:t>I</w:t>
            </w:r>
          </w:p>
        </w:tc>
      </w:tr>
      <w:tr w:rsidR="000B1ED9" w:rsidTr="001E343B">
        <w:trPr>
          <w:trHeight w:hRule="exact" w:val="397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</w:t>
            </w: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niestacjonarne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r>
              <w:rPr>
                <w:sz w:val="22"/>
                <w:szCs w:val="22"/>
              </w:rPr>
              <w:t>stacjonarne</w:t>
            </w:r>
          </w:p>
        </w:tc>
      </w:tr>
      <w:tr w:rsidR="000B1ED9" w:rsidTr="001E343B">
        <w:trPr>
          <w:trHeight w:hRule="exact" w:val="397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r>
              <w:rPr>
                <w:sz w:val="22"/>
                <w:szCs w:val="22"/>
              </w:rPr>
              <w:t>językoznawstwo</w:t>
            </w:r>
          </w:p>
        </w:tc>
      </w:tr>
      <w:tr w:rsidR="000B1ED9" w:rsidTr="001E343B">
        <w:trPr>
          <w:trHeight w:hRule="exact" w:val="397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wykładowy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roofErr w:type="spellStart"/>
            <w:r>
              <w:rPr>
                <w:sz w:val="22"/>
                <w:szCs w:val="22"/>
              </w:rPr>
              <w:t>Język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angielski</w:t>
            </w:r>
            <w:proofErr w:type="spellEnd"/>
          </w:p>
        </w:tc>
      </w:tr>
    </w:tbl>
    <w:p w:rsidR="000B1ED9" w:rsidRDefault="000B1ED9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9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77"/>
        <w:gridCol w:w="4514"/>
      </w:tblGrid>
      <w:tr w:rsidR="000B1ED9" w:rsidTr="001E343B">
        <w:trPr>
          <w:trHeight w:hRule="exact" w:val="397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</w:pPr>
            <w:proofErr w:type="spellStart"/>
            <w:r>
              <w:rPr>
                <w:rFonts w:ascii="Times New Roman" w:hAnsi="Times New Roman"/>
              </w:rPr>
              <w:t>Koordynator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osoba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Łukasz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Borowiec</w:t>
            </w:r>
            <w:proofErr w:type="spellEnd"/>
          </w:p>
        </w:tc>
      </w:tr>
    </w:tbl>
    <w:p w:rsidR="000B1ED9" w:rsidRDefault="000B1ED9" w:rsidP="00040452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9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14"/>
        <w:gridCol w:w="2258"/>
        <w:gridCol w:w="2261"/>
        <w:gridCol w:w="2258"/>
      </w:tblGrid>
      <w:tr w:rsidR="000B1ED9" w:rsidTr="001E343B">
        <w:trPr>
          <w:trHeight w:hRule="exact" w:val="3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 w:rsidP="00040452">
            <w:pPr>
              <w:pStyle w:val="Normal0"/>
              <w:jc w:val="center"/>
              <w:rPr>
                <w:lang w:val="pl-PL"/>
              </w:rPr>
            </w:pPr>
            <w:r w:rsidRPr="003D1E9E">
              <w:rPr>
                <w:rFonts w:ascii="Times New Roman" w:hAnsi="Times New Roman"/>
                <w:lang w:val="pl-PL"/>
              </w:rPr>
              <w:t xml:space="preserve">Forma zajęć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Punkty</w:t>
            </w:r>
            <w:proofErr w:type="spellEnd"/>
            <w:r>
              <w:rPr>
                <w:rFonts w:ascii="Times New Roman" w:hAnsi="Times New Roman"/>
              </w:rPr>
              <w:t xml:space="preserve"> ECTS</w:t>
            </w:r>
          </w:p>
        </w:tc>
      </w:tr>
      <w:tr w:rsidR="000B1ED9" w:rsidTr="00400BFC">
        <w:trPr>
          <w:trHeight w:hRule="exact" w:val="3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bookmarkStart w:id="0" w:name="_GoBack" w:colFirst="3" w:colLast="3"/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0B1ED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0B1ED9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ED9" w:rsidRDefault="009E72ED" w:rsidP="00400BF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bookmarkEnd w:id="0"/>
      <w:tr w:rsidR="000B1ED9" w:rsidTr="001E343B">
        <w:trPr>
          <w:trHeight w:hRule="exact" w:val="3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0B1ED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0B1ED9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D9" w:rsidRDefault="000B1ED9"/>
        </w:tc>
      </w:tr>
      <w:tr w:rsidR="000B1ED9" w:rsidTr="001E343B">
        <w:trPr>
          <w:trHeight w:hRule="exact" w:val="3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ćwiczenia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r>
              <w:rPr>
                <w:sz w:val="22"/>
                <w:szCs w:val="22"/>
              </w:rPr>
              <w:t>60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r>
              <w:rPr>
                <w:sz w:val="22"/>
                <w:szCs w:val="22"/>
              </w:rPr>
              <w:t>I, 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D9" w:rsidRDefault="000B1ED9"/>
        </w:tc>
      </w:tr>
      <w:tr w:rsidR="000B1ED9" w:rsidTr="001E343B">
        <w:trPr>
          <w:trHeight w:hRule="exact" w:val="3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0B1ED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0B1ED9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D9" w:rsidRDefault="000B1ED9"/>
        </w:tc>
      </w:tr>
      <w:tr w:rsidR="000B1ED9" w:rsidTr="001E343B">
        <w:trPr>
          <w:trHeight w:hRule="exact" w:val="3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0B1ED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0B1ED9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D9" w:rsidRDefault="000B1ED9"/>
        </w:tc>
      </w:tr>
      <w:tr w:rsidR="000B1ED9" w:rsidTr="001E343B">
        <w:trPr>
          <w:trHeight w:hRule="exact" w:val="3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0B1ED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0B1ED9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D9" w:rsidRDefault="000B1ED9"/>
        </w:tc>
      </w:tr>
      <w:tr w:rsidR="000B1ED9" w:rsidTr="001E343B">
        <w:trPr>
          <w:trHeight w:hRule="exact" w:val="3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0B1ED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0B1ED9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D9" w:rsidRDefault="000B1ED9"/>
        </w:tc>
      </w:tr>
      <w:tr w:rsidR="000B1ED9" w:rsidTr="001E343B">
        <w:trPr>
          <w:trHeight w:hRule="exact" w:val="3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0B1ED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0B1ED9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D9" w:rsidRDefault="000B1ED9"/>
        </w:tc>
      </w:tr>
      <w:tr w:rsidR="000B1ED9" w:rsidTr="001E343B">
        <w:trPr>
          <w:trHeight w:hRule="exact" w:val="3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0B1ED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0B1ED9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D9" w:rsidRDefault="000B1ED9"/>
        </w:tc>
      </w:tr>
      <w:tr w:rsidR="000B1ED9" w:rsidTr="001E343B">
        <w:trPr>
          <w:trHeight w:hRule="exact" w:val="3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zajęcia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0B1ED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0B1ED9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D9" w:rsidRDefault="000B1ED9"/>
        </w:tc>
      </w:tr>
      <w:tr w:rsidR="000B1ED9" w:rsidTr="001E343B">
        <w:trPr>
          <w:trHeight w:hRule="exact" w:val="3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pracownia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0B1ED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0B1ED9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D9" w:rsidRDefault="000B1ED9"/>
        </w:tc>
      </w:tr>
      <w:tr w:rsidR="000B1ED9" w:rsidTr="001E343B">
        <w:trPr>
          <w:trHeight w:hRule="exact" w:val="3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de-DE"/>
              </w:rPr>
              <w:t>translatorium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0B1ED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0B1ED9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D9" w:rsidRDefault="000B1ED9"/>
        </w:tc>
      </w:tr>
      <w:tr w:rsidR="000B1ED9" w:rsidTr="001E343B">
        <w:trPr>
          <w:trHeight w:hRule="exact" w:val="3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wizyta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0B1ED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0B1ED9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D9" w:rsidRDefault="000B1ED9"/>
        </w:tc>
      </w:tr>
    </w:tbl>
    <w:p w:rsidR="000B1ED9" w:rsidRDefault="000B1ED9">
      <w:pPr>
        <w:pStyle w:val="Normal0"/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9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5"/>
        <w:gridCol w:w="6846"/>
      </w:tblGrid>
      <w:tr w:rsidR="000B1ED9" w:rsidRPr="00400BFC" w:rsidTr="000D3DE5">
        <w:trPr>
          <w:trHeight w:hRule="exact" w:val="397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</w:pPr>
            <w:proofErr w:type="spellStart"/>
            <w:r>
              <w:rPr>
                <w:rFonts w:ascii="Times New Roman" w:hAnsi="Times New Roman"/>
              </w:rPr>
              <w:t>Wymagania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wstępne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lang w:val="pl-PL"/>
              </w:rPr>
            </w:pPr>
            <w:r w:rsidRPr="003D1E9E">
              <w:rPr>
                <w:lang w:val="pl-PL"/>
              </w:rPr>
              <w:t>Znajomość języka angielskiego na poziomie co najmniej B1+.</w:t>
            </w:r>
          </w:p>
        </w:tc>
      </w:tr>
    </w:tbl>
    <w:p w:rsidR="00FB2BCF" w:rsidRPr="000D3DE5" w:rsidRDefault="00FB2BCF" w:rsidP="00FB2BCF">
      <w:pPr>
        <w:pStyle w:val="Akapitzlist"/>
        <w:ind w:left="1080"/>
        <w:rPr>
          <w:rFonts w:ascii="Times New Roman" w:hAnsi="Times New Roman"/>
          <w:b/>
          <w:bCs/>
          <w:lang w:val="pl-PL"/>
        </w:rPr>
      </w:pPr>
    </w:p>
    <w:p w:rsidR="00FB2BCF" w:rsidRPr="000D3DE5" w:rsidRDefault="00FB2BCF">
      <w:pPr>
        <w:rPr>
          <w:rFonts w:eastAsia="Calibri" w:cs="Calibri"/>
          <w:b/>
          <w:bCs/>
          <w:sz w:val="22"/>
          <w:szCs w:val="22"/>
          <w:lang w:val="pl-PL"/>
        </w:rPr>
      </w:pPr>
      <w:r w:rsidRPr="000D3DE5">
        <w:rPr>
          <w:b/>
          <w:bCs/>
          <w:lang w:val="pl-PL"/>
        </w:rPr>
        <w:br w:type="page"/>
      </w:r>
    </w:p>
    <w:p w:rsidR="000B1ED9" w:rsidRPr="00FB2BCF" w:rsidRDefault="00FB2BCF" w:rsidP="00FB2BCF">
      <w:pPr>
        <w:ind w:left="360"/>
        <w:rPr>
          <w:b/>
          <w:bCs/>
          <w:lang w:val="pl-PL"/>
        </w:rPr>
      </w:pPr>
      <w:r w:rsidRPr="00FB2BCF">
        <w:rPr>
          <w:b/>
          <w:bCs/>
          <w:lang w:val="pl-PL"/>
        </w:rPr>
        <w:lastRenderedPageBreak/>
        <w:t xml:space="preserve">II. </w:t>
      </w:r>
      <w:r w:rsidR="009E72ED" w:rsidRPr="00FB2BCF">
        <w:rPr>
          <w:b/>
          <w:bCs/>
          <w:lang w:val="pl-PL"/>
        </w:rPr>
        <w:t xml:space="preserve">Cele kształcenia dla przedmiotu 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0B1ED9" w:rsidRPr="00400BFC" w:rsidTr="00240F98">
        <w:trPr>
          <w:trHeight w:val="62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 w:rsidP="00FB2BCF">
            <w:pPr>
              <w:spacing w:after="200" w:line="276" w:lineRule="auto"/>
              <w:jc w:val="both"/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C1 Opanowanie stopnia kompetencji językowej odpowiadającej poziomowi B2 zgodnie z wymaganiami określonymi przez Europejski System Opisu Kształcenia Językowego Rady Europy.</w:t>
            </w:r>
          </w:p>
        </w:tc>
      </w:tr>
      <w:tr w:rsidR="000B1ED9" w:rsidRPr="00400BFC">
        <w:trPr>
          <w:trHeight w:val="7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C2 Nabycie, utrwalenie i rozwijanie umiejętności wyrażania oraz uzasadniania własnych opinii oraz przedstawiania i komentowania opinii w ramach różnorodnych form interakcji (praca w grupach, parach, debata).</w:t>
            </w:r>
          </w:p>
        </w:tc>
      </w:tr>
      <w:tr w:rsidR="000B1ED9" w:rsidRPr="00400BFC">
        <w:trPr>
          <w:trHeight w:val="7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C3 Nabycie, utrwalenie i rozwijanie umiejętności interpretacji tekstowych oraz (audio)wizualnych materiałów stymulacyjnych o różnorodnej tematyce oraz przeprowadzania dyskusji na ich temat.</w:t>
            </w:r>
          </w:p>
        </w:tc>
      </w:tr>
    </w:tbl>
    <w:p w:rsidR="000B1ED9" w:rsidRPr="003D1E9E" w:rsidRDefault="000B1ED9">
      <w:pPr>
        <w:pStyle w:val="Normal0"/>
        <w:spacing w:after="0"/>
        <w:rPr>
          <w:rFonts w:ascii="Times New Roman" w:eastAsia="Times New Roman" w:hAnsi="Times New Roman" w:cs="Times New Roman"/>
          <w:lang w:val="pl-PL"/>
        </w:rPr>
      </w:pPr>
    </w:p>
    <w:p w:rsidR="000B1ED9" w:rsidRPr="003D1E9E" w:rsidRDefault="009E72ED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lang w:val="pl-PL"/>
        </w:rPr>
      </w:pPr>
      <w:r w:rsidRPr="003D1E9E">
        <w:rPr>
          <w:rFonts w:ascii="Times New Roman" w:hAnsi="Times New Roman"/>
          <w:b/>
          <w:bCs/>
          <w:lang w:val="pl-PL"/>
        </w:rPr>
        <w:t>Efekty uczenia się 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3D1E9E">
        <w:rPr>
          <w:rFonts w:ascii="Times New Roman" w:hAnsi="Times New Roman"/>
          <w:b/>
          <w:bCs/>
          <w:lang w:val="pl-PL"/>
        </w:rPr>
        <w:t>w kierunkowych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0B1ED9" w:rsidTr="00240F98">
        <w:trPr>
          <w:trHeight w:val="2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B1ED9" w:rsidRPr="00240F98" w:rsidRDefault="00240F98" w:rsidP="00240F98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ED9" w:rsidRDefault="009E72ED" w:rsidP="00240F98">
            <w:pPr>
              <w:pStyle w:val="Normal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przedmiotowego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ED9" w:rsidRDefault="009E72ED" w:rsidP="00240F98">
            <w:pPr>
              <w:pStyle w:val="Normal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Odniesienie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kierunkowego</w:t>
            </w:r>
            <w:proofErr w:type="spellEnd"/>
          </w:p>
        </w:tc>
      </w:tr>
      <w:tr w:rsidR="000B1ED9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0B1ED9">
        <w:trPr>
          <w:trHeight w:val="98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Student rozpoznaje mechanizmy funkcjonowania języka w celach komunikacyjnych, np. w celu nawiązania kontaktu, wyrażenia uczuć i opinii, opisania zdarzenia z przeszłości, udzielania porad itp.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TableStyle2A"/>
              <w:tabs>
                <w:tab w:val="left" w:pos="720"/>
                <w:tab w:val="left" w:pos="1440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K_W01</w:t>
            </w:r>
          </w:p>
        </w:tc>
      </w:tr>
      <w:tr w:rsidR="000B1ED9"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Student rozpoznaje właściwe odmiany języka w celu zastosowania ich w odpowiednich sytuacjach i kontekstach sytuacyjnych.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jc w:val="center"/>
            </w:pPr>
            <w:r>
              <w:rPr>
                <w:sz w:val="22"/>
                <w:szCs w:val="22"/>
              </w:rPr>
              <w:t>K_W06</w:t>
            </w:r>
          </w:p>
        </w:tc>
      </w:tr>
      <w:tr w:rsidR="000B1ED9" w:rsidTr="003D1E9E">
        <w:trPr>
          <w:trHeight w:val="72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 xml:space="preserve"> Student wyjaśnia zagadnienia związane ze światem współczesnym w 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spos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 w:rsidRPr="003D1E9E">
              <w:rPr>
                <w:sz w:val="22"/>
                <w:szCs w:val="22"/>
                <w:lang w:val="pl-PL"/>
              </w:rPr>
              <w:t>b pozwalający na poznanie jego opinii na ten temat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jc w:val="center"/>
            </w:pPr>
            <w:r>
              <w:rPr>
                <w:sz w:val="22"/>
                <w:szCs w:val="22"/>
              </w:rPr>
              <w:t>K_W07</w:t>
            </w:r>
          </w:p>
        </w:tc>
      </w:tr>
      <w:tr w:rsidR="000B1ED9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0B1ED9">
        <w:trPr>
          <w:trHeight w:val="74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Student poprawnie wykorzystuje w wypowiedziach ustnych omawiane struktury językowe.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TableStyle2A"/>
              <w:tabs>
                <w:tab w:val="left" w:pos="720"/>
                <w:tab w:val="left" w:pos="1440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K_U04</w:t>
            </w:r>
          </w:p>
        </w:tc>
      </w:tr>
      <w:tr w:rsidR="000B1ED9"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 xml:space="preserve"> Student przedstawia swoje opinie w 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spos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 w:rsidRPr="003D1E9E">
              <w:rPr>
                <w:sz w:val="22"/>
                <w:szCs w:val="22"/>
                <w:lang w:val="pl-PL"/>
              </w:rPr>
              <w:t xml:space="preserve">b klarowny i logicznie 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sp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jny</w:t>
            </w:r>
            <w:proofErr w:type="spellEnd"/>
            <w:r w:rsidRPr="003D1E9E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jc w:val="center"/>
            </w:pPr>
            <w:r>
              <w:rPr>
                <w:sz w:val="22"/>
                <w:szCs w:val="22"/>
              </w:rPr>
              <w:t>K_U05, K_U07</w:t>
            </w:r>
          </w:p>
        </w:tc>
      </w:tr>
      <w:tr w:rsidR="000B1ED9">
        <w:trPr>
          <w:trHeight w:val="72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Student skutecznie realizuje zadania oparte na pracy indywidualnej oraz współdziałaniu w grupie/zespole.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jc w:val="center"/>
            </w:pPr>
            <w:r>
              <w:rPr>
                <w:sz w:val="22"/>
                <w:szCs w:val="22"/>
              </w:rPr>
              <w:t>K_U08,</w:t>
            </w:r>
          </w:p>
        </w:tc>
      </w:tr>
      <w:tr w:rsidR="000B1ED9">
        <w:trPr>
          <w:trHeight w:val="98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U_04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 xml:space="preserve">Student samodzielnie wykonuje ćwiczenia poszerzające kompetencje komunikacyjne, także z 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z</w:t>
            </w:r>
            <w:proofErr w:type="spellEnd"/>
            <w:r w:rsidRPr="003D1E9E">
              <w:rPr>
                <w:sz w:val="22"/>
                <w:szCs w:val="22"/>
                <w:lang w:val="pl-PL"/>
              </w:rPr>
              <w:t xml:space="preserve"> wykorzystaniem nowoczesnych technik komunikacji elektronicznej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jc w:val="center"/>
            </w:pPr>
            <w:r>
              <w:rPr>
                <w:sz w:val="22"/>
                <w:szCs w:val="22"/>
              </w:rPr>
              <w:t>K_U03, K_U09</w:t>
            </w:r>
          </w:p>
        </w:tc>
      </w:tr>
      <w:tr w:rsidR="000B1ED9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0B1ED9">
        <w:trPr>
          <w:trHeight w:val="50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Student zachowuje otwartość wobec różnorodności opinii i zjawisk otaczającego świata.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TableStyle2A"/>
              <w:tabs>
                <w:tab w:val="left" w:pos="720"/>
                <w:tab w:val="left" w:pos="1440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K_K04</w:t>
            </w:r>
          </w:p>
        </w:tc>
      </w:tr>
    </w:tbl>
    <w:p w:rsidR="00FC129A" w:rsidRDefault="00FC129A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  <w:sectPr w:rsidR="00FC129A">
          <w:pgSz w:w="11900" w:h="16840"/>
          <w:pgMar w:top="1417" w:right="1417" w:bottom="1417" w:left="1417" w:header="708" w:footer="708" w:gutter="0"/>
          <w:cols w:space="720"/>
        </w:sectPr>
      </w:pPr>
    </w:p>
    <w:p w:rsidR="000B1ED9" w:rsidRDefault="009E72ED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Opis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/ </w:t>
      </w:r>
      <w:proofErr w:type="spellStart"/>
      <w:r>
        <w:rPr>
          <w:rFonts w:ascii="Times New Roman" w:hAnsi="Times New Roman"/>
          <w:b/>
          <w:bCs/>
        </w:rPr>
        <w:t>treści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programowe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0B1ED9">
        <w:trPr>
          <w:trHeight w:val="1111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 w:rsidP="003A1CCA">
            <w:pPr>
              <w:jc w:val="both"/>
              <w:rPr>
                <w:sz w:val="22"/>
                <w:szCs w:val="22"/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 xml:space="preserve">Tematyka zajęć oscyluje wokół zagadnień bliskich studentom ze względu na ich istotność i/lub popularność w życiu codziennym. Nacisk położony jest na stopniowe poszerzanie zakresu problematyki omawianej na 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poszczeg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lnych</w:t>
            </w:r>
            <w:proofErr w:type="spellEnd"/>
            <w:r w:rsidRPr="003D1E9E">
              <w:rPr>
                <w:sz w:val="22"/>
                <w:szCs w:val="22"/>
                <w:lang w:val="pl-PL"/>
              </w:rPr>
              <w:t xml:space="preserve"> zajęciach.</w:t>
            </w:r>
          </w:p>
          <w:p w:rsidR="000B1ED9" w:rsidRPr="003D1E9E" w:rsidRDefault="000B1ED9" w:rsidP="003A1CCA">
            <w:pPr>
              <w:jc w:val="both"/>
              <w:rPr>
                <w:sz w:val="22"/>
                <w:szCs w:val="22"/>
                <w:lang w:val="pl-PL"/>
              </w:rPr>
            </w:pPr>
          </w:p>
          <w:p w:rsidR="000B1ED9" w:rsidRPr="003D1E9E" w:rsidRDefault="009E72ED" w:rsidP="003A1CCA">
            <w:pPr>
              <w:jc w:val="both"/>
              <w:rPr>
                <w:sz w:val="22"/>
                <w:szCs w:val="22"/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 xml:space="preserve">„Rdzeniem” kursu są wybrane sekcje z podręcznika </w:t>
            </w:r>
            <w:proofErr w:type="spellStart"/>
            <w:r w:rsidRPr="003D1E9E">
              <w:rPr>
                <w:i/>
                <w:iCs/>
                <w:sz w:val="22"/>
                <w:szCs w:val="22"/>
                <w:lang w:val="pl-PL"/>
              </w:rPr>
              <w:t>SpeakOut</w:t>
            </w:r>
            <w:proofErr w:type="spellEnd"/>
            <w:r w:rsidRPr="003D1E9E">
              <w:rPr>
                <w:i/>
                <w:iCs/>
                <w:sz w:val="22"/>
                <w:szCs w:val="22"/>
                <w:lang w:val="pl-PL"/>
              </w:rPr>
              <w:t xml:space="preserve"> Upper-</w:t>
            </w:r>
            <w:proofErr w:type="spellStart"/>
            <w:r w:rsidRPr="003D1E9E">
              <w:rPr>
                <w:i/>
                <w:iCs/>
                <w:sz w:val="22"/>
                <w:szCs w:val="22"/>
                <w:lang w:val="pl-PL"/>
              </w:rPr>
              <w:t>Intermediate</w:t>
            </w:r>
            <w:proofErr w:type="spellEnd"/>
            <w:r w:rsidRPr="003D1E9E">
              <w:rPr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kt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 w:rsidRPr="003D1E9E">
              <w:rPr>
                <w:sz w:val="22"/>
                <w:szCs w:val="22"/>
                <w:lang w:val="pl-PL"/>
              </w:rPr>
              <w:t>re stanowią punkt wyjścia do dyskusji i ćwiczeń komunikacyjnych na zajęciach. Ze względu na elastyczną naturę przedmiotu, podany poniżej spis zagadnień może ulec modyfikacji w zależności od potrzeb grupy i/lub okoliczności.</w:t>
            </w:r>
          </w:p>
          <w:p w:rsidR="000B1ED9" w:rsidRPr="003D1E9E" w:rsidRDefault="000B1ED9" w:rsidP="003A1CCA">
            <w:pPr>
              <w:jc w:val="both"/>
              <w:rPr>
                <w:sz w:val="22"/>
                <w:szCs w:val="22"/>
                <w:lang w:val="pl-PL"/>
              </w:rPr>
            </w:pP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no.</w:t>
            </w:r>
            <w:r>
              <w:rPr>
                <w:sz w:val="22"/>
                <w:szCs w:val="22"/>
              </w:rPr>
              <w:tab/>
              <w:t>Book section / Focus of the class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 I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  <w:t>Introduction to the course; course requirements; semester &amp; year outline; getting to know you; needs analysis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ab/>
              <w:t>1.3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ab/>
              <w:t>2.2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ab/>
              <w:t>2.3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ab/>
              <w:t>3.1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ab/>
              <w:t>Mock exam I - part 1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ab/>
              <w:t>Mock exam I - part 2 + in-class vocabulary test 1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ab/>
              <w:t>3.3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ab/>
              <w:t>4.2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ab/>
              <w:t>4.3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ab/>
              <w:t>5.3+5.4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ab/>
              <w:t>5.3+5.4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ab/>
              <w:t>Mock exam II - part 1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ab/>
              <w:t>Mock exam II - part 2 + in-class vocabulary test 2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Resits</w:t>
            </w:r>
            <w:proofErr w:type="spellEnd"/>
            <w:r>
              <w:rPr>
                <w:sz w:val="22"/>
                <w:szCs w:val="22"/>
              </w:rPr>
              <w:t>; semester marks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 II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tab/>
            </w:r>
            <w:r>
              <w:rPr>
                <w:sz w:val="22"/>
                <w:szCs w:val="22"/>
              </w:rPr>
              <w:t>NEW TEACHER: course requirements; semester outline; getting to know you; needs analysis; THE SAME TEACHER: introductory class to the 2nd semester; general English-speaking skills practice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ab/>
              <w:t>6.2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ab/>
              <w:t>6.3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ab/>
              <w:t>7.3+7.4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ab/>
              <w:t>7.3+7.4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ab/>
              <w:t>Mock exam I - part 1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ab/>
              <w:t>Mock exam I - part 2 + in-class vocabulary test 1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ab/>
              <w:t>8.2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ab/>
              <w:t>9.1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ab/>
              <w:t>9.3+9.4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ab/>
              <w:t>9.3+9.4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ab/>
              <w:t>10.2 AND/OR 10.3+10.4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ab/>
              <w:t>Mock exam II - part 1</w:t>
            </w:r>
          </w:p>
          <w:p w:rsidR="000B1ED9" w:rsidRDefault="009E72ED" w:rsidP="003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ab/>
              <w:t>Mock exam II - part 2 + in-class vocabulary test 2</w:t>
            </w:r>
          </w:p>
          <w:p w:rsidR="000B1ED9" w:rsidRDefault="009E72ED" w:rsidP="003A1CCA">
            <w:pPr>
              <w:jc w:val="both"/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Resits</w:t>
            </w:r>
            <w:proofErr w:type="spellEnd"/>
            <w:r>
              <w:rPr>
                <w:sz w:val="22"/>
                <w:szCs w:val="22"/>
              </w:rPr>
              <w:t>; semester marks; last hints before the oral exam; conclusion of the course</w:t>
            </w:r>
          </w:p>
        </w:tc>
      </w:tr>
    </w:tbl>
    <w:p w:rsidR="006D4723" w:rsidRDefault="006D4723">
      <w:pPr>
        <w:pStyle w:val="Normal0"/>
        <w:rPr>
          <w:rFonts w:ascii="Times New Roman" w:eastAsia="Times New Roman" w:hAnsi="Times New Roman" w:cs="Times New Roman"/>
          <w:b/>
          <w:bCs/>
          <w:lang w:val="en-US"/>
        </w:rPr>
      </w:pPr>
    </w:p>
    <w:p w:rsidR="006D4723" w:rsidRDefault="006D4723">
      <w:pPr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</w:rPr>
        <w:br w:type="page"/>
      </w:r>
    </w:p>
    <w:p w:rsidR="000B1ED9" w:rsidRPr="003D1E9E" w:rsidRDefault="009E72ED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  <w:lang w:val="pl-PL"/>
        </w:rPr>
      </w:pPr>
      <w:r w:rsidRPr="003D1E9E">
        <w:rPr>
          <w:rFonts w:ascii="Times New Roman" w:hAnsi="Times New Roman"/>
          <w:b/>
          <w:bCs/>
          <w:lang w:val="pl-PL"/>
        </w:rPr>
        <w:lastRenderedPageBreak/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3D1E9E">
        <w:rPr>
          <w:rFonts w:ascii="Times New Roman" w:hAnsi="Times New Roman"/>
          <w:b/>
          <w:bCs/>
          <w:lang w:val="pl-PL"/>
        </w:rPr>
        <w:t xml:space="preserve">w uczenia się 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0B1ED9">
        <w:trPr>
          <w:trHeight w:val="54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ED9" w:rsidRDefault="009E72ED">
            <w:pPr>
              <w:pStyle w:val="Normal0"/>
              <w:jc w:val="center"/>
            </w:pPr>
            <w:r>
              <w:rPr>
                <w:rFonts w:ascii="Times New Roman" w:hAnsi="Times New Roman"/>
              </w:rPr>
              <w:t xml:space="preserve">Symbol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ED9" w:rsidRDefault="009E72ED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dydaktyczne</w:t>
            </w:r>
            <w:proofErr w:type="spellEnd"/>
          </w:p>
          <w:p w:rsidR="000B1ED9" w:rsidRDefault="009E72ED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ED9" w:rsidRDefault="009E72ED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weryfikacji</w:t>
            </w:r>
            <w:proofErr w:type="spellEnd"/>
          </w:p>
          <w:p w:rsidR="000B1ED9" w:rsidRDefault="009E72ED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ED9" w:rsidRDefault="009E72ED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Sposoby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dokumentacji</w:t>
            </w:r>
            <w:proofErr w:type="spellEnd"/>
          </w:p>
          <w:p w:rsidR="000B1ED9" w:rsidRDefault="009E72ED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0B1ED9"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ED9" w:rsidRDefault="009E72ED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0B1ED9" w:rsidRPr="00400BFC" w:rsidTr="006D4723">
        <w:trPr>
          <w:trHeight w:val="129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Dyskusja / Praca z tekstem oraz materiałami audiowizualnymi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sz w:val="22"/>
                <w:szCs w:val="22"/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 xml:space="preserve">Monitorowanie i informacja zwrotna od prowadzącego / </w:t>
            </w:r>
          </w:p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 xml:space="preserve">Odpowiedź ustna i informacja zwrotna od prowadzącego /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 xml:space="preserve">Notatki w arkuszu ocen prowadzącego /  Wykonane ćwiczenia </w:t>
            </w:r>
          </w:p>
        </w:tc>
      </w:tr>
      <w:tr w:rsidR="000B1ED9" w:rsidRPr="00400BFC" w:rsidTr="006D4723">
        <w:trPr>
          <w:trHeight w:val="124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Dyskusja / Praca z tekstem oraz materiałami audiowizualnymi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sz w:val="22"/>
                <w:szCs w:val="22"/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 xml:space="preserve">Monitorowanie i informacja zwrotna od prowadzącego / </w:t>
            </w:r>
          </w:p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 xml:space="preserve">Odpowiedź ustna i informacja zwrotna od prowadzącego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 xml:space="preserve">Notatki w arkuszu ocen prowadzącego / Wykonane ćwiczenia  </w:t>
            </w:r>
          </w:p>
        </w:tc>
      </w:tr>
      <w:tr w:rsidR="000B1ED9" w:rsidRPr="00400BFC">
        <w:trPr>
          <w:trHeight w:val="24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Dyskusja / Praca z tekstem oraz materiałami audiowizualnymi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sz w:val="22"/>
                <w:szCs w:val="22"/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 xml:space="preserve">Monitorowanie i informacja zwrotna od prowadzącego / </w:t>
            </w:r>
          </w:p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Odpowiedź ustna i informacja zwrotna od prowadzącego / Pr</w:t>
            </w:r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bny</w:t>
            </w:r>
            <w:proofErr w:type="spellEnd"/>
            <w:r w:rsidRPr="003D1E9E">
              <w:rPr>
                <w:sz w:val="22"/>
                <w:szCs w:val="22"/>
                <w:lang w:val="pl-PL"/>
              </w:rPr>
              <w:t xml:space="preserve"> egzamin ustny / Test 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powt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rzeniowy</w:t>
            </w:r>
            <w:proofErr w:type="spellEnd"/>
            <w:r w:rsidRPr="003D1E9E">
              <w:rPr>
                <w:sz w:val="22"/>
                <w:szCs w:val="22"/>
                <w:lang w:val="pl-PL"/>
              </w:rPr>
              <w:t xml:space="preserve"> (słownictwo) / Egzamin ustny na koniec roku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Notatki w arkuszu ocen prowadzącego /  / Wykonane ćwiczenia / Uzupełniony i oceniony test / Karta oceny z egzamin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3D1E9E">
              <w:rPr>
                <w:sz w:val="22"/>
                <w:szCs w:val="22"/>
                <w:lang w:val="pl-PL"/>
              </w:rPr>
              <w:t xml:space="preserve">w 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pr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bnych</w:t>
            </w:r>
            <w:proofErr w:type="spellEnd"/>
            <w:r w:rsidRPr="003D1E9E">
              <w:rPr>
                <w:sz w:val="22"/>
                <w:szCs w:val="22"/>
                <w:lang w:val="pl-PL"/>
              </w:rPr>
              <w:t xml:space="preserve"> i końcowego</w:t>
            </w:r>
          </w:p>
        </w:tc>
      </w:tr>
      <w:tr w:rsidR="000B1ED9"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ED9" w:rsidRDefault="009E72ED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0B1ED9" w:rsidRPr="00400BFC" w:rsidTr="006D4723">
        <w:trPr>
          <w:trHeight w:val="2029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Dyskusja / Praca zespołowa / Praca w grupie / Ćwiczenia praktyczne / Gra dydaktyczna / Odgrywanie r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3D1E9E">
              <w:rPr>
                <w:sz w:val="22"/>
                <w:szCs w:val="22"/>
                <w:lang w:val="pl-PL"/>
              </w:rPr>
              <w:t xml:space="preserve">l (drama) / Systematyczna 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powt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  <w:lang w:val="de-DE"/>
              </w:rPr>
              <w:t>rka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sz w:val="22"/>
                <w:szCs w:val="22"/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 xml:space="preserve">Monitorowanie i informacja zwrotna od prowadzącego / </w:t>
            </w:r>
          </w:p>
          <w:p w:rsidR="000B1ED9" w:rsidRPr="003D1E9E" w:rsidRDefault="009E72ED">
            <w:pPr>
              <w:rPr>
                <w:sz w:val="22"/>
                <w:szCs w:val="22"/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 xml:space="preserve">Odpowiedź ustna w czasie zajęć sprawdzająca wiedzę praktyczną / </w:t>
            </w:r>
          </w:p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Pr</w:t>
            </w:r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bny</w:t>
            </w:r>
            <w:proofErr w:type="spellEnd"/>
            <w:r w:rsidRPr="003D1E9E">
              <w:rPr>
                <w:sz w:val="22"/>
                <w:szCs w:val="22"/>
                <w:lang w:val="pl-PL"/>
              </w:rPr>
              <w:t xml:space="preserve"> egzamin ustny / Egzamin ustny na koniec roku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Notatki w arkuszu ocen prowadzącego / Wykonane i ocenione ćwiczenia / Karta oceny z egzamin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3D1E9E">
              <w:rPr>
                <w:sz w:val="22"/>
                <w:szCs w:val="22"/>
                <w:lang w:val="pl-PL"/>
              </w:rPr>
              <w:t xml:space="preserve">w 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pr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bnych</w:t>
            </w:r>
            <w:proofErr w:type="spellEnd"/>
            <w:r w:rsidRPr="003D1E9E">
              <w:rPr>
                <w:sz w:val="22"/>
                <w:szCs w:val="22"/>
                <w:lang w:val="pl-PL"/>
              </w:rPr>
              <w:t xml:space="preserve"> i końcowego</w:t>
            </w:r>
          </w:p>
        </w:tc>
      </w:tr>
      <w:tr w:rsidR="000B1ED9" w:rsidRPr="00400BFC" w:rsidTr="006D4723">
        <w:trPr>
          <w:trHeight w:val="174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Dyskusja / Praca zespołowa / Praca w grupie / Ćwiczenia praktyczne / Gra dydaktyczna / Odgrywanie r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3D1E9E">
              <w:rPr>
                <w:sz w:val="22"/>
                <w:szCs w:val="22"/>
                <w:lang w:val="pl-PL"/>
              </w:rPr>
              <w:t xml:space="preserve">l (drama) / Systematyczna 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powt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  <w:lang w:val="de-DE"/>
              </w:rPr>
              <w:t>rka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sz w:val="22"/>
                <w:szCs w:val="22"/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 xml:space="preserve">Monitorowanie i informacja zwrotna od prowadzącego / </w:t>
            </w:r>
          </w:p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Odpowiedź ustna w czasie zajęć sprawdzająca wiedzę praktyczną / Pr</w:t>
            </w:r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bny</w:t>
            </w:r>
            <w:proofErr w:type="spellEnd"/>
            <w:r w:rsidRPr="003D1E9E">
              <w:rPr>
                <w:sz w:val="22"/>
                <w:szCs w:val="22"/>
                <w:lang w:val="pl-PL"/>
              </w:rPr>
              <w:t xml:space="preserve"> egzamin ustny / Egzamin ustny na koniec roku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Notatki w arkuszu ocen prowadzącego /  Wykonane i ocenione ćwiczenia / / Karta oceny z egzamin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3D1E9E">
              <w:rPr>
                <w:sz w:val="22"/>
                <w:szCs w:val="22"/>
                <w:lang w:val="pl-PL"/>
              </w:rPr>
              <w:t xml:space="preserve">w 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pr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bnych</w:t>
            </w:r>
            <w:proofErr w:type="spellEnd"/>
            <w:r w:rsidRPr="003D1E9E">
              <w:rPr>
                <w:sz w:val="22"/>
                <w:szCs w:val="22"/>
                <w:lang w:val="pl-PL"/>
              </w:rPr>
              <w:t xml:space="preserve"> i końcowego</w:t>
            </w:r>
          </w:p>
        </w:tc>
      </w:tr>
      <w:tr w:rsidR="000B1ED9" w:rsidRPr="00400BFC" w:rsidTr="006D4723">
        <w:trPr>
          <w:trHeight w:val="203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Dyskusja / Praca zespołowa / Praca w grupie / Ćwiczenia praktyczne / burza m</w:t>
            </w:r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zg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 w:rsidRPr="003D1E9E">
              <w:rPr>
                <w:sz w:val="22"/>
                <w:szCs w:val="22"/>
                <w:lang w:val="pl-PL"/>
              </w:rPr>
              <w:t>w / Gra dydaktyczna / Odgrywanie r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3D1E9E">
              <w:rPr>
                <w:sz w:val="22"/>
                <w:szCs w:val="22"/>
                <w:lang w:val="pl-PL"/>
              </w:rPr>
              <w:t xml:space="preserve">l (drama) / Systematyczna 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powt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  <w:lang w:val="de-DE"/>
              </w:rPr>
              <w:t>rka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sz w:val="22"/>
                <w:szCs w:val="22"/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 xml:space="preserve">Monitorowanie i informacja zwrotna od prowadzącego / </w:t>
            </w:r>
          </w:p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Odpowiedź ustna w czasie zajęć sprawdzająca wiedzę praktyczną / Test sprawdzający / Pr</w:t>
            </w:r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bny</w:t>
            </w:r>
            <w:proofErr w:type="spellEnd"/>
            <w:r w:rsidRPr="003D1E9E">
              <w:rPr>
                <w:sz w:val="22"/>
                <w:szCs w:val="22"/>
                <w:lang w:val="pl-PL"/>
              </w:rPr>
              <w:t xml:space="preserve"> egzamin ustny / Egzamin ustny na koniec roku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Notatki w arkuszu ocen prowadzącego /  Wykonane i ocenione ćwiczenia / / Karta oceny z egzamin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3D1E9E">
              <w:rPr>
                <w:sz w:val="22"/>
                <w:szCs w:val="22"/>
                <w:lang w:val="pl-PL"/>
              </w:rPr>
              <w:t xml:space="preserve">w 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pr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bnych</w:t>
            </w:r>
            <w:proofErr w:type="spellEnd"/>
            <w:r w:rsidRPr="003D1E9E">
              <w:rPr>
                <w:sz w:val="22"/>
                <w:szCs w:val="22"/>
                <w:lang w:val="pl-PL"/>
              </w:rPr>
              <w:t xml:space="preserve"> i końcowego / Wypełniony i oceniony test</w:t>
            </w:r>
          </w:p>
        </w:tc>
      </w:tr>
      <w:tr w:rsidR="000B1ED9" w:rsidRPr="00400BFC">
        <w:trPr>
          <w:trHeight w:val="74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roofErr w:type="spellStart"/>
            <w:r>
              <w:rPr>
                <w:sz w:val="22"/>
                <w:szCs w:val="22"/>
              </w:rPr>
              <w:t>Ćwiczenia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praktyczne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Systematyczna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powtórka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Monitorowanie i informacja zwrotna od prowadzącego / Test sprawdzający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 xml:space="preserve">Wykonane ćwiczenia / Wypełniony i </w:t>
            </w:r>
            <w:proofErr w:type="spellStart"/>
            <w:r w:rsidRPr="003D1E9E">
              <w:rPr>
                <w:sz w:val="22"/>
                <w:szCs w:val="22"/>
                <w:lang w:val="pl-PL"/>
              </w:rPr>
              <w:t>ocenony</w:t>
            </w:r>
            <w:proofErr w:type="spellEnd"/>
            <w:r w:rsidRPr="003D1E9E">
              <w:rPr>
                <w:sz w:val="22"/>
                <w:szCs w:val="22"/>
                <w:lang w:val="pl-PL"/>
              </w:rPr>
              <w:t xml:space="preserve"> test</w:t>
            </w:r>
          </w:p>
        </w:tc>
      </w:tr>
      <w:tr w:rsidR="000B1ED9"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1ED9" w:rsidRDefault="009E72ED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0B1ED9" w:rsidRPr="00400BFC" w:rsidTr="006D4723">
        <w:trPr>
          <w:trHeight w:val="87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Dyskusja / Praca w grupach w różnych rolach / Praca w parach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Odpowiedź ustna i informacja zwrotna od prowadzącego /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 w:rsidRPr="003D1E9E">
              <w:rPr>
                <w:sz w:val="22"/>
                <w:szCs w:val="22"/>
                <w:lang w:val="pl-PL"/>
              </w:rPr>
              <w:t>Notatki w arkuszu ocen prowadzącego</w:t>
            </w:r>
          </w:p>
        </w:tc>
      </w:tr>
    </w:tbl>
    <w:p w:rsidR="000B1ED9" w:rsidRPr="003D1E9E" w:rsidRDefault="000B1ED9">
      <w:pPr>
        <w:rPr>
          <w:b/>
          <w:bCs/>
          <w:lang w:val="pl-PL"/>
        </w:rPr>
      </w:pPr>
    </w:p>
    <w:p w:rsidR="000B1ED9" w:rsidRDefault="003A1CCA" w:rsidP="003A1CCA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r w:rsidRPr="00FB2BCF">
        <w:rPr>
          <w:rFonts w:ascii="Times New Roman" w:hAnsi="Times New Roman"/>
          <w:b/>
          <w:bCs/>
          <w:lang w:val="pl-PL"/>
        </w:rPr>
        <w:t xml:space="preserve"> </w:t>
      </w:r>
      <w:proofErr w:type="spellStart"/>
      <w:r w:rsidR="009E72ED">
        <w:rPr>
          <w:rFonts w:ascii="Times New Roman" w:hAnsi="Times New Roman"/>
          <w:b/>
          <w:bCs/>
        </w:rPr>
        <w:t>Kryteria</w:t>
      </w:r>
      <w:proofErr w:type="spellEnd"/>
      <w:r w:rsidR="009E72ED">
        <w:rPr>
          <w:rFonts w:ascii="Times New Roman" w:hAnsi="Times New Roman"/>
          <w:b/>
          <w:bCs/>
        </w:rPr>
        <w:t xml:space="preserve"> </w:t>
      </w:r>
      <w:proofErr w:type="spellStart"/>
      <w:r w:rsidR="009E72ED">
        <w:rPr>
          <w:rFonts w:ascii="Times New Roman" w:hAnsi="Times New Roman"/>
          <w:b/>
          <w:bCs/>
        </w:rPr>
        <w:t>oceny</w:t>
      </w:r>
      <w:proofErr w:type="spellEnd"/>
      <w:r w:rsidR="009E72ED">
        <w:rPr>
          <w:rFonts w:ascii="Times New Roman" w:hAnsi="Times New Roman"/>
          <w:b/>
          <w:bCs/>
        </w:rPr>
        <w:t xml:space="preserve">, </w:t>
      </w:r>
      <w:proofErr w:type="spellStart"/>
      <w:r w:rsidR="009E72ED">
        <w:rPr>
          <w:rFonts w:ascii="Times New Roman" w:hAnsi="Times New Roman"/>
          <w:b/>
          <w:bCs/>
        </w:rPr>
        <w:t>wagi</w:t>
      </w:r>
      <w:proofErr w:type="spellEnd"/>
      <w:r w:rsidR="009E72ED">
        <w:rPr>
          <w:rFonts w:ascii="Times New Roman" w:hAnsi="Times New Roman"/>
          <w:b/>
          <w:bCs/>
        </w:rPr>
        <w:t>…</w:t>
      </w:r>
    </w:p>
    <w:p w:rsidR="000B1ED9" w:rsidRDefault="009E72ED">
      <w:pPr>
        <w:pStyle w:val="Normal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Liczba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dozwolonych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nieobecności</w:t>
      </w:r>
      <w:proofErr w:type="spellEnd"/>
      <w:r>
        <w:rPr>
          <w:rFonts w:ascii="Times New Roman" w:hAnsi="Times New Roman"/>
        </w:rPr>
        <w:t>: 2</w:t>
      </w:r>
    </w:p>
    <w:p w:rsidR="000B1ED9" w:rsidRPr="003D1E9E" w:rsidRDefault="009E72ED">
      <w:pPr>
        <w:pStyle w:val="Normal0"/>
        <w:jc w:val="both"/>
        <w:rPr>
          <w:rFonts w:ascii="Times New Roman" w:eastAsia="Times New Roman" w:hAnsi="Times New Roman" w:cs="Times New Roman"/>
          <w:lang w:val="pl-PL"/>
        </w:rPr>
      </w:pPr>
      <w:r w:rsidRPr="003D1E9E">
        <w:rPr>
          <w:rFonts w:ascii="Times New Roman" w:hAnsi="Times New Roman"/>
          <w:lang w:val="pl-PL"/>
        </w:rPr>
        <w:t>Podstawowe kryterium oceny to aktywne uczestnictwo w zajęciach oraz zaliczenie wszystkich wymaganych sprawdzian</w:t>
      </w:r>
      <w:r>
        <w:rPr>
          <w:rFonts w:ascii="Times New Roman" w:hAnsi="Times New Roman"/>
          <w:lang w:val="es-ES_tradnl"/>
        </w:rPr>
        <w:t>ó</w:t>
      </w:r>
      <w:r w:rsidRPr="003D1E9E">
        <w:rPr>
          <w:rFonts w:ascii="Times New Roman" w:hAnsi="Times New Roman"/>
          <w:lang w:val="pl-PL"/>
        </w:rPr>
        <w:t xml:space="preserve">w ustnych (co najmniej po dwa na semestr). Ostatecznym sprawdzianem jest egzamin ustny na koniec roku </w:t>
      </w:r>
      <w:proofErr w:type="spellStart"/>
      <w:r w:rsidRPr="003D1E9E">
        <w:rPr>
          <w:rFonts w:ascii="Times New Roman" w:hAnsi="Times New Roman"/>
          <w:lang w:val="pl-PL"/>
        </w:rPr>
        <w:t>studi</w:t>
      </w:r>
      <w:proofErr w:type="spellEnd"/>
      <w:r>
        <w:rPr>
          <w:rFonts w:ascii="Times New Roman" w:hAnsi="Times New Roman"/>
          <w:lang w:val="es-ES_tradnl"/>
        </w:rPr>
        <w:t>ó</w:t>
      </w:r>
      <w:r w:rsidRPr="003D1E9E">
        <w:rPr>
          <w:rFonts w:ascii="Times New Roman" w:hAnsi="Times New Roman"/>
          <w:lang w:val="pl-PL"/>
        </w:rPr>
        <w:t xml:space="preserve">w. </w:t>
      </w:r>
    </w:p>
    <w:p w:rsidR="000B1ED9" w:rsidRPr="003D1E9E" w:rsidRDefault="009E72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sz w:val="22"/>
          <w:szCs w:val="22"/>
          <w:lang w:val="pl-PL"/>
        </w:rPr>
      </w:pPr>
      <w:r w:rsidRPr="003D1E9E">
        <w:rPr>
          <w:sz w:val="22"/>
          <w:szCs w:val="22"/>
          <w:lang w:val="pl-PL"/>
        </w:rPr>
        <w:t>Waga poszczególnych wymagań jest następująca (łącznie 100%):</w:t>
      </w:r>
    </w:p>
    <w:p w:rsidR="000B1ED9" w:rsidRDefault="009E72ED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participation in class (40%), mock exams (30%), homework (incl. class projects) (20%), vocabulary revision tests (10%)                </w:t>
      </w:r>
    </w:p>
    <w:p w:rsidR="000B1ED9" w:rsidRPr="003D1E9E" w:rsidRDefault="009E72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sz w:val="22"/>
          <w:szCs w:val="22"/>
          <w:lang w:val="pl-PL"/>
        </w:rPr>
      </w:pPr>
      <w:r w:rsidRPr="003D1E9E">
        <w:rPr>
          <w:sz w:val="22"/>
          <w:szCs w:val="22"/>
          <w:lang w:val="pl-PL"/>
        </w:rPr>
        <w:t>Ocena testów ustnych jest wyrażona w skali: 2; 3,0; 3,5; 4,0; 4,5; 5,0</w:t>
      </w:r>
    </w:p>
    <w:p w:rsidR="000B1ED9" w:rsidRPr="003D1E9E" w:rsidRDefault="000B1E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sz w:val="22"/>
          <w:szCs w:val="22"/>
          <w:lang w:val="pl-PL"/>
        </w:rPr>
      </w:pPr>
    </w:p>
    <w:p w:rsidR="000B1ED9" w:rsidRPr="003D1E9E" w:rsidRDefault="009E72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sz w:val="22"/>
          <w:szCs w:val="22"/>
          <w:lang w:val="pl-PL"/>
        </w:rPr>
      </w:pPr>
      <w:r w:rsidRPr="003D1E9E">
        <w:rPr>
          <w:sz w:val="22"/>
          <w:szCs w:val="22"/>
          <w:lang w:val="pl-PL"/>
        </w:rPr>
        <w:t>Powtórzenia słownictwa oceniane są według następującej skali:</w:t>
      </w:r>
    </w:p>
    <w:p w:rsidR="000B1ED9" w:rsidRDefault="009E72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ab/>
        <w:t>100-93%</w:t>
      </w:r>
    </w:p>
    <w:p w:rsidR="000B1ED9" w:rsidRDefault="009E72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sz w:val="22"/>
          <w:szCs w:val="22"/>
        </w:rPr>
      </w:pPr>
      <w:r>
        <w:rPr>
          <w:sz w:val="22"/>
          <w:szCs w:val="22"/>
        </w:rPr>
        <w:t>4.5</w:t>
      </w:r>
      <w:r>
        <w:rPr>
          <w:sz w:val="22"/>
          <w:szCs w:val="22"/>
        </w:rPr>
        <w:tab/>
        <w:t>92-85%</w:t>
      </w:r>
    </w:p>
    <w:p w:rsidR="000B1ED9" w:rsidRDefault="009E72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ab/>
        <w:t>84-77%</w:t>
      </w:r>
    </w:p>
    <w:p w:rsidR="000B1ED9" w:rsidRDefault="009E72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  <w:t>76-69%</w:t>
      </w:r>
    </w:p>
    <w:p w:rsidR="000B1ED9" w:rsidRDefault="009E72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  <w:t>68-60%</w:t>
      </w:r>
    </w:p>
    <w:p w:rsidR="000B1ED9" w:rsidRDefault="009E72ED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  <w:lang w:val="en-US"/>
        </w:rPr>
        <w:tab/>
        <w:t>59-0%</w:t>
      </w:r>
    </w:p>
    <w:p w:rsidR="000B1ED9" w:rsidRDefault="009E72ED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Obciążenie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pracą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0B1ED9">
        <w:trPr>
          <w:trHeight w:val="27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aktywności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0B1ED9">
        <w:trPr>
          <w:trHeight w:val="50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pStyle w:val="Normal0"/>
              <w:spacing w:after="0" w:line="240" w:lineRule="auto"/>
              <w:rPr>
                <w:lang w:val="pl-PL"/>
              </w:rPr>
            </w:pPr>
            <w:r w:rsidRPr="003D1E9E"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r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0B1ED9">
        <w:trPr>
          <w:trHeight w:val="50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pStyle w:val="Normal0"/>
              <w:spacing w:after="0" w:line="240" w:lineRule="auto"/>
              <w:rPr>
                <w:lang w:val="pl-PL"/>
              </w:rPr>
            </w:pPr>
            <w:r w:rsidRPr="003D1E9E"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r>
              <w:rPr>
                <w:b/>
                <w:bCs/>
                <w:sz w:val="22"/>
                <w:szCs w:val="22"/>
              </w:rPr>
              <w:t>60</w:t>
            </w:r>
          </w:p>
        </w:tc>
      </w:tr>
    </w:tbl>
    <w:p w:rsidR="006D4723" w:rsidRDefault="006D4723" w:rsidP="00240F98">
      <w:pPr>
        <w:pStyle w:val="Normal0"/>
        <w:spacing w:after="0"/>
        <w:rPr>
          <w:rFonts w:ascii="Times New Roman" w:eastAsia="Times New Roman" w:hAnsi="Times New Roman" w:cs="Times New Roman"/>
          <w:b/>
          <w:bCs/>
        </w:rPr>
      </w:pPr>
    </w:p>
    <w:p w:rsidR="006D4723" w:rsidRDefault="006D4723">
      <w:pPr>
        <w:rPr>
          <w:rFonts w:eastAsia="Times New Roman" w:cs="Times New Roman"/>
          <w:b/>
          <w:bCs/>
          <w:sz w:val="22"/>
          <w:szCs w:val="22"/>
          <w:lang w:val="en-GB"/>
        </w:rPr>
      </w:pPr>
      <w:r>
        <w:rPr>
          <w:rFonts w:eastAsia="Times New Roman" w:cs="Times New Roman"/>
          <w:b/>
          <w:bCs/>
        </w:rPr>
        <w:br w:type="page"/>
      </w:r>
    </w:p>
    <w:p w:rsidR="000B1ED9" w:rsidRDefault="009E72ED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lang w:val="de-DE"/>
        </w:rPr>
      </w:pPr>
      <w:r>
        <w:rPr>
          <w:rFonts w:ascii="Times New Roman" w:hAnsi="Times New Roman"/>
          <w:b/>
          <w:bCs/>
          <w:lang w:val="de-DE"/>
        </w:rPr>
        <w:lastRenderedPageBreak/>
        <w:t>Literatura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0B1ED9" w:rsidTr="006D4723">
        <w:trPr>
          <w:trHeight w:val="18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</w:pPr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</w:p>
        </w:tc>
      </w:tr>
      <w:tr w:rsidR="000B1ED9" w:rsidTr="00240F98">
        <w:trPr>
          <w:trHeight w:val="30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 w:rsidP="00240F98">
            <w:pPr>
              <w:widowControl w:val="0"/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i/>
                <w:iCs/>
                <w:sz w:val="22"/>
                <w:szCs w:val="22"/>
                <w:shd w:val="clear" w:color="auto" w:fill="FFFFFF"/>
              </w:rPr>
              <w:t xml:space="preserve">Speakout. </w:t>
            </w:r>
            <w:r>
              <w:rPr>
                <w:sz w:val="22"/>
                <w:szCs w:val="22"/>
                <w:shd w:val="clear" w:color="auto" w:fill="FFFFFF"/>
              </w:rPr>
              <w:t>Upper-Intermediate Students’ Book. F. Eales and S. Oakes. Pearson Longman. 2011.</w:t>
            </w:r>
          </w:p>
        </w:tc>
      </w:tr>
      <w:tr w:rsidR="000B1ED9"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Default="009E72ED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uzupełniająca</w:t>
            </w:r>
            <w:proofErr w:type="spellEnd"/>
          </w:p>
        </w:tc>
      </w:tr>
      <w:tr w:rsidR="000B1ED9" w:rsidRPr="00400BFC"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ED9" w:rsidRPr="003D1E9E" w:rsidRDefault="009E72ED">
            <w:pPr>
              <w:rPr>
                <w:lang w:val="pl-PL"/>
              </w:rPr>
            </w:pPr>
            <w:r>
              <w:rPr>
                <w:sz w:val="22"/>
                <w:szCs w:val="22"/>
                <w:lang w:val="it-IT"/>
              </w:rPr>
              <w:t>Materia</w:t>
            </w:r>
            <w:r w:rsidRPr="003D1E9E">
              <w:rPr>
                <w:sz w:val="22"/>
                <w:szCs w:val="22"/>
                <w:lang w:val="pl-PL"/>
              </w:rPr>
              <w:t>ły dodatkowe przygotowane przez prowadzącego.</w:t>
            </w:r>
          </w:p>
        </w:tc>
      </w:tr>
    </w:tbl>
    <w:p w:rsidR="000B1ED9" w:rsidRPr="003D1E9E" w:rsidRDefault="000B1ED9" w:rsidP="00240F98">
      <w:pPr>
        <w:widowControl w:val="0"/>
        <w:rPr>
          <w:lang w:val="pl-PL"/>
        </w:rPr>
      </w:pPr>
    </w:p>
    <w:sectPr w:rsidR="000B1ED9" w:rsidRPr="003D1E9E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7D" w:rsidRDefault="00171E7D">
      <w:r>
        <w:separator/>
      </w:r>
    </w:p>
  </w:endnote>
  <w:endnote w:type="continuationSeparator" w:id="0">
    <w:p w:rsidR="00171E7D" w:rsidRDefault="0017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7D" w:rsidRDefault="00171E7D">
      <w:r>
        <w:separator/>
      </w:r>
    </w:p>
  </w:footnote>
  <w:footnote w:type="continuationSeparator" w:id="0">
    <w:p w:rsidR="00171E7D" w:rsidRDefault="00171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33B78"/>
    <w:multiLevelType w:val="hybridMultilevel"/>
    <w:tmpl w:val="A244950A"/>
    <w:numStyleLink w:val="ImportedStyle1"/>
  </w:abstractNum>
  <w:abstractNum w:abstractNumId="1">
    <w:nsid w:val="4BEA0C86"/>
    <w:multiLevelType w:val="hybridMultilevel"/>
    <w:tmpl w:val="6C5698F8"/>
    <w:lvl w:ilvl="0" w:tplc="32741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A14EC"/>
    <w:multiLevelType w:val="hybridMultilevel"/>
    <w:tmpl w:val="93B4C59C"/>
    <w:lvl w:ilvl="0" w:tplc="7C0C50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E83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4FE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EA9E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0266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3053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CAE4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F86E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CFA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8D2471C"/>
    <w:multiLevelType w:val="hybridMultilevel"/>
    <w:tmpl w:val="A244950A"/>
    <w:styleLink w:val="ImportedStyle1"/>
    <w:lvl w:ilvl="0" w:tplc="156C417E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FE69A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BACE3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12419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04D13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E43C5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DEB1D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D2C34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0885C6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57F858A4">
        <w:start w:val="1"/>
        <w:numFmt w:val="upperRoman"/>
        <w:lvlText w:val="%1."/>
        <w:lvlJc w:val="left"/>
        <w:pPr>
          <w:tabs>
            <w:tab w:val="num" w:pos="708"/>
          </w:tabs>
          <w:ind w:left="92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F0BAF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632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927E6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340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5607C0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04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74E47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7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4CAFB4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46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44B39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1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C8E9A0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2E0DDA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497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8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D9"/>
    <w:rsid w:val="00006472"/>
    <w:rsid w:val="00040452"/>
    <w:rsid w:val="000B1ED9"/>
    <w:rsid w:val="000D3DE5"/>
    <w:rsid w:val="00136DCE"/>
    <w:rsid w:val="00171E7D"/>
    <w:rsid w:val="001E343B"/>
    <w:rsid w:val="00240F98"/>
    <w:rsid w:val="00291049"/>
    <w:rsid w:val="003A1CCA"/>
    <w:rsid w:val="003C2EC5"/>
    <w:rsid w:val="003D1E9E"/>
    <w:rsid w:val="00400BFC"/>
    <w:rsid w:val="005C38B7"/>
    <w:rsid w:val="006605D5"/>
    <w:rsid w:val="00676851"/>
    <w:rsid w:val="006D4723"/>
    <w:rsid w:val="009E72ED"/>
    <w:rsid w:val="00CC05CD"/>
    <w:rsid w:val="00CE091D"/>
    <w:rsid w:val="00FB2BCF"/>
    <w:rsid w:val="00F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1B2B2-578F-4125-AFCF-BE7C92AB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rPr>
      <w:rFonts w:cs="Arial Unicode MS"/>
      <w:color w:val="000000"/>
      <w:u w:color="000000"/>
    </w:rPr>
  </w:style>
  <w:style w:type="paragraph" w:customStyle="1" w:styleId="Default">
    <w:name w:val="Default"/>
    <w:rPr>
      <w:rFonts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9E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2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29A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29A"/>
    <w:rPr>
      <w:rFonts w:cs="Arial Unicode MS"/>
      <w:b/>
      <w:bCs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00B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BFC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F47B-A595-416C-89E3-D7D7D806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11</cp:revision>
  <dcterms:created xsi:type="dcterms:W3CDTF">2021-09-16T15:47:00Z</dcterms:created>
  <dcterms:modified xsi:type="dcterms:W3CDTF">2021-09-17T13:15:00Z</dcterms:modified>
</cp:coreProperties>
</file>