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7D7" w:rsidRPr="00897FB0" w:rsidRDefault="00273873">
      <w:pPr>
        <w:rPr>
          <w:rFonts w:ascii="Times New Roman" w:hAnsi="Times New Roman" w:cs="Times New Roman"/>
          <w:b/>
          <w:bCs/>
        </w:rPr>
      </w:pPr>
      <w:r w:rsidRPr="00897FB0">
        <w:rPr>
          <w:rFonts w:ascii="Times New Roman" w:hAnsi="Times New Roman" w:cs="Times New Roman"/>
          <w:b/>
          <w:bCs/>
        </w:rPr>
        <w:t xml:space="preserve">KARTA PRZEDMIOTU </w:t>
      </w:r>
    </w:p>
    <w:p w:rsidR="003577D7" w:rsidRPr="00897FB0" w:rsidRDefault="003577D7">
      <w:pPr>
        <w:rPr>
          <w:rFonts w:ascii="Times New Roman" w:hAnsi="Times New Roman" w:cs="Times New Roman"/>
          <w:b/>
          <w:bCs/>
        </w:rPr>
      </w:pPr>
    </w:p>
    <w:p w:rsidR="003577D7" w:rsidRPr="00897FB0" w:rsidRDefault="00273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97FB0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897FB0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3577D7" w:rsidRPr="00261076" w:rsidTr="00897FB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Nazwa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eastAsia="Calibri" w:hAnsi="Times New Roman" w:cs="Times New Roman"/>
                <w:sz w:val="22"/>
                <w:szCs w:val="22"/>
                <w:lang w:val="pl-PL"/>
              </w:rPr>
              <w:t>Media jako kontekst i narzędzie komunikacji</w:t>
            </w:r>
          </w:p>
        </w:tc>
      </w:tr>
      <w:tr w:rsidR="003577D7" w:rsidRPr="00897FB0" w:rsidTr="00897FB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Media as context and tool of communication</w:t>
            </w:r>
          </w:p>
        </w:tc>
      </w:tr>
      <w:tr w:rsidR="003577D7" w:rsidRPr="00897FB0" w:rsidTr="00897FB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Kierunek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studi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Filologia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3577D7" w:rsidRPr="00897FB0" w:rsidTr="00897FB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I</w:t>
            </w:r>
          </w:p>
        </w:tc>
      </w:tr>
      <w:tr w:rsidR="003577D7" w:rsidRPr="00897FB0" w:rsidTr="00897FB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it-IT"/>
              </w:rPr>
              <w:t>Forma studi</w:t>
            </w:r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</w:rPr>
              <w:t>w (</w:t>
            </w:r>
            <w:proofErr w:type="spellStart"/>
            <w:r w:rsidRPr="00897FB0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7FB0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897F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3577D7" w:rsidRPr="00261076" w:rsidTr="00897FB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Nauki o kulturze i religii</w:t>
            </w:r>
          </w:p>
        </w:tc>
      </w:tr>
      <w:tr w:rsidR="003577D7" w:rsidRPr="00897FB0" w:rsidTr="00897FB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Język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Język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3577D7" w:rsidRPr="00897FB0" w:rsidRDefault="003577D7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3577D7" w:rsidRPr="00261076" w:rsidTr="00897FB0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897FB0">
              <w:rPr>
                <w:rFonts w:ascii="Times New Roman" w:hAnsi="Times New Roman" w:cs="Times New Roman"/>
              </w:rPr>
              <w:t>/</w:t>
            </w:r>
            <w:proofErr w:type="spellStart"/>
            <w:r w:rsidRPr="00897FB0">
              <w:rPr>
                <w:rFonts w:ascii="Times New Roman" w:hAnsi="Times New Roman" w:cs="Times New Roman"/>
              </w:rPr>
              <w:t>osoba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dr hab. Grzegorz Maziarczyk, prof. KUL</w:t>
            </w:r>
          </w:p>
        </w:tc>
      </w:tr>
    </w:tbl>
    <w:p w:rsidR="003577D7" w:rsidRPr="00897FB0" w:rsidRDefault="003577D7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 w:rsidP="00897FB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Forma zajęć</w:t>
            </w:r>
            <w:r w:rsidRPr="00897FB0">
              <w:rPr>
                <w:rFonts w:ascii="Times New Roman" w:hAnsi="Times New Roman" w:cs="Times New Roman"/>
                <w:i/>
                <w:iCs/>
                <w:lang w:val="pl-PL"/>
              </w:rPr>
              <w:t>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Liczba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Punkty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3577D7" w:rsidRPr="00897FB0" w:rsidTr="0026107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 w:rsidP="00261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4</w:t>
            </w: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zajęcia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pracownia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  <w:tr w:rsidR="003577D7" w:rsidRPr="00897FB0" w:rsidTr="00897FB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wizyta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D7" w:rsidRPr="00897FB0" w:rsidRDefault="003577D7">
            <w:pPr>
              <w:rPr>
                <w:rFonts w:ascii="Times New Roman" w:hAnsi="Times New Roman" w:cs="Times New Roman"/>
              </w:rPr>
            </w:pPr>
          </w:p>
        </w:tc>
      </w:tr>
    </w:tbl>
    <w:p w:rsidR="003577D7" w:rsidRPr="00897FB0" w:rsidRDefault="003577D7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3577D7" w:rsidRPr="00261076" w:rsidTr="00897FB0">
        <w:trPr>
          <w:trHeight w:hRule="exact" w:val="72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 w:rsidP="00897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Wymagania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Dobra znajomość języka angielskiego (przynajmniej B2+), orientacja we współczesnych mediach</w:t>
            </w:r>
          </w:p>
        </w:tc>
      </w:tr>
    </w:tbl>
    <w:p w:rsidR="003577D7" w:rsidRPr="00897FB0" w:rsidRDefault="003577D7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3577D7" w:rsidRPr="00897FB0" w:rsidRDefault="002738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897FB0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FB0">
        <w:rPr>
          <w:rFonts w:ascii="Times New Roman" w:hAnsi="Times New Roman" w:cs="Times New Roman"/>
          <w:b/>
          <w:bCs/>
        </w:rPr>
        <w:t>kształcenia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FB0">
        <w:rPr>
          <w:rFonts w:ascii="Times New Roman" w:hAnsi="Times New Roman" w:cs="Times New Roman"/>
          <w:b/>
          <w:bCs/>
        </w:rPr>
        <w:t>dla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FB0">
        <w:rPr>
          <w:rFonts w:ascii="Times New Roman" w:hAnsi="Times New Roman" w:cs="Times New Roman"/>
          <w:b/>
          <w:bCs/>
        </w:rPr>
        <w:t>przedmiotu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577D7" w:rsidRPr="00261076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C1 Zrozumienie roli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medi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 xml:space="preserve">w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w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 xml:space="preserve"> procesie komunikacji</w:t>
            </w:r>
          </w:p>
        </w:tc>
      </w:tr>
      <w:tr w:rsidR="003577D7" w:rsidRPr="00261076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C2 Poznanie najważniejszych proces</w:t>
            </w:r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zachodzących w mediach anglojęzycznych</w:t>
            </w:r>
          </w:p>
        </w:tc>
      </w:tr>
      <w:tr w:rsidR="003577D7" w:rsidRPr="00261076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C3 Nabycie umiejętności analizy zjawisk kulturowych związanych z mediami</w:t>
            </w:r>
          </w:p>
        </w:tc>
      </w:tr>
    </w:tbl>
    <w:p w:rsidR="003577D7" w:rsidRPr="00897FB0" w:rsidRDefault="003577D7">
      <w:pPr>
        <w:spacing w:after="0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3577D7" w:rsidRPr="00897FB0" w:rsidRDefault="002738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897FB0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897FB0">
        <w:rPr>
          <w:rFonts w:ascii="Times New Roman" w:hAnsi="Times New Roman" w:cs="Times New Roman"/>
          <w:b/>
          <w:bCs/>
          <w:lang w:val="es-ES_tradnl"/>
        </w:rPr>
        <w:t>ó</w:t>
      </w:r>
      <w:r w:rsidRPr="00897FB0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3577D7" w:rsidRPr="00897FB0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Opis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efektu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897FB0">
              <w:rPr>
                <w:rFonts w:ascii="Times New Roman" w:hAnsi="Times New Roman" w:cs="Times New Roman"/>
              </w:rPr>
              <w:t>efektu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3577D7" w:rsidRPr="00897FB0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WIEDZA</w:t>
            </w:r>
          </w:p>
        </w:tc>
      </w:tr>
      <w:tr w:rsidR="003577D7" w:rsidRPr="00897FB0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Student opisuje najważniejsze metody analizy oraz kluczowe aspekty współczesnych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medi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 xml:space="preserve">w, ze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szczeg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lnym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 xml:space="preserve"> uwzględnieniem angielskiego obszaru językowego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K_W04</w:t>
            </w:r>
          </w:p>
        </w:tc>
      </w:tr>
      <w:tr w:rsidR="003577D7" w:rsidRPr="00897FB0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Student charakteryzuje rolę </w:t>
            </w:r>
            <w:r w:rsidRPr="00897FB0">
              <w:rPr>
                <w:rFonts w:ascii="Times New Roman" w:hAnsi="Times New Roman" w:cs="Times New Roman"/>
                <w:lang w:val="da-DK"/>
              </w:rPr>
              <w:t>medi</w:t>
            </w:r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 xml:space="preserve">w we współczesnej cywilizacji angielskiego obszaru językowego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3577D7" w:rsidRPr="00897FB0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fr-FR"/>
              </w:rPr>
              <w:t>UMIEJ</w:t>
            </w:r>
            <w:r w:rsidRPr="00897FB0">
              <w:rPr>
                <w:rFonts w:ascii="Times New Roman" w:hAnsi="Times New Roman" w:cs="Times New Roman"/>
              </w:rPr>
              <w:t>ĘTNOŚCI</w:t>
            </w:r>
          </w:p>
        </w:tc>
      </w:tr>
      <w:tr w:rsidR="003577D7" w:rsidRPr="00897FB0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Student przedstawia własną interpretację wybranych przekaz</w:t>
            </w:r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medialnych pochodzących z angielskiego obszaru językowego opartą na krytycznej analizie istniejących wypowiedzi na ich temat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KU_01, K_U07</w:t>
            </w:r>
          </w:p>
        </w:tc>
      </w:tr>
      <w:tr w:rsidR="003577D7" w:rsidRPr="00897FB0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Student przygotowuje prezentację multimedialną przedstawiającą analizę wybranego przekazu medialnego powstałego w angielskim obszarze językowym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KU_03</w:t>
            </w:r>
          </w:p>
        </w:tc>
      </w:tr>
      <w:tr w:rsidR="003577D7" w:rsidRPr="00897FB0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U_</w:t>
            </w:r>
            <w:r w:rsidRPr="00897F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Student znajduje i wskazuje przykłady anglojęzycznych przekaz</w:t>
            </w:r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 xml:space="preserve">w medialnych o różnym stopniu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złoż</w:t>
            </w:r>
            <w:proofErr w:type="spellEnd"/>
            <w:r w:rsidRPr="00897FB0">
              <w:rPr>
                <w:rFonts w:ascii="Times New Roman" w:hAnsi="Times New Roman" w:cs="Times New Roman"/>
                <w:lang w:val="it-IT"/>
              </w:rPr>
              <w:t>ono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ści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 xml:space="preserve"> językowej, ilustrujące procesy omawiane w trakcie zajęć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K_U09</w:t>
            </w:r>
          </w:p>
        </w:tc>
      </w:tr>
      <w:tr w:rsidR="003577D7" w:rsidRPr="00897FB0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KOMPETENCJE SPOŁ</w:t>
            </w:r>
            <w:r w:rsidRPr="00897FB0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577D7" w:rsidRPr="00897FB0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Student zachowuje krytycyzm w wyrażaniu opinii na temat roli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medi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anglojęzycznych we współczesnym świecie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K_K05</w:t>
            </w:r>
          </w:p>
        </w:tc>
      </w:tr>
    </w:tbl>
    <w:p w:rsidR="00897FB0" w:rsidRDefault="00897FB0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897FB0" w:rsidRDefault="00897FB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577D7" w:rsidRPr="00897FB0" w:rsidRDefault="0027387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897FB0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FB0">
        <w:rPr>
          <w:rFonts w:ascii="Times New Roman" w:hAnsi="Times New Roman" w:cs="Times New Roman"/>
          <w:b/>
          <w:bCs/>
        </w:rPr>
        <w:t>przedmiotu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897FB0">
        <w:rPr>
          <w:rFonts w:ascii="Times New Roman" w:hAnsi="Times New Roman" w:cs="Times New Roman"/>
          <w:b/>
          <w:bCs/>
        </w:rPr>
        <w:t>treści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FB0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577D7" w:rsidRPr="00897FB0">
        <w:trPr>
          <w:trHeight w:val="47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W trakcie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zaję</w:t>
            </w:r>
            <w:proofErr w:type="spellEnd"/>
            <w:r w:rsidRPr="00897FB0">
              <w:rPr>
                <w:rFonts w:ascii="Times New Roman" w:hAnsi="Times New Roman" w:cs="Times New Roman"/>
                <w:lang w:val="it-IT"/>
              </w:rPr>
              <w:t>cia om</w:t>
            </w:r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wione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 xml:space="preserve"> zostaną najważniejsze aspekty roli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medi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 xml:space="preserve">w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w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 xml:space="preserve"> komunikacji w oparciu o podręcznik </w:t>
            </w:r>
            <w:r w:rsidRPr="00897FB0">
              <w:rPr>
                <w:rFonts w:ascii="Times New Roman" w:hAnsi="Times New Roman" w:cs="Times New Roman"/>
                <w:i/>
                <w:iCs/>
                <w:lang w:val="pl-PL"/>
              </w:rPr>
              <w:t xml:space="preserve">The Media </w:t>
            </w:r>
            <w:proofErr w:type="spellStart"/>
            <w:r w:rsidRPr="00897FB0">
              <w:rPr>
                <w:rFonts w:ascii="Times New Roman" w:hAnsi="Times New Roman" w:cs="Times New Roman"/>
                <w:i/>
                <w:iCs/>
                <w:lang w:val="pl-PL"/>
              </w:rPr>
              <w:t>Student’s</w:t>
            </w:r>
            <w:proofErr w:type="spellEnd"/>
            <w:r w:rsidRPr="00897FB0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  <w:i/>
                <w:iCs/>
                <w:lang w:val="pl-PL"/>
              </w:rPr>
              <w:t>Book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Gilla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Branstona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 xml:space="preserve"> i Roya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Stafforda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 xml:space="preserve">. Przedstawione w nim zagadnienia będą ilustrowane przykładami zaczerpniętymi ze współczesnych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medi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 xml:space="preserve">w anglojęzycznych (programami telewizyjnymi, filmami publikowanymi w mediach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społecznościowych</w:t>
            </w:r>
            <w:proofErr w:type="spellEnd"/>
            <w:r w:rsidRPr="00897FB0">
              <w:rPr>
                <w:rFonts w:ascii="Times New Roman" w:hAnsi="Times New Roman" w:cs="Times New Roman"/>
                <w:lang w:val="pl-PL"/>
              </w:rPr>
              <w:t>, reklamami). Udział w zajęciach pozwoli zrozumieć mechanizmy rządzące mediami w angielskim obszarze językowym oraz nabyć umiejętność formułowania własnych sąd</w:t>
            </w:r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na ich temat.</w:t>
            </w:r>
          </w:p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Szczegółowe treści programowe obejmują, m.in., następujące zagadnienia:</w:t>
            </w:r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• Approaching media texts</w:t>
            </w:r>
            <w:r w:rsidRPr="00897FB0">
              <w:rPr>
                <w:rFonts w:ascii="Times New Roman" w:hAnsi="Times New Roman" w:cs="Times New Roman"/>
                <w:lang w:val="en-US"/>
              </w:rPr>
              <w:br/>
              <w:t>• Narratives</w:t>
            </w:r>
            <w:r w:rsidRPr="00897FB0">
              <w:rPr>
                <w:rFonts w:ascii="Times New Roman" w:hAnsi="Times New Roman" w:cs="Times New Roman"/>
                <w:lang w:val="en-US"/>
              </w:rPr>
              <w:br/>
              <w:t>• Genres and other classifications</w:t>
            </w:r>
            <w:r w:rsidRPr="00897FB0">
              <w:rPr>
                <w:rFonts w:ascii="Times New Roman" w:hAnsi="Times New Roman" w:cs="Times New Roman"/>
                <w:lang w:val="en-US"/>
              </w:rPr>
              <w:br/>
              <w:t>• Representations</w:t>
            </w:r>
            <w:r w:rsidRPr="00897FB0">
              <w:rPr>
                <w:rFonts w:ascii="Times New Roman" w:hAnsi="Times New Roman" w:cs="Times New Roman"/>
                <w:lang w:val="en-US"/>
              </w:rPr>
              <w:br/>
              <w:t xml:space="preserve">• </w:t>
            </w:r>
            <w:proofErr w:type="spellStart"/>
            <w:r w:rsidRPr="00897FB0">
              <w:rPr>
                <w:rFonts w:ascii="Times New Roman" w:hAnsi="Times New Roman" w:cs="Times New Roman"/>
                <w:lang w:val="en-US"/>
              </w:rPr>
              <w:t>Globalisation</w:t>
            </w:r>
            <w:proofErr w:type="spellEnd"/>
            <w:r w:rsidRPr="00897FB0">
              <w:rPr>
                <w:rFonts w:ascii="Times New Roman" w:hAnsi="Times New Roman" w:cs="Times New Roman"/>
                <w:lang w:val="en-US"/>
              </w:rPr>
              <w:br/>
              <w:t>• Ideologies and discourses</w:t>
            </w:r>
            <w:r w:rsidRPr="00897FB0">
              <w:rPr>
                <w:rFonts w:ascii="Times New Roman" w:hAnsi="Times New Roman" w:cs="Times New Roman"/>
                <w:lang w:val="en-US"/>
              </w:rPr>
              <w:br/>
              <w:t>• ‘New media’ in a ‘new world’?</w:t>
            </w:r>
            <w:r w:rsidRPr="00897FB0">
              <w:rPr>
                <w:rFonts w:ascii="Times New Roman" w:hAnsi="Times New Roman" w:cs="Times New Roman"/>
                <w:lang w:val="en-US"/>
              </w:rPr>
              <w:br/>
            </w:r>
            <w:r w:rsidRPr="00897FB0">
              <w:rPr>
                <w:rFonts w:ascii="Times New Roman" w:hAnsi="Times New Roman" w:cs="Times New Roman"/>
              </w:rPr>
              <w:t xml:space="preserve">• </w:t>
            </w:r>
            <w:r w:rsidRPr="00897FB0">
              <w:rPr>
                <w:rFonts w:ascii="Times New Roman" w:hAnsi="Times New Roman" w:cs="Times New Roman"/>
                <w:lang w:val="en-US"/>
              </w:rPr>
              <w:t>Debating advertising, branding and celebrity</w:t>
            </w:r>
          </w:p>
        </w:tc>
      </w:tr>
    </w:tbl>
    <w:p w:rsidR="003577D7" w:rsidRPr="00897FB0" w:rsidRDefault="003577D7">
      <w:pPr>
        <w:rPr>
          <w:rFonts w:ascii="Times New Roman" w:hAnsi="Times New Roman" w:cs="Times New Roman"/>
          <w:b/>
          <w:bCs/>
        </w:rPr>
      </w:pPr>
    </w:p>
    <w:p w:rsidR="003577D7" w:rsidRPr="00897FB0" w:rsidRDefault="0027387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lang w:val="pl-PL"/>
        </w:rPr>
      </w:pPr>
      <w:r w:rsidRPr="00897FB0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897FB0">
        <w:rPr>
          <w:rFonts w:ascii="Times New Roman" w:hAnsi="Times New Roman" w:cs="Times New Roman"/>
          <w:b/>
          <w:bCs/>
          <w:lang w:val="es-ES_tradnl"/>
        </w:rPr>
        <w:t>ó</w:t>
      </w:r>
      <w:r w:rsidRPr="00897FB0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3577D7" w:rsidRPr="00897FB0"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897FB0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Metody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97FB0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897F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897FB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Metody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97FB0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897F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897FB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Sposoby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97FB0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897F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897FB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3577D7" w:rsidRPr="00897FB0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WIEDZA</w:t>
            </w:r>
          </w:p>
        </w:tc>
      </w:tr>
      <w:tr w:rsidR="003577D7" w:rsidRPr="00897FB0">
        <w:trPr>
          <w:trHeight w:val="1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Analiza tekstu oraz innych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wytwor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kultury, dyskusja, metoda projektu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Odpowiedź ustna i informacja zwrotna od prowadzącego</w:t>
            </w:r>
          </w:p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projektu</w:t>
            </w:r>
            <w:proofErr w:type="spellEnd"/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Zapis w arkuszu odpowiedzi i ocen</w:t>
            </w:r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Plik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prezentacją</w:t>
            </w:r>
            <w:proofErr w:type="spellEnd"/>
          </w:p>
        </w:tc>
      </w:tr>
      <w:tr w:rsidR="003577D7" w:rsidRPr="00897FB0" w:rsidTr="00897FB0">
        <w:trPr>
          <w:trHeight w:val="129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Analiza tekstu oraz innych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wytwor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kultury, dyskusja, metoda projektu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Odpowiedź ustna i informacja zwrotna od prowadzącego</w:t>
            </w:r>
          </w:p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projektu</w:t>
            </w:r>
            <w:proofErr w:type="spellEnd"/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Zapis w arkuszu odpowiedzi i ocen</w:t>
            </w:r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Plik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prezentacją</w:t>
            </w:r>
            <w:proofErr w:type="spellEnd"/>
          </w:p>
        </w:tc>
      </w:tr>
      <w:tr w:rsidR="003577D7" w:rsidRPr="00897FB0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fr-FR"/>
              </w:rPr>
              <w:t>UMIEJ</w:t>
            </w:r>
            <w:r w:rsidRPr="00897FB0">
              <w:rPr>
                <w:rFonts w:ascii="Times New Roman" w:hAnsi="Times New Roman" w:cs="Times New Roman"/>
              </w:rPr>
              <w:t>ĘTNOŚCI</w:t>
            </w:r>
          </w:p>
        </w:tc>
      </w:tr>
      <w:tr w:rsidR="003577D7" w:rsidRPr="00897FB0">
        <w:trPr>
          <w:trHeight w:val="1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Analiza tekstu oraz innych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wytwor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kultury, dyskusja, metoda projektu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Odpowiedź ustna i informacja zwrotna od prowadzącego</w:t>
            </w:r>
          </w:p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projektu</w:t>
            </w:r>
            <w:proofErr w:type="spellEnd"/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Zapis w arkuszu odpowiedzi i ocen</w:t>
            </w:r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Plik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prezentacją</w:t>
            </w:r>
            <w:proofErr w:type="spellEnd"/>
          </w:p>
        </w:tc>
      </w:tr>
      <w:tr w:rsidR="003577D7" w:rsidRPr="00897FB0">
        <w:trPr>
          <w:trHeight w:val="1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lastRenderedPageBreak/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Analiza tekstu oraz innych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wytwor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kultury, dyskusja, metoda projektu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Odpowiedź ustna i informacja zwrotna od prowadzącego</w:t>
            </w:r>
          </w:p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projektu</w:t>
            </w:r>
            <w:proofErr w:type="spellEnd"/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Zapis w arkuszu odpowiedzi i ocen</w:t>
            </w:r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Plik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prezentacją</w:t>
            </w:r>
            <w:proofErr w:type="spellEnd"/>
          </w:p>
        </w:tc>
      </w:tr>
      <w:tr w:rsidR="003577D7" w:rsidRPr="00897FB0">
        <w:trPr>
          <w:trHeight w:val="1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U_</w:t>
            </w:r>
            <w:r w:rsidRPr="00897F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Analiza tekstu oraz innych </w:t>
            </w:r>
            <w:proofErr w:type="spellStart"/>
            <w:r w:rsidRPr="00897FB0">
              <w:rPr>
                <w:rFonts w:ascii="Times New Roman" w:hAnsi="Times New Roman" w:cs="Times New Roman"/>
                <w:lang w:val="pl-PL"/>
              </w:rPr>
              <w:t>wytwor</w:t>
            </w:r>
            <w:proofErr w:type="spellEnd"/>
            <w:r w:rsidRPr="00897FB0">
              <w:rPr>
                <w:rFonts w:ascii="Times New Roman" w:hAnsi="Times New Roman" w:cs="Times New Roman"/>
                <w:lang w:val="es-ES_tradnl"/>
              </w:rPr>
              <w:t>ó</w:t>
            </w:r>
            <w:r w:rsidRPr="00897FB0">
              <w:rPr>
                <w:rFonts w:ascii="Times New Roman" w:hAnsi="Times New Roman" w:cs="Times New Roman"/>
                <w:lang w:val="pl-PL"/>
              </w:rPr>
              <w:t>w kultury, dyskusja, metoda projektu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Odpowiedź ustna i informacja zwrotna od prowadzącego</w:t>
            </w:r>
          </w:p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projektu</w:t>
            </w:r>
            <w:proofErr w:type="spellEnd"/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Zapis w arkuszu odpowiedzi i ocen</w:t>
            </w:r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Plik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prezentacją</w:t>
            </w:r>
            <w:proofErr w:type="spellEnd"/>
          </w:p>
        </w:tc>
      </w:tr>
      <w:tr w:rsidR="003577D7" w:rsidRPr="00897FB0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7D7" w:rsidRPr="00897FB0" w:rsidRDefault="0027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>KOMPETENCJE SPOŁ</w:t>
            </w:r>
            <w:r w:rsidRPr="00897FB0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577D7" w:rsidRPr="00897FB0">
        <w:trPr>
          <w:trHeight w:val="12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Metoda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projektu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Odpowiedź ustna i informacja zwrotna od prowadzącego</w:t>
            </w:r>
          </w:p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projektu</w:t>
            </w:r>
            <w:proofErr w:type="spellEnd"/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Zapis w arkuszu odpowiedzi i ocen</w:t>
            </w:r>
          </w:p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Plik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prezentacją</w:t>
            </w:r>
            <w:proofErr w:type="spellEnd"/>
          </w:p>
        </w:tc>
      </w:tr>
    </w:tbl>
    <w:p w:rsidR="003577D7" w:rsidRPr="00897FB0" w:rsidRDefault="003577D7" w:rsidP="00897FB0">
      <w:pPr>
        <w:rPr>
          <w:rFonts w:ascii="Times New Roman" w:hAnsi="Times New Roman" w:cs="Times New Roman"/>
          <w:b/>
          <w:bCs/>
        </w:rPr>
      </w:pPr>
    </w:p>
    <w:p w:rsidR="003577D7" w:rsidRPr="00897FB0" w:rsidRDefault="002738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897FB0">
        <w:rPr>
          <w:rFonts w:ascii="Times New Roman" w:hAnsi="Times New Roman" w:cs="Times New Roman"/>
          <w:b/>
          <w:bCs/>
        </w:rPr>
        <w:t>Kryteria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FB0">
        <w:rPr>
          <w:rFonts w:ascii="Times New Roman" w:hAnsi="Times New Roman" w:cs="Times New Roman"/>
          <w:b/>
          <w:bCs/>
        </w:rPr>
        <w:t>oceny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97FB0">
        <w:rPr>
          <w:rFonts w:ascii="Times New Roman" w:hAnsi="Times New Roman" w:cs="Times New Roman"/>
          <w:b/>
          <w:bCs/>
        </w:rPr>
        <w:t>wagi</w:t>
      </w:r>
      <w:proofErr w:type="spellEnd"/>
      <w:r w:rsidRPr="00897FB0">
        <w:rPr>
          <w:rFonts w:ascii="Times New Roman" w:hAnsi="Times New Roman" w:cs="Times New Roman"/>
          <w:b/>
          <w:bCs/>
        </w:rPr>
        <w:t>…</w:t>
      </w:r>
    </w:p>
    <w:p w:rsidR="003577D7" w:rsidRPr="00897FB0" w:rsidRDefault="00273873">
      <w:pPr>
        <w:ind w:left="360"/>
        <w:jc w:val="both"/>
        <w:rPr>
          <w:rFonts w:ascii="Times New Roman" w:hAnsi="Times New Roman" w:cs="Times New Roman"/>
        </w:rPr>
      </w:pPr>
      <w:r w:rsidRPr="00897FB0">
        <w:rPr>
          <w:rFonts w:ascii="Times New Roman" w:hAnsi="Times New Roman" w:cs="Times New Roman"/>
          <w:lang w:val="pl-PL"/>
        </w:rPr>
        <w:t xml:space="preserve">Studenci oceniani są na podstawie aktywności w trakcie zajęć (odpowiedzi i udziału w dyskusji) oraz przygotowywanych w parach prezentacji multimedialnych, przedstawiających analizę samodzielnie wybranego przekazu lub zjawiska medialnego w oparciu o pojęcia wprowadzone w trakcie </w:t>
      </w:r>
      <w:proofErr w:type="spellStart"/>
      <w:r w:rsidRPr="00897FB0">
        <w:rPr>
          <w:rFonts w:ascii="Times New Roman" w:hAnsi="Times New Roman" w:cs="Times New Roman"/>
          <w:lang w:val="pl-PL"/>
        </w:rPr>
        <w:t>zaję</w:t>
      </w:r>
      <w:proofErr w:type="spellEnd"/>
      <w:r w:rsidRPr="00897FB0">
        <w:rPr>
          <w:rFonts w:ascii="Times New Roman" w:hAnsi="Times New Roman" w:cs="Times New Roman"/>
          <w:lang w:val="it-IT"/>
        </w:rPr>
        <w:t>cia. Ka</w:t>
      </w:r>
      <w:proofErr w:type="spellStart"/>
      <w:r w:rsidRPr="00897FB0">
        <w:rPr>
          <w:rFonts w:ascii="Times New Roman" w:hAnsi="Times New Roman" w:cs="Times New Roman"/>
        </w:rPr>
        <w:t>żdy</w:t>
      </w:r>
      <w:proofErr w:type="spellEnd"/>
      <w:r w:rsidRPr="00897FB0">
        <w:rPr>
          <w:rFonts w:ascii="Times New Roman" w:hAnsi="Times New Roman" w:cs="Times New Roman"/>
        </w:rPr>
        <w:t xml:space="preserve"> z </w:t>
      </w:r>
      <w:proofErr w:type="spellStart"/>
      <w:r w:rsidRPr="00897FB0">
        <w:rPr>
          <w:rFonts w:ascii="Times New Roman" w:hAnsi="Times New Roman" w:cs="Times New Roman"/>
        </w:rPr>
        <w:t>tych</w:t>
      </w:r>
      <w:proofErr w:type="spellEnd"/>
      <w:r w:rsidRPr="00897FB0">
        <w:rPr>
          <w:rFonts w:ascii="Times New Roman" w:hAnsi="Times New Roman" w:cs="Times New Roman"/>
        </w:rPr>
        <w:t xml:space="preserve"> </w:t>
      </w:r>
      <w:proofErr w:type="spellStart"/>
      <w:r w:rsidRPr="00897FB0">
        <w:rPr>
          <w:rFonts w:ascii="Times New Roman" w:hAnsi="Times New Roman" w:cs="Times New Roman"/>
        </w:rPr>
        <w:t>komponent</w:t>
      </w:r>
      <w:proofErr w:type="spellEnd"/>
      <w:r w:rsidRPr="00897FB0">
        <w:rPr>
          <w:rFonts w:ascii="Times New Roman" w:hAnsi="Times New Roman" w:cs="Times New Roman"/>
          <w:lang w:val="es-ES_tradnl"/>
        </w:rPr>
        <w:t>ó</w:t>
      </w:r>
      <w:r w:rsidRPr="00897FB0">
        <w:rPr>
          <w:rFonts w:ascii="Times New Roman" w:hAnsi="Times New Roman" w:cs="Times New Roman"/>
        </w:rPr>
        <w:t xml:space="preserve">w ma </w:t>
      </w:r>
      <w:proofErr w:type="spellStart"/>
      <w:r w:rsidRPr="00897FB0">
        <w:rPr>
          <w:rFonts w:ascii="Times New Roman" w:hAnsi="Times New Roman" w:cs="Times New Roman"/>
        </w:rPr>
        <w:t>wagę</w:t>
      </w:r>
      <w:proofErr w:type="spellEnd"/>
      <w:r w:rsidRPr="00897FB0">
        <w:rPr>
          <w:rFonts w:ascii="Times New Roman" w:hAnsi="Times New Roman" w:cs="Times New Roman"/>
        </w:rPr>
        <w:t xml:space="preserve"> 50%.</w:t>
      </w:r>
    </w:p>
    <w:p w:rsidR="003577D7" w:rsidRPr="00897FB0" w:rsidRDefault="003577D7">
      <w:pPr>
        <w:ind w:left="360"/>
        <w:jc w:val="both"/>
        <w:rPr>
          <w:rFonts w:ascii="Times New Roman" w:hAnsi="Times New Roman" w:cs="Times New Roman"/>
        </w:rPr>
      </w:pPr>
    </w:p>
    <w:p w:rsidR="003577D7" w:rsidRPr="00897FB0" w:rsidRDefault="002738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897FB0">
        <w:rPr>
          <w:rFonts w:ascii="Times New Roman" w:hAnsi="Times New Roman" w:cs="Times New Roman"/>
          <w:b/>
          <w:bCs/>
        </w:rPr>
        <w:t>Obciążenie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FB0">
        <w:rPr>
          <w:rFonts w:ascii="Times New Roman" w:hAnsi="Times New Roman" w:cs="Times New Roman"/>
          <w:b/>
          <w:bCs/>
        </w:rPr>
        <w:t>pracą</w:t>
      </w:r>
      <w:proofErr w:type="spellEnd"/>
      <w:r w:rsidRPr="00897F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FB0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3577D7" w:rsidRPr="00897FB0" w:rsidTr="00897FB0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897FB0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Liczba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3577D7" w:rsidRPr="00897FB0" w:rsidTr="00897FB0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577D7" w:rsidRPr="00897FB0" w:rsidTr="00897FB0"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97FB0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3577D7" w:rsidRPr="00897FB0" w:rsidRDefault="003577D7">
      <w:pPr>
        <w:spacing w:after="0"/>
        <w:rPr>
          <w:rFonts w:ascii="Times New Roman" w:hAnsi="Times New Roman" w:cs="Times New Roman"/>
          <w:b/>
          <w:bCs/>
        </w:rPr>
      </w:pPr>
    </w:p>
    <w:p w:rsidR="003577D7" w:rsidRPr="00897FB0" w:rsidRDefault="0027387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897FB0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3577D7" w:rsidRPr="00897FB0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3577D7" w:rsidRPr="00897FB0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  <w:lang w:val="en-US"/>
              </w:rPr>
              <w:t>Branston</w:t>
            </w:r>
            <w:proofErr w:type="spellEnd"/>
            <w:r w:rsidRPr="00897FB0">
              <w:rPr>
                <w:rFonts w:ascii="Times New Roman" w:hAnsi="Times New Roman" w:cs="Times New Roman"/>
                <w:lang w:val="en-US"/>
              </w:rPr>
              <w:t xml:space="preserve"> Gill with Roy Stafford, </w:t>
            </w:r>
            <w:r w:rsidRPr="00897FB0">
              <w:rPr>
                <w:rFonts w:ascii="Times New Roman" w:hAnsi="Times New Roman" w:cs="Times New Roman"/>
                <w:i/>
                <w:iCs/>
                <w:lang w:val="en-US"/>
              </w:rPr>
              <w:t>The Media Student’s Book</w:t>
            </w:r>
            <w:r w:rsidRPr="00897FB0">
              <w:rPr>
                <w:rFonts w:ascii="Times New Roman" w:hAnsi="Times New Roman" w:cs="Times New Roman"/>
                <w:lang w:val="en-US"/>
              </w:rPr>
              <w:t xml:space="preserve">. 5th ed. London and New York: </w:t>
            </w:r>
            <w:proofErr w:type="spellStart"/>
            <w:r w:rsidRPr="00897FB0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897FB0">
              <w:rPr>
                <w:rFonts w:ascii="Times New Roman" w:hAnsi="Times New Roman" w:cs="Times New Roman"/>
                <w:lang w:val="en-US"/>
              </w:rPr>
              <w:t>, 2010.</w:t>
            </w:r>
          </w:p>
        </w:tc>
      </w:tr>
      <w:tr w:rsidR="003577D7" w:rsidRPr="00897FB0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FB0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89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FB0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3577D7" w:rsidRPr="00897FB0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7" w:rsidRPr="00897FB0" w:rsidRDefault="00273873">
            <w:pPr>
              <w:rPr>
                <w:rFonts w:ascii="Times New Roman" w:hAnsi="Times New Roman" w:cs="Times New Roman"/>
              </w:rPr>
            </w:pPr>
            <w:r w:rsidRPr="00897FB0">
              <w:rPr>
                <w:rFonts w:ascii="Times New Roman" w:hAnsi="Times New Roman" w:cs="Times New Roman"/>
                <w:i/>
                <w:iCs/>
                <w:lang w:val="en-US"/>
              </w:rPr>
              <w:t>Communication as Culture: Essays on Media and Society</w:t>
            </w:r>
            <w:r w:rsidRPr="00897FB0">
              <w:rPr>
                <w:rFonts w:ascii="Times New Roman" w:hAnsi="Times New Roman" w:cs="Times New Roman"/>
                <w:lang w:val="en-US"/>
              </w:rPr>
              <w:t xml:space="preserve">, Rev. ed. London: </w:t>
            </w:r>
            <w:proofErr w:type="spellStart"/>
            <w:r w:rsidRPr="00897FB0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897FB0">
              <w:rPr>
                <w:rFonts w:ascii="Times New Roman" w:hAnsi="Times New Roman" w:cs="Times New Roman"/>
                <w:lang w:val="en-US"/>
              </w:rPr>
              <w:t>, 2009.</w:t>
            </w:r>
          </w:p>
        </w:tc>
      </w:tr>
    </w:tbl>
    <w:p w:rsidR="003577D7" w:rsidRPr="00897FB0" w:rsidRDefault="003577D7" w:rsidP="00897FB0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3577D7" w:rsidRPr="00897FB0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50" w:rsidRDefault="00674950">
      <w:pPr>
        <w:spacing w:after="0" w:line="240" w:lineRule="auto"/>
      </w:pPr>
      <w:r>
        <w:separator/>
      </w:r>
    </w:p>
  </w:endnote>
  <w:endnote w:type="continuationSeparator" w:id="0">
    <w:p w:rsidR="00674950" w:rsidRDefault="0067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50" w:rsidRDefault="00674950">
      <w:pPr>
        <w:spacing w:after="0" w:line="240" w:lineRule="auto"/>
      </w:pPr>
      <w:r>
        <w:separator/>
      </w:r>
    </w:p>
  </w:footnote>
  <w:footnote w:type="continuationSeparator" w:id="0">
    <w:p w:rsidR="00674950" w:rsidRDefault="0067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2DC9"/>
    <w:multiLevelType w:val="hybridMultilevel"/>
    <w:tmpl w:val="7C0AF1B6"/>
    <w:styleLink w:val="ImportedStyle1"/>
    <w:lvl w:ilvl="0" w:tplc="7004DC9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10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6E76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61A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800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E7F8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A7F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020A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BA482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667631"/>
    <w:multiLevelType w:val="hybridMultilevel"/>
    <w:tmpl w:val="7C0AF1B6"/>
    <w:numStyleLink w:val="ImportedStyle1"/>
  </w:abstractNum>
  <w:abstractNum w:abstractNumId="2">
    <w:nsid w:val="41F751CF"/>
    <w:multiLevelType w:val="hybridMultilevel"/>
    <w:tmpl w:val="5FEA1034"/>
    <w:lvl w:ilvl="0" w:tplc="194E3D1E">
      <w:start w:val="1"/>
      <w:numFmt w:val="bullet"/>
      <w:lvlText w:val="-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97C0">
      <w:start w:val="1"/>
      <w:numFmt w:val="bullet"/>
      <w:lvlText w:val="-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05738">
      <w:start w:val="1"/>
      <w:numFmt w:val="bullet"/>
      <w:lvlText w:val="-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8CE46">
      <w:start w:val="1"/>
      <w:numFmt w:val="bullet"/>
      <w:lvlText w:val="-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8AB12">
      <w:start w:val="1"/>
      <w:numFmt w:val="bullet"/>
      <w:lvlText w:val="-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82B48">
      <w:start w:val="1"/>
      <w:numFmt w:val="bullet"/>
      <w:lvlText w:val="-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62942">
      <w:start w:val="1"/>
      <w:numFmt w:val="bullet"/>
      <w:lvlText w:val="-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8ECCFE">
      <w:start w:val="1"/>
      <w:numFmt w:val="bullet"/>
      <w:lvlText w:val="-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A9D3C">
      <w:start w:val="1"/>
      <w:numFmt w:val="bullet"/>
      <w:lvlText w:val="-"/>
      <w:lvlJc w:val="left"/>
      <w:pPr>
        <w:ind w:left="4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A06D1A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3C960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6AB520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A2F98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0315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78AC4C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D495F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8CA2AE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644D9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D7"/>
    <w:rsid w:val="00261076"/>
    <w:rsid w:val="00273873"/>
    <w:rsid w:val="003577D7"/>
    <w:rsid w:val="00674950"/>
    <w:rsid w:val="008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71812-3FE8-4220-A455-8EBB93BD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61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07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2021-09-17T07:58:00Z</dcterms:created>
  <dcterms:modified xsi:type="dcterms:W3CDTF">2021-09-17T13:11:00Z</dcterms:modified>
</cp:coreProperties>
</file>