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55B" w:rsidRPr="00EE499D" w:rsidRDefault="00FF4AD5">
      <w:pPr>
        <w:rPr>
          <w:rFonts w:ascii="Times New Roman" w:hAnsi="Times New Roman" w:cs="Times New Roman"/>
          <w:b/>
          <w:bCs/>
        </w:rPr>
      </w:pPr>
      <w:r w:rsidRPr="00EE499D">
        <w:rPr>
          <w:rFonts w:ascii="Times New Roman" w:hAnsi="Times New Roman" w:cs="Times New Roman"/>
          <w:b/>
          <w:bCs/>
        </w:rPr>
        <w:t xml:space="preserve">KARTA PRZEDMIOTU </w:t>
      </w:r>
    </w:p>
    <w:p w:rsidR="00EB255B" w:rsidRPr="00EE499D" w:rsidRDefault="00EB255B">
      <w:pPr>
        <w:rPr>
          <w:rFonts w:ascii="Times New Roman" w:hAnsi="Times New Roman" w:cs="Times New Roman"/>
          <w:b/>
          <w:bCs/>
        </w:rPr>
      </w:pPr>
    </w:p>
    <w:p w:rsidR="00EB255B" w:rsidRPr="00EE499D" w:rsidRDefault="00FF4A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E499D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Sprawności Zintegrowane</w:t>
            </w: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en-US"/>
              </w:rPr>
              <w:t>Practical English - Integrated Skills</w:t>
            </w: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 xml:space="preserve">Kierunek </w:t>
            </w:r>
            <w:proofErr w:type="spellStart"/>
            <w:r w:rsidRPr="00EE499D">
              <w:rPr>
                <w:rFonts w:ascii="Times New Roman" w:hAnsi="Times New Roman" w:cs="Times New Roman"/>
              </w:rPr>
              <w:t>studi</w:t>
            </w:r>
            <w:proofErr w:type="spellEnd"/>
            <w:r w:rsidRPr="00EE499D">
              <w:rPr>
                <w:rFonts w:ascii="Times New Roman" w:hAnsi="Times New Roman" w:cs="Times New Roman"/>
                <w:lang w:val="es-ES_tradnl"/>
              </w:rPr>
              <w:t>ó</w:t>
            </w:r>
            <w:r w:rsidRPr="00EE499D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filologia angielska</w:t>
            </w: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 w:rsidRPr="00EE499D">
              <w:rPr>
                <w:rFonts w:ascii="Times New Roman" w:hAnsi="Times New Roman" w:cs="Times New Roman"/>
              </w:rPr>
              <w:t>studi</w:t>
            </w:r>
            <w:proofErr w:type="spellEnd"/>
            <w:r w:rsidRPr="00EE499D">
              <w:rPr>
                <w:rFonts w:ascii="Times New Roman" w:hAnsi="Times New Roman" w:cs="Times New Roman"/>
                <w:lang w:val="es-ES_tradnl"/>
              </w:rPr>
              <w:t>ó</w:t>
            </w:r>
            <w:r w:rsidRPr="00EE499D">
              <w:rPr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II</w:t>
            </w: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it-IT"/>
              </w:rPr>
              <w:t>Forma studi</w:t>
            </w:r>
            <w:r w:rsidRPr="00EE499D">
              <w:rPr>
                <w:rFonts w:ascii="Times New Roman" w:hAnsi="Times New Roman" w:cs="Times New Roman"/>
                <w:lang w:val="es-ES_tradnl"/>
              </w:rPr>
              <w:t>ó</w:t>
            </w:r>
            <w:r w:rsidRPr="00EE499D">
              <w:rPr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stacjonarne</w:t>
            </w: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językoznawstwo</w:t>
            </w: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Język angielski</w:t>
            </w:r>
          </w:p>
        </w:tc>
      </w:tr>
    </w:tbl>
    <w:p w:rsidR="00EB255B" w:rsidRPr="00EE499D" w:rsidRDefault="00EB255B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 xml:space="preserve">mgr Katarzyna </w:t>
            </w:r>
            <w:proofErr w:type="spellStart"/>
            <w:r w:rsidRPr="00EE499D">
              <w:rPr>
                <w:rFonts w:ascii="Times New Roman" w:hAnsi="Times New Roman" w:cs="Times New Roman"/>
              </w:rPr>
              <w:t>Łogożna-Wypych</w:t>
            </w:r>
            <w:proofErr w:type="spellEnd"/>
          </w:p>
        </w:tc>
      </w:tr>
    </w:tbl>
    <w:p w:rsidR="00EB255B" w:rsidRPr="00EE499D" w:rsidRDefault="00EB255B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 w:rsidP="00EE499D">
            <w:pPr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Punkty</w:t>
            </w:r>
            <w:r w:rsidRPr="00EE499D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55B" w:rsidRPr="00EE499D" w:rsidRDefault="00FF4AD5" w:rsidP="00EE4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4</w:t>
            </w: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499D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</w:tc>
      </w:tr>
    </w:tbl>
    <w:p w:rsidR="00EB255B" w:rsidRPr="00EE499D" w:rsidRDefault="00EB255B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Wymagania wstę</w:t>
            </w:r>
            <w:r w:rsidRPr="00EE499D">
              <w:rPr>
                <w:rFonts w:ascii="Times New Roman" w:hAnsi="Times New Roman" w:cs="Times New Roman"/>
              </w:rPr>
              <w:t>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eastAsia="Calibri" w:hAnsi="Times New Roman" w:cs="Times New Roman"/>
                <w:shd w:val="clear" w:color="auto" w:fill="FFFFFF"/>
              </w:rPr>
              <w:t>Poziom języka C1/C1+</w:t>
            </w:r>
          </w:p>
        </w:tc>
      </w:tr>
    </w:tbl>
    <w:p w:rsidR="00EE499D" w:rsidRDefault="00EE499D">
      <w:pPr>
        <w:widowControl w:val="0"/>
        <w:spacing w:after="0" w:line="240" w:lineRule="auto"/>
        <w:ind w:left="324" w:hanging="324"/>
        <w:rPr>
          <w:rFonts w:ascii="Times New Roman" w:hAnsi="Times New Roman" w:cs="Times New Roman"/>
        </w:rPr>
      </w:pPr>
    </w:p>
    <w:p w:rsidR="00EE499D" w:rsidRDefault="00EE49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255B" w:rsidRPr="00EE499D" w:rsidRDefault="00FF4AD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EE499D">
        <w:rPr>
          <w:rFonts w:ascii="Times New Roman" w:hAnsi="Times New Roman" w:cs="Times New Roman"/>
          <w:b/>
          <w:bCs/>
        </w:rPr>
        <w:lastRenderedPageBreak/>
        <w:t xml:space="preserve">Cele kształcenia dla przedmiotu 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C1 Docelowo osią</w:t>
            </w:r>
            <w:r w:rsidRPr="00EE499D">
              <w:rPr>
                <w:rFonts w:ascii="Times New Roman" w:hAnsi="Times New Roman" w:cs="Times New Roman"/>
                <w:lang w:val="it-IT"/>
              </w:rPr>
              <w:t>gni</w:t>
            </w:r>
            <w:proofErr w:type="spellStart"/>
            <w:r w:rsidRPr="00EE499D">
              <w:rPr>
                <w:rFonts w:ascii="Times New Roman" w:hAnsi="Times New Roman" w:cs="Times New Roman"/>
              </w:rPr>
              <w:t>ęcie</w:t>
            </w:r>
            <w:proofErr w:type="spellEnd"/>
            <w:r w:rsidRPr="00EE499D">
              <w:rPr>
                <w:rFonts w:ascii="Times New Roman" w:hAnsi="Times New Roman" w:cs="Times New Roman"/>
              </w:rPr>
              <w:t xml:space="preserve"> znajomości języka angielskiego na poziomie C2</w:t>
            </w:r>
            <w:r w:rsidRPr="00EE499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B255B" w:rsidRP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C2 Rozwijanie sprawności receptywnych i produktywnych w języku angielskim, krytycznego i kre</w:t>
            </w:r>
            <w:r w:rsidRPr="00EE499D">
              <w:rPr>
                <w:rFonts w:ascii="Times New Roman" w:hAnsi="Times New Roman" w:cs="Times New Roman"/>
              </w:rPr>
              <w:t>a</w:t>
            </w:r>
            <w:r w:rsidRPr="00EE499D">
              <w:rPr>
                <w:rFonts w:ascii="Times New Roman" w:hAnsi="Times New Roman" w:cs="Times New Roman"/>
              </w:rPr>
              <w:t xml:space="preserve">tywnego myślenia oraz </w:t>
            </w:r>
            <w:r w:rsidRPr="00EE499D">
              <w:rPr>
                <w:rFonts w:ascii="Times New Roman" w:hAnsi="Times New Roman" w:cs="Times New Roman"/>
              </w:rPr>
              <w:t>przygotowywania wypowiedzi i wystąpień w sytuacjach oficjalnych i nieof</w:t>
            </w:r>
            <w:r w:rsidRPr="00EE499D">
              <w:rPr>
                <w:rFonts w:ascii="Times New Roman" w:hAnsi="Times New Roman" w:cs="Times New Roman"/>
              </w:rPr>
              <w:t>i</w:t>
            </w:r>
            <w:r w:rsidRPr="00EE499D">
              <w:rPr>
                <w:rFonts w:ascii="Times New Roman" w:hAnsi="Times New Roman" w:cs="Times New Roman"/>
              </w:rPr>
              <w:t xml:space="preserve">cjalnych.  </w:t>
            </w: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C3 Wzbogacenie i organizacja słownictwa tematycznego</w:t>
            </w:r>
          </w:p>
        </w:tc>
      </w:tr>
    </w:tbl>
    <w:p w:rsidR="00EB255B" w:rsidRPr="00EE499D" w:rsidRDefault="00EB255B">
      <w:pPr>
        <w:spacing w:after="0"/>
        <w:rPr>
          <w:rFonts w:ascii="Times New Roman" w:hAnsi="Times New Roman" w:cs="Times New Roman"/>
        </w:rPr>
      </w:pPr>
    </w:p>
    <w:p w:rsidR="00EB255B" w:rsidRPr="00EE499D" w:rsidRDefault="00FF4AD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EE499D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EE499D">
        <w:rPr>
          <w:rFonts w:ascii="Times New Roman" w:hAnsi="Times New Roman" w:cs="Times New Roman"/>
          <w:b/>
          <w:bCs/>
          <w:lang w:val="es-ES_tradnl"/>
        </w:rPr>
        <w:t>ó</w:t>
      </w:r>
      <w:r w:rsidRPr="00EE499D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55B" w:rsidRPr="00EE499D" w:rsidRDefault="00FF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55B" w:rsidRPr="00EE499D" w:rsidRDefault="00FF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EB255B" w:rsidRP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WIEDZA</w:t>
            </w:r>
          </w:p>
        </w:tc>
      </w:tr>
      <w:tr w:rsidR="00EB255B" w:rsidRP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de-DE"/>
              </w:rPr>
              <w:t xml:space="preserve">Student </w:t>
            </w:r>
            <w:r w:rsidRPr="00EE499D">
              <w:rPr>
                <w:rFonts w:ascii="Times New Roman" w:hAnsi="Times New Roman" w:cs="Times New Roman"/>
              </w:rPr>
              <w:t>defin</w:t>
            </w:r>
            <w:bookmarkStart w:id="0" w:name="_GoBack"/>
            <w:bookmarkEnd w:id="0"/>
            <w:r w:rsidRPr="00EE499D">
              <w:rPr>
                <w:rFonts w:ascii="Times New Roman" w:hAnsi="Times New Roman" w:cs="Times New Roman"/>
              </w:rPr>
              <w:t>iuje zaawansowane słownictwo w zakresie tem</w:t>
            </w:r>
            <w:r w:rsidRPr="00EE499D">
              <w:rPr>
                <w:rFonts w:ascii="Times New Roman" w:hAnsi="Times New Roman" w:cs="Times New Roman"/>
              </w:rPr>
              <w:t>a</w:t>
            </w:r>
            <w:r w:rsidRPr="00EE499D">
              <w:rPr>
                <w:rFonts w:ascii="Times New Roman" w:hAnsi="Times New Roman" w:cs="Times New Roman"/>
              </w:rPr>
              <w:t>t</w:t>
            </w:r>
            <w:r w:rsidRPr="00EE499D">
              <w:rPr>
                <w:rFonts w:ascii="Times New Roman" w:hAnsi="Times New Roman" w:cs="Times New Roman"/>
                <w:lang w:val="es-ES_tradnl"/>
              </w:rPr>
              <w:t>ó</w:t>
            </w:r>
            <w:r w:rsidRPr="00EE499D">
              <w:rPr>
                <w:rFonts w:ascii="Times New Roman" w:hAnsi="Times New Roman" w:cs="Times New Roman"/>
              </w:rPr>
              <w:t>w omawianych na zajęciach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en-US"/>
              </w:rPr>
              <w:t>K_W06</w:t>
            </w:r>
          </w:p>
        </w:tc>
      </w:tr>
      <w:tr w:rsidR="00EB255B" w:rsidRP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Student w pogłębionym stopniu rozróż</w:t>
            </w:r>
            <w:r w:rsidRPr="00EE499D">
              <w:rPr>
                <w:rFonts w:ascii="Times New Roman" w:hAnsi="Times New Roman" w:cs="Times New Roman"/>
                <w:lang w:val="pt-PT"/>
              </w:rPr>
              <w:t>nia form</w:t>
            </w:r>
            <w:r w:rsidRPr="00EE499D">
              <w:rPr>
                <w:rFonts w:ascii="Times New Roman" w:hAnsi="Times New Roman" w:cs="Times New Roman"/>
              </w:rPr>
              <w:t xml:space="preserve">ę, strukturę i odmiany współczesnego języka angielskiego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en-US"/>
              </w:rPr>
              <w:t>K_W06</w:t>
            </w:r>
          </w:p>
        </w:tc>
      </w:tr>
      <w:tr w:rsidR="00EB255B" w:rsidRP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fr-FR"/>
              </w:rPr>
              <w:t>UMIEJ</w:t>
            </w:r>
            <w:r w:rsidRPr="00EE499D">
              <w:rPr>
                <w:rFonts w:ascii="Times New Roman" w:hAnsi="Times New Roman" w:cs="Times New Roman"/>
              </w:rPr>
              <w:t>ĘTNOŚCI</w:t>
            </w:r>
          </w:p>
        </w:tc>
      </w:tr>
      <w:tr w:rsidR="00EB255B" w:rsidRP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Student potrafi konstruować złożone wypowiedzi ustne i p</w:t>
            </w:r>
            <w:r w:rsidRPr="00EE499D">
              <w:rPr>
                <w:rFonts w:ascii="Times New Roman" w:hAnsi="Times New Roman" w:cs="Times New Roman"/>
              </w:rPr>
              <w:t>i</w:t>
            </w:r>
            <w:r w:rsidRPr="00EE499D">
              <w:rPr>
                <w:rFonts w:ascii="Times New Roman" w:hAnsi="Times New Roman" w:cs="Times New Roman"/>
              </w:rPr>
              <w:t xml:space="preserve">semne w języku angielskim na poziomie biegłości C2 (zgodnie z wymaganiami określonymi przez Europejski System Opisu Kształcenia Językowego) o charakterze </w:t>
            </w:r>
            <w:proofErr w:type="spellStart"/>
            <w:r w:rsidRPr="00EE499D">
              <w:rPr>
                <w:rFonts w:ascii="Times New Roman" w:hAnsi="Times New Roman" w:cs="Times New Roman"/>
              </w:rPr>
              <w:t>og</w:t>
            </w:r>
            <w:proofErr w:type="spellEnd"/>
            <w:r w:rsidRPr="00EE499D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EE499D">
              <w:rPr>
                <w:rFonts w:ascii="Times New Roman" w:hAnsi="Times New Roman" w:cs="Times New Roman"/>
              </w:rPr>
              <w:t>lnym</w:t>
            </w:r>
            <w:proofErr w:type="spellEnd"/>
            <w:r w:rsidRPr="00EE499D">
              <w:rPr>
                <w:rFonts w:ascii="Times New Roman" w:hAnsi="Times New Roman" w:cs="Times New Roman"/>
              </w:rPr>
              <w:t xml:space="preserve"> i naukowym i w </w:t>
            </w:r>
            <w:r w:rsidRPr="00EE499D">
              <w:rPr>
                <w:rFonts w:ascii="Times New Roman" w:hAnsi="Times New Roman" w:cs="Times New Roman"/>
              </w:rPr>
              <w:t>odpowiednim rejestrze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en-US"/>
              </w:rPr>
              <w:t>K_U04</w:t>
            </w: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Student precyzyjnie i poprawnie logicznie wyraża swoje myśli i poglądy w języku angielskim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en-US"/>
              </w:rPr>
              <w:t>K_U05</w:t>
            </w: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Student współdziała i pracuje w zespole przyjmując w nim ró</w:t>
            </w:r>
            <w:r w:rsidRPr="00EE499D">
              <w:rPr>
                <w:rFonts w:ascii="Times New Roman" w:hAnsi="Times New Roman" w:cs="Times New Roman"/>
              </w:rPr>
              <w:t>ż</w:t>
            </w:r>
            <w:r w:rsidRPr="00EE499D">
              <w:rPr>
                <w:rFonts w:ascii="Times New Roman" w:hAnsi="Times New Roman" w:cs="Times New Roman"/>
              </w:rPr>
              <w:t xml:space="preserve">ne role, w tym rolę lidera oraz potrafi ustalać </w:t>
            </w:r>
            <w:r w:rsidRPr="00EE499D">
              <w:rPr>
                <w:rFonts w:ascii="Times New Roman" w:hAnsi="Times New Roman" w:cs="Times New Roman"/>
              </w:rPr>
              <w:t>priorytety w re</w:t>
            </w:r>
            <w:r w:rsidRPr="00EE499D">
              <w:rPr>
                <w:rFonts w:ascii="Times New Roman" w:hAnsi="Times New Roman" w:cs="Times New Roman"/>
              </w:rPr>
              <w:t>a</w:t>
            </w:r>
            <w:r w:rsidRPr="00EE499D">
              <w:rPr>
                <w:rFonts w:ascii="Times New Roman" w:hAnsi="Times New Roman" w:cs="Times New Roman"/>
              </w:rPr>
              <w:t>l</w:t>
            </w:r>
            <w:r w:rsidRPr="00EE499D">
              <w:rPr>
                <w:rFonts w:ascii="Times New Roman" w:hAnsi="Times New Roman" w:cs="Times New Roman"/>
              </w:rPr>
              <w:t>i</w:t>
            </w:r>
            <w:r w:rsidRPr="00EE499D">
              <w:rPr>
                <w:rFonts w:ascii="Times New Roman" w:hAnsi="Times New Roman" w:cs="Times New Roman"/>
              </w:rPr>
              <w:t>zacji określonych przez siebie lub innych zadań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en-US"/>
              </w:rPr>
              <w:t>K_U08</w:t>
            </w:r>
          </w:p>
        </w:tc>
      </w:tr>
    </w:tbl>
    <w:p w:rsidR="00EB255B" w:rsidRPr="00EE499D" w:rsidRDefault="00EB255B" w:rsidP="00EE499D">
      <w:pPr>
        <w:pStyle w:val="Akapitzlist"/>
        <w:widowControl w:val="0"/>
        <w:spacing w:line="240" w:lineRule="auto"/>
        <w:ind w:left="1404"/>
        <w:rPr>
          <w:rFonts w:ascii="Times New Roman" w:hAnsi="Times New Roman" w:cs="Times New Roman"/>
        </w:rPr>
      </w:pPr>
    </w:p>
    <w:p w:rsidR="00EB255B" w:rsidRPr="00EE499D" w:rsidRDefault="00FF4AD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EE499D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EB255B" w:rsidRP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Semestr III</w:t>
            </w:r>
          </w:p>
          <w:p w:rsidR="00EB255B" w:rsidRPr="00EE499D" w:rsidRDefault="00FF4AD5">
            <w:pPr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en-US"/>
              </w:rPr>
              <w:t>1. Unit 9 - Internet Sensation</w:t>
            </w:r>
          </w:p>
          <w:p w:rsidR="00EB255B" w:rsidRPr="00EE499D" w:rsidRDefault="00FF4AD5">
            <w:pPr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en-US"/>
              </w:rPr>
              <w:t>2. Unit 10 - The meaning of success</w:t>
            </w:r>
          </w:p>
          <w:p w:rsidR="00EB255B" w:rsidRPr="00EE499D" w:rsidRDefault="00FF4AD5">
            <w:pPr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en-US"/>
              </w:rPr>
              <w:t>3. Unit 11 - Learning and memory</w:t>
            </w:r>
          </w:p>
          <w:p w:rsidR="00EB255B" w:rsidRPr="00EE499D" w:rsidRDefault="00FF4AD5">
            <w:pPr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en-US"/>
              </w:rPr>
              <w:t xml:space="preserve">4. Unit 12 - Invention or </w:t>
            </w:r>
            <w:r w:rsidRPr="00EE499D">
              <w:rPr>
                <w:rFonts w:ascii="Times New Roman" w:hAnsi="Times New Roman" w:cs="Times New Roman"/>
                <w:lang w:val="en-US"/>
              </w:rPr>
              <w:t>innovation</w:t>
            </w:r>
          </w:p>
        </w:tc>
      </w:tr>
    </w:tbl>
    <w:p w:rsidR="00EB255B" w:rsidRPr="00EE499D" w:rsidRDefault="00EB255B" w:rsidP="00EE499D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EB255B" w:rsidRPr="00EE499D" w:rsidRDefault="00FF4AD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color w:val="7C9547"/>
        </w:rPr>
      </w:pPr>
      <w:r w:rsidRPr="00EE499D">
        <w:rPr>
          <w:rFonts w:ascii="Times New Roman" w:hAnsi="Times New Roman" w:cs="Times New Roman"/>
          <w:b/>
          <w:bCs/>
        </w:rPr>
        <w:t>Metody realizacji i weryfikacji efekt</w:t>
      </w:r>
      <w:r w:rsidRPr="00EE499D">
        <w:rPr>
          <w:rFonts w:ascii="Times New Roman" w:hAnsi="Times New Roman" w:cs="Times New Roman"/>
          <w:b/>
          <w:bCs/>
          <w:lang w:val="es-ES_tradnl"/>
        </w:rPr>
        <w:t>ó</w:t>
      </w:r>
      <w:r w:rsidRPr="00EE499D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55B" w:rsidRPr="00EE499D" w:rsidRDefault="00FF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Metody dydaktyczne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55B" w:rsidRPr="00EE499D" w:rsidRDefault="00FF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Metody weryfikacji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55B" w:rsidRPr="00EE499D" w:rsidRDefault="00FF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Sposoby dokumentacji</w:t>
            </w:r>
          </w:p>
        </w:tc>
      </w:tr>
      <w:tr w:rsidR="00EB255B" w:rsidRP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55B" w:rsidRPr="00EE499D" w:rsidRDefault="00FF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WIEDZA</w:t>
            </w:r>
          </w:p>
        </w:tc>
      </w:tr>
      <w:tr w:rsidR="00EB255B" w:rsidRP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B255B" w:rsidRPr="00EE499D" w:rsidRDefault="00EB25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B255B" w:rsidRPr="00EE499D" w:rsidRDefault="00EB25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B255B" w:rsidRPr="00EE499D" w:rsidRDefault="00FF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jc w:val="center"/>
              <w:rPr>
                <w:rFonts w:ascii="Times New Roman" w:hAnsi="Times New Roman" w:cs="Times New Roman"/>
              </w:rPr>
            </w:pPr>
          </w:p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Praca z tekstem / materi</w:t>
            </w:r>
            <w:r w:rsidRPr="00EE499D">
              <w:rPr>
                <w:rFonts w:ascii="Times New Roman" w:hAnsi="Times New Roman" w:cs="Times New Roman"/>
              </w:rPr>
              <w:t>a</w:t>
            </w:r>
            <w:r w:rsidRPr="00EE499D">
              <w:rPr>
                <w:rFonts w:ascii="Times New Roman" w:hAnsi="Times New Roman" w:cs="Times New Roman"/>
              </w:rPr>
              <w:t>łem audiowizualnym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jc w:val="center"/>
              <w:rPr>
                <w:rFonts w:ascii="Times New Roman" w:hAnsi="Times New Roman" w:cs="Times New Roman"/>
              </w:rPr>
            </w:pPr>
          </w:p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Odpowiedź ustna i inform</w:t>
            </w:r>
            <w:r w:rsidRPr="00EE499D">
              <w:rPr>
                <w:rFonts w:ascii="Times New Roman" w:hAnsi="Times New Roman" w:cs="Times New Roman"/>
              </w:rPr>
              <w:t>a</w:t>
            </w:r>
            <w:r w:rsidRPr="00EE499D">
              <w:rPr>
                <w:rFonts w:ascii="Times New Roman" w:hAnsi="Times New Roman" w:cs="Times New Roman"/>
              </w:rPr>
              <w:t xml:space="preserve">cja zwrotna od grupy lub </w:t>
            </w:r>
            <w:r w:rsidRPr="00EE499D">
              <w:rPr>
                <w:rFonts w:ascii="Times New Roman" w:hAnsi="Times New Roman" w:cs="Times New Roman"/>
              </w:rPr>
              <w:t>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jc w:val="center"/>
              <w:rPr>
                <w:rFonts w:ascii="Times New Roman" w:hAnsi="Times New Roman" w:cs="Times New Roman"/>
              </w:rPr>
            </w:pPr>
          </w:p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Zapis w arkuszu ocen</w:t>
            </w:r>
          </w:p>
        </w:tc>
      </w:tr>
      <w:tr w:rsidR="00EB255B" w:rsidRP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99D">
              <w:rPr>
                <w:rFonts w:ascii="Times New Roman" w:hAnsi="Times New Roman" w:cs="Times New Roman"/>
              </w:rPr>
              <w:t>Quizlet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99D">
              <w:rPr>
                <w:rFonts w:ascii="Times New Roman" w:hAnsi="Times New Roman" w:cs="Times New Roman"/>
              </w:rPr>
              <w:t>Quizlet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Zapis w arkuszu ocen</w:t>
            </w:r>
          </w:p>
        </w:tc>
      </w:tr>
      <w:tr w:rsidR="00EB255B" w:rsidRP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55B" w:rsidRPr="00EE499D" w:rsidRDefault="00FF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fr-FR"/>
              </w:rPr>
              <w:t>UMIEJ</w:t>
            </w:r>
            <w:r w:rsidRPr="00EE499D">
              <w:rPr>
                <w:rFonts w:ascii="Times New Roman" w:hAnsi="Times New Roman" w:cs="Times New Roman"/>
              </w:rPr>
              <w:t>ĘTNOŚCI</w:t>
            </w:r>
          </w:p>
        </w:tc>
      </w:tr>
      <w:tr w:rsidR="00EB255B" w:rsidRP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B255B" w:rsidRPr="00EE499D" w:rsidRDefault="00FF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praca z tekstem / materi</w:t>
            </w:r>
            <w:r w:rsidRPr="00EE499D">
              <w:rPr>
                <w:rFonts w:ascii="Times New Roman" w:hAnsi="Times New Roman" w:cs="Times New Roman"/>
              </w:rPr>
              <w:t>a</w:t>
            </w:r>
            <w:r w:rsidRPr="00EE499D">
              <w:rPr>
                <w:rFonts w:ascii="Times New Roman" w:hAnsi="Times New Roman" w:cs="Times New Roman"/>
              </w:rPr>
              <w:t>łem audiowizualnym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Odpowiedź ustna w czasie zajęć sprawdzająca wiedzę praktyczną, praca pisemna, nagranie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jc w:val="center"/>
              <w:rPr>
                <w:rFonts w:ascii="Times New Roman" w:hAnsi="Times New Roman" w:cs="Times New Roman"/>
              </w:rPr>
            </w:pPr>
          </w:p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Zapis w arkuszu ocen</w:t>
            </w:r>
          </w:p>
        </w:tc>
      </w:tr>
      <w:tr w:rsidR="00EB255B" w:rsidRP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B255B" w:rsidRPr="00EE499D" w:rsidRDefault="00FF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 xml:space="preserve">przygotowanie projektu ustnego </w:t>
            </w:r>
            <w:proofErr w:type="spellStart"/>
            <w:r w:rsidRPr="00EE499D">
              <w:rPr>
                <w:rFonts w:ascii="Times New Roman" w:hAnsi="Times New Roman" w:cs="Times New Roman"/>
                <w:i/>
                <w:iCs/>
                <w:lang w:val="en-US"/>
              </w:rPr>
              <w:t>TedTalks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jc w:val="center"/>
              <w:rPr>
                <w:rFonts w:ascii="Times New Roman" w:hAnsi="Times New Roman" w:cs="Times New Roman"/>
              </w:rPr>
            </w:pPr>
          </w:p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Przygotowanie / wykonanie projektu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jc w:val="center"/>
              <w:rPr>
                <w:rFonts w:ascii="Times New Roman" w:hAnsi="Times New Roman" w:cs="Times New Roman"/>
              </w:rPr>
            </w:pPr>
          </w:p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Karta oceny projektu</w:t>
            </w:r>
          </w:p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Zapis w arkuszu ocen</w:t>
            </w:r>
          </w:p>
        </w:tc>
      </w:tr>
      <w:tr w:rsidR="00EB255B" w:rsidRP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255B" w:rsidRPr="00EE499D" w:rsidRDefault="00FF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lang w:val="en-US"/>
              </w:rPr>
              <w:t>U_</w:t>
            </w:r>
            <w:r w:rsidRPr="00EE499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rPr>
                <w:rFonts w:ascii="Times New Roman" w:hAnsi="Times New Roman" w:cs="Times New Roman"/>
              </w:rPr>
            </w:pPr>
          </w:p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odgrywanie r</w:t>
            </w:r>
            <w:r w:rsidRPr="00EE499D">
              <w:rPr>
                <w:rFonts w:ascii="Times New Roman" w:hAnsi="Times New Roman" w:cs="Times New Roman"/>
                <w:lang w:val="es-ES_tradnl"/>
              </w:rPr>
              <w:t>ó</w:t>
            </w:r>
            <w:r w:rsidRPr="00EE499D">
              <w:rPr>
                <w:rFonts w:ascii="Times New Roman" w:hAnsi="Times New Roman" w:cs="Times New Roman"/>
              </w:rPr>
              <w:t>l, praca z</w:t>
            </w:r>
            <w:r w:rsidRPr="00EE499D">
              <w:rPr>
                <w:rFonts w:ascii="Times New Roman" w:hAnsi="Times New Roman" w:cs="Times New Roman"/>
              </w:rPr>
              <w:t>e</w:t>
            </w:r>
            <w:r w:rsidRPr="00EE499D">
              <w:rPr>
                <w:rFonts w:ascii="Times New Roman" w:hAnsi="Times New Roman" w:cs="Times New Roman"/>
              </w:rPr>
              <w:t>społowa, debata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jc w:val="center"/>
              <w:rPr>
                <w:rFonts w:ascii="Times New Roman" w:hAnsi="Times New Roman" w:cs="Times New Roman"/>
              </w:rPr>
            </w:pPr>
          </w:p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Odpowiedź ustna w czasie zajęć sprawdzająca wiedzę praktyczną,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EB255B">
            <w:pPr>
              <w:jc w:val="center"/>
              <w:rPr>
                <w:rFonts w:ascii="Times New Roman" w:hAnsi="Times New Roman" w:cs="Times New Roman"/>
              </w:rPr>
            </w:pPr>
          </w:p>
          <w:p w:rsidR="00EB255B" w:rsidRPr="00EE499D" w:rsidRDefault="00FF4AD5">
            <w:pPr>
              <w:jc w:val="center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Zapis w</w:t>
            </w:r>
            <w:r w:rsidRPr="00EE499D">
              <w:rPr>
                <w:rFonts w:ascii="Times New Roman" w:hAnsi="Times New Roman" w:cs="Times New Roman"/>
              </w:rPr>
              <w:t xml:space="preserve"> arkuszu ocen</w:t>
            </w:r>
          </w:p>
        </w:tc>
      </w:tr>
    </w:tbl>
    <w:p w:rsidR="00EB255B" w:rsidRPr="00EE499D" w:rsidRDefault="00EB255B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EB255B" w:rsidRPr="00EE499D" w:rsidRDefault="00FF4AD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EE499D">
        <w:rPr>
          <w:rFonts w:ascii="Times New Roman" w:hAnsi="Times New Roman" w:cs="Times New Roman"/>
          <w:b/>
          <w:bCs/>
        </w:rPr>
        <w:t>Kryteria oceny, wagi</w:t>
      </w:r>
    </w:p>
    <w:p w:rsidR="00EB255B" w:rsidRPr="00EE499D" w:rsidRDefault="00EB255B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EB255B" w:rsidRPr="00EE499D" w:rsidRDefault="00FF4AD5">
      <w:pPr>
        <w:pStyle w:val="Akapitzlist"/>
        <w:ind w:left="1080"/>
        <w:rPr>
          <w:rFonts w:ascii="Times New Roman" w:hAnsi="Times New Roman" w:cs="Times New Roman"/>
          <w:b/>
          <w:bCs/>
        </w:rPr>
      </w:pPr>
      <w:r w:rsidRPr="00EE499D">
        <w:rPr>
          <w:rFonts w:ascii="Times New Roman" w:hAnsi="Times New Roman" w:cs="Times New Roman"/>
          <w:b/>
          <w:bCs/>
        </w:rPr>
        <w:t>Na ocenę końcową składają się następujące elementy:</w:t>
      </w:r>
    </w:p>
    <w:p w:rsidR="00EB255B" w:rsidRPr="00EE499D" w:rsidRDefault="00FF4AD5">
      <w:pPr>
        <w:pStyle w:val="Akapitzlist"/>
        <w:ind w:left="1080"/>
        <w:rPr>
          <w:rFonts w:ascii="Times New Roman" w:hAnsi="Times New Roman" w:cs="Times New Roman"/>
        </w:rPr>
      </w:pPr>
      <w:r w:rsidRPr="00EE499D">
        <w:rPr>
          <w:rFonts w:ascii="Times New Roman" w:hAnsi="Times New Roman" w:cs="Times New Roman"/>
        </w:rPr>
        <w:t>•</w:t>
      </w:r>
      <w:r w:rsidRPr="00EE499D">
        <w:rPr>
          <w:rFonts w:ascii="Times New Roman" w:hAnsi="Times New Roman" w:cs="Times New Roman"/>
        </w:rPr>
        <w:tab/>
      </w:r>
      <w:proofErr w:type="spellStart"/>
      <w:r w:rsidRPr="00EE499D">
        <w:rPr>
          <w:rFonts w:ascii="Times New Roman" w:hAnsi="Times New Roman" w:cs="Times New Roman"/>
        </w:rPr>
        <w:t>Quizlet</w:t>
      </w:r>
      <w:proofErr w:type="spellEnd"/>
      <w:r w:rsidRPr="00EE499D">
        <w:rPr>
          <w:rFonts w:ascii="Times New Roman" w:hAnsi="Times New Roman" w:cs="Times New Roman"/>
        </w:rPr>
        <w:t xml:space="preserve"> 30%</w:t>
      </w:r>
    </w:p>
    <w:p w:rsidR="00EB255B" w:rsidRPr="00EE499D" w:rsidRDefault="00FF4AD5">
      <w:pPr>
        <w:pStyle w:val="Akapitzlist"/>
        <w:ind w:left="1080"/>
        <w:rPr>
          <w:rFonts w:ascii="Times New Roman" w:hAnsi="Times New Roman" w:cs="Times New Roman"/>
        </w:rPr>
      </w:pPr>
      <w:r w:rsidRPr="00EE499D">
        <w:rPr>
          <w:rFonts w:ascii="Times New Roman" w:hAnsi="Times New Roman" w:cs="Times New Roman"/>
        </w:rPr>
        <w:t>•</w:t>
      </w:r>
      <w:r w:rsidRPr="00EE499D">
        <w:rPr>
          <w:rFonts w:ascii="Times New Roman" w:hAnsi="Times New Roman" w:cs="Times New Roman"/>
        </w:rPr>
        <w:tab/>
        <w:t>aktywność podczas zajęć - 20%</w:t>
      </w:r>
    </w:p>
    <w:p w:rsidR="00EB255B" w:rsidRPr="00EE499D" w:rsidRDefault="00FF4AD5">
      <w:pPr>
        <w:pStyle w:val="Akapitzlist"/>
        <w:ind w:left="1080"/>
        <w:rPr>
          <w:rFonts w:ascii="Times New Roman" w:hAnsi="Times New Roman" w:cs="Times New Roman"/>
        </w:rPr>
      </w:pPr>
      <w:r w:rsidRPr="00EE499D">
        <w:rPr>
          <w:rFonts w:ascii="Times New Roman" w:hAnsi="Times New Roman" w:cs="Times New Roman"/>
        </w:rPr>
        <w:t>•</w:t>
      </w:r>
      <w:r w:rsidRPr="00EE499D">
        <w:rPr>
          <w:rFonts w:ascii="Times New Roman" w:hAnsi="Times New Roman" w:cs="Times New Roman"/>
        </w:rPr>
        <w:tab/>
        <w:t xml:space="preserve">prezentacja w grupie, projekt semestralny </w:t>
      </w:r>
      <w:proofErr w:type="spellStart"/>
      <w:r w:rsidRPr="00EE499D">
        <w:rPr>
          <w:rFonts w:ascii="Times New Roman" w:hAnsi="Times New Roman" w:cs="Times New Roman"/>
          <w:i/>
          <w:iCs/>
          <w:lang w:val="en-US"/>
        </w:rPr>
        <w:t>TedTalks</w:t>
      </w:r>
      <w:proofErr w:type="spellEnd"/>
      <w:r w:rsidRPr="00EE499D">
        <w:rPr>
          <w:rFonts w:ascii="Times New Roman" w:hAnsi="Times New Roman" w:cs="Times New Roman"/>
        </w:rPr>
        <w:t xml:space="preserve"> - 50%</w:t>
      </w:r>
    </w:p>
    <w:p w:rsidR="00EB255B" w:rsidRPr="00EE499D" w:rsidRDefault="00EB255B">
      <w:pPr>
        <w:pStyle w:val="Akapitzlist"/>
        <w:ind w:left="1080"/>
        <w:rPr>
          <w:rFonts w:ascii="Times New Roman" w:hAnsi="Times New Roman" w:cs="Times New Roman"/>
        </w:rPr>
      </w:pPr>
    </w:p>
    <w:p w:rsidR="00EB255B" w:rsidRPr="00EE499D" w:rsidRDefault="00FF4AD5">
      <w:pPr>
        <w:pStyle w:val="Akapitzlist"/>
        <w:ind w:left="1080"/>
        <w:rPr>
          <w:rFonts w:ascii="Times New Roman" w:hAnsi="Times New Roman" w:cs="Times New Roman"/>
          <w:b/>
          <w:bCs/>
        </w:rPr>
      </w:pPr>
      <w:r w:rsidRPr="00EE499D">
        <w:rPr>
          <w:rFonts w:ascii="Times New Roman" w:hAnsi="Times New Roman" w:cs="Times New Roman"/>
          <w:b/>
          <w:bCs/>
        </w:rPr>
        <w:t xml:space="preserve">Każda wypowiedź studenta jest oceniana na podstawie </w:t>
      </w:r>
      <w:r w:rsidRPr="00EE499D">
        <w:rPr>
          <w:rFonts w:ascii="Times New Roman" w:hAnsi="Times New Roman" w:cs="Times New Roman"/>
          <w:b/>
          <w:bCs/>
        </w:rPr>
        <w:t xml:space="preserve">następujących </w:t>
      </w:r>
      <w:proofErr w:type="spellStart"/>
      <w:r w:rsidRPr="00EE499D">
        <w:rPr>
          <w:rFonts w:ascii="Times New Roman" w:hAnsi="Times New Roman" w:cs="Times New Roman"/>
          <w:b/>
          <w:bCs/>
        </w:rPr>
        <w:t>kryteri</w:t>
      </w:r>
      <w:proofErr w:type="spellEnd"/>
      <w:r w:rsidRPr="00EE499D">
        <w:rPr>
          <w:rFonts w:ascii="Times New Roman" w:hAnsi="Times New Roman" w:cs="Times New Roman"/>
          <w:b/>
          <w:bCs/>
          <w:lang w:val="es-ES_tradnl"/>
        </w:rPr>
        <w:t>ó</w:t>
      </w:r>
      <w:r w:rsidRPr="00EE499D">
        <w:rPr>
          <w:rFonts w:ascii="Times New Roman" w:hAnsi="Times New Roman" w:cs="Times New Roman"/>
          <w:b/>
          <w:bCs/>
          <w:lang w:val="en-US"/>
        </w:rPr>
        <w:t xml:space="preserve">w: </w:t>
      </w:r>
    </w:p>
    <w:p w:rsidR="00EB255B" w:rsidRPr="00EE499D" w:rsidRDefault="00FF4AD5">
      <w:pPr>
        <w:pStyle w:val="Akapitzlist"/>
        <w:ind w:left="1080"/>
        <w:rPr>
          <w:rFonts w:ascii="Times New Roman" w:hAnsi="Times New Roman" w:cs="Times New Roman"/>
        </w:rPr>
      </w:pPr>
      <w:r w:rsidRPr="00EE499D">
        <w:rPr>
          <w:rFonts w:ascii="Times New Roman" w:hAnsi="Times New Roman" w:cs="Times New Roman"/>
        </w:rPr>
        <w:t>•</w:t>
      </w:r>
      <w:r w:rsidRPr="00EE499D">
        <w:rPr>
          <w:rFonts w:ascii="Times New Roman" w:hAnsi="Times New Roman" w:cs="Times New Roman"/>
        </w:rPr>
        <w:tab/>
        <w:t>słownictwo</w:t>
      </w:r>
    </w:p>
    <w:p w:rsidR="00EB255B" w:rsidRPr="00EE499D" w:rsidRDefault="00FF4AD5">
      <w:pPr>
        <w:pStyle w:val="Akapitzlist"/>
        <w:ind w:left="1080"/>
        <w:rPr>
          <w:rFonts w:ascii="Times New Roman" w:hAnsi="Times New Roman" w:cs="Times New Roman"/>
        </w:rPr>
      </w:pPr>
      <w:r w:rsidRPr="00EE499D">
        <w:rPr>
          <w:rFonts w:ascii="Times New Roman" w:hAnsi="Times New Roman" w:cs="Times New Roman"/>
        </w:rPr>
        <w:t>•</w:t>
      </w:r>
      <w:r w:rsidRPr="00EE499D">
        <w:rPr>
          <w:rFonts w:ascii="Times New Roman" w:hAnsi="Times New Roman" w:cs="Times New Roman"/>
        </w:rPr>
        <w:tab/>
        <w:t xml:space="preserve">gramatyka </w:t>
      </w:r>
    </w:p>
    <w:p w:rsidR="00EB255B" w:rsidRPr="00EE499D" w:rsidRDefault="00FF4AD5">
      <w:pPr>
        <w:pStyle w:val="Akapitzlist"/>
        <w:ind w:left="1080"/>
        <w:rPr>
          <w:rFonts w:ascii="Times New Roman" w:hAnsi="Times New Roman" w:cs="Times New Roman"/>
        </w:rPr>
      </w:pPr>
      <w:r w:rsidRPr="00EE499D">
        <w:rPr>
          <w:rFonts w:ascii="Times New Roman" w:hAnsi="Times New Roman" w:cs="Times New Roman"/>
        </w:rPr>
        <w:t>•</w:t>
      </w:r>
      <w:r w:rsidRPr="00EE499D">
        <w:rPr>
          <w:rFonts w:ascii="Times New Roman" w:hAnsi="Times New Roman" w:cs="Times New Roman"/>
        </w:rPr>
        <w:tab/>
        <w:t>wymowa</w:t>
      </w:r>
    </w:p>
    <w:p w:rsidR="00EB255B" w:rsidRPr="00EE499D" w:rsidRDefault="00FF4AD5">
      <w:pPr>
        <w:pStyle w:val="Akapitzlist"/>
        <w:ind w:left="1080"/>
        <w:rPr>
          <w:rFonts w:ascii="Times New Roman" w:hAnsi="Times New Roman" w:cs="Times New Roman"/>
        </w:rPr>
      </w:pPr>
      <w:r w:rsidRPr="00EE499D">
        <w:rPr>
          <w:rFonts w:ascii="Times New Roman" w:hAnsi="Times New Roman" w:cs="Times New Roman"/>
        </w:rPr>
        <w:t>•</w:t>
      </w:r>
      <w:r w:rsidRPr="00EE499D">
        <w:rPr>
          <w:rFonts w:ascii="Times New Roman" w:hAnsi="Times New Roman" w:cs="Times New Roman"/>
        </w:rPr>
        <w:tab/>
        <w:t xml:space="preserve">płynność </w:t>
      </w:r>
    </w:p>
    <w:p w:rsidR="00EB255B" w:rsidRPr="00EE499D" w:rsidRDefault="00FF4AD5">
      <w:pPr>
        <w:pStyle w:val="Akapitzlist"/>
        <w:ind w:left="1080"/>
        <w:rPr>
          <w:rFonts w:ascii="Times New Roman" w:hAnsi="Times New Roman" w:cs="Times New Roman"/>
        </w:rPr>
      </w:pPr>
      <w:r w:rsidRPr="00EE499D">
        <w:rPr>
          <w:rFonts w:ascii="Times New Roman" w:hAnsi="Times New Roman" w:cs="Times New Roman"/>
        </w:rPr>
        <w:t>•</w:t>
      </w:r>
      <w:r w:rsidRPr="00EE499D">
        <w:rPr>
          <w:rFonts w:ascii="Times New Roman" w:hAnsi="Times New Roman" w:cs="Times New Roman"/>
        </w:rPr>
        <w:tab/>
        <w:t xml:space="preserve">umiejętność interakcji </w:t>
      </w:r>
    </w:p>
    <w:p w:rsidR="00EB255B" w:rsidRPr="00EE499D" w:rsidRDefault="00FF4AD5">
      <w:pPr>
        <w:pStyle w:val="Akapitzlist"/>
        <w:ind w:left="1080"/>
        <w:rPr>
          <w:rFonts w:ascii="Times New Roman" w:hAnsi="Times New Roman" w:cs="Times New Roman"/>
        </w:rPr>
      </w:pPr>
      <w:r w:rsidRPr="00EE499D">
        <w:rPr>
          <w:rFonts w:ascii="Times New Roman" w:hAnsi="Times New Roman" w:cs="Times New Roman"/>
        </w:rPr>
        <w:t>•</w:t>
      </w:r>
      <w:r w:rsidRPr="00EE499D">
        <w:rPr>
          <w:rFonts w:ascii="Times New Roman" w:hAnsi="Times New Roman" w:cs="Times New Roman"/>
        </w:rPr>
        <w:tab/>
        <w:t>organizacja i logika wypowiedzi</w:t>
      </w:r>
    </w:p>
    <w:p w:rsidR="00EB255B" w:rsidRPr="00EE499D" w:rsidRDefault="00EB255B">
      <w:pPr>
        <w:rPr>
          <w:rFonts w:ascii="Times New Roman" w:hAnsi="Times New Roman" w:cs="Times New Roman"/>
        </w:rPr>
      </w:pPr>
    </w:p>
    <w:p w:rsidR="00EB255B" w:rsidRPr="00EE499D" w:rsidRDefault="00FF4AD5">
      <w:pPr>
        <w:pStyle w:val="Akapitzlist"/>
        <w:ind w:left="1080"/>
        <w:rPr>
          <w:rFonts w:ascii="Times New Roman" w:hAnsi="Times New Roman" w:cs="Times New Roman"/>
        </w:rPr>
      </w:pPr>
      <w:r w:rsidRPr="00EE499D">
        <w:rPr>
          <w:rFonts w:ascii="Times New Roman" w:hAnsi="Times New Roman" w:cs="Times New Roman"/>
          <w:b/>
          <w:bCs/>
        </w:rPr>
        <w:t>Skala stosowanych ocen przedstawia się następują</w:t>
      </w:r>
      <w:r w:rsidRPr="00EE499D">
        <w:rPr>
          <w:rFonts w:ascii="Times New Roman" w:hAnsi="Times New Roman" w:cs="Times New Roman"/>
          <w:b/>
          <w:bCs/>
          <w:lang w:val="it-IT"/>
        </w:rPr>
        <w:t>co:</w:t>
      </w:r>
    </w:p>
    <w:p w:rsidR="00EB255B" w:rsidRPr="00EE499D" w:rsidRDefault="00FF4AD5">
      <w:pPr>
        <w:pStyle w:val="Akapitzlist"/>
        <w:ind w:left="1080"/>
        <w:rPr>
          <w:rFonts w:ascii="Times New Roman" w:hAnsi="Times New Roman" w:cs="Times New Roman"/>
        </w:rPr>
      </w:pPr>
      <w:r w:rsidRPr="00EE499D">
        <w:rPr>
          <w:rFonts w:ascii="Times New Roman" w:hAnsi="Times New Roman" w:cs="Times New Roman"/>
        </w:rPr>
        <w:t xml:space="preserve">60% - 68% - 3 </w:t>
      </w:r>
    </w:p>
    <w:p w:rsidR="00EB255B" w:rsidRPr="00EE499D" w:rsidRDefault="00FF4AD5">
      <w:pPr>
        <w:pStyle w:val="Akapitzlist"/>
        <w:ind w:left="1080"/>
        <w:rPr>
          <w:rFonts w:ascii="Times New Roman" w:hAnsi="Times New Roman" w:cs="Times New Roman"/>
        </w:rPr>
      </w:pPr>
      <w:r w:rsidRPr="00EE499D">
        <w:rPr>
          <w:rFonts w:ascii="Times New Roman" w:hAnsi="Times New Roman" w:cs="Times New Roman"/>
        </w:rPr>
        <w:t>69% - 76 % - 3,5</w:t>
      </w:r>
    </w:p>
    <w:p w:rsidR="00EB255B" w:rsidRPr="00EE499D" w:rsidRDefault="00FF4AD5">
      <w:pPr>
        <w:pStyle w:val="Akapitzlist"/>
        <w:ind w:left="1080"/>
        <w:rPr>
          <w:rFonts w:ascii="Times New Roman" w:hAnsi="Times New Roman" w:cs="Times New Roman"/>
        </w:rPr>
      </w:pPr>
      <w:r w:rsidRPr="00EE499D">
        <w:rPr>
          <w:rFonts w:ascii="Times New Roman" w:hAnsi="Times New Roman" w:cs="Times New Roman"/>
        </w:rPr>
        <w:t xml:space="preserve">77% - 84% - 4 </w:t>
      </w:r>
    </w:p>
    <w:p w:rsidR="00EB255B" w:rsidRPr="00EE499D" w:rsidRDefault="00FF4AD5">
      <w:pPr>
        <w:pStyle w:val="Akapitzlist"/>
        <w:ind w:left="1080"/>
        <w:rPr>
          <w:rFonts w:ascii="Times New Roman" w:hAnsi="Times New Roman" w:cs="Times New Roman"/>
        </w:rPr>
      </w:pPr>
      <w:r w:rsidRPr="00EE499D">
        <w:rPr>
          <w:rFonts w:ascii="Times New Roman" w:hAnsi="Times New Roman" w:cs="Times New Roman"/>
        </w:rPr>
        <w:t xml:space="preserve">85% - 92% - 4,5 </w:t>
      </w:r>
    </w:p>
    <w:p w:rsidR="00EB255B" w:rsidRPr="00EE499D" w:rsidRDefault="00FF4AD5">
      <w:pPr>
        <w:pStyle w:val="Akapitzlist"/>
        <w:ind w:left="1080"/>
        <w:rPr>
          <w:rFonts w:ascii="Times New Roman" w:hAnsi="Times New Roman" w:cs="Times New Roman"/>
        </w:rPr>
      </w:pPr>
      <w:r w:rsidRPr="00EE499D">
        <w:rPr>
          <w:rFonts w:ascii="Times New Roman" w:hAnsi="Times New Roman" w:cs="Times New Roman"/>
        </w:rPr>
        <w:t xml:space="preserve">93% - </w:t>
      </w:r>
      <w:r w:rsidRPr="00EE499D">
        <w:rPr>
          <w:rFonts w:ascii="Times New Roman" w:hAnsi="Times New Roman" w:cs="Times New Roman"/>
        </w:rPr>
        <w:t>100% - 5</w:t>
      </w:r>
    </w:p>
    <w:p w:rsidR="00EB255B" w:rsidRPr="00EE499D" w:rsidRDefault="00EB255B">
      <w:pPr>
        <w:rPr>
          <w:rFonts w:ascii="Times New Roman" w:hAnsi="Times New Roman" w:cs="Times New Roman"/>
        </w:rPr>
      </w:pPr>
    </w:p>
    <w:p w:rsidR="00EB255B" w:rsidRPr="00EE499D" w:rsidRDefault="00FF4A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E499D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Liczba godzin</w:t>
            </w: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</w:tbl>
    <w:p w:rsidR="00EB255B" w:rsidRPr="00EE499D" w:rsidRDefault="00EB255B">
      <w:pPr>
        <w:spacing w:after="0"/>
        <w:rPr>
          <w:rFonts w:ascii="Times New Roman" w:hAnsi="Times New Roman" w:cs="Times New Roman"/>
          <w:b/>
          <w:bCs/>
        </w:rPr>
      </w:pPr>
    </w:p>
    <w:p w:rsidR="00EB255B" w:rsidRPr="00EE499D" w:rsidRDefault="00FF4AD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EE499D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rPr>
                <w:rFonts w:ascii="Times New Roman" w:hAnsi="Times New Roman" w:cs="Times New Roman"/>
              </w:rPr>
            </w:pPr>
            <w:r w:rsidRPr="00EE499D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EB255B" w:rsidRPr="00EE499D" w:rsidTr="00EE4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55B" w:rsidRPr="00EE499D" w:rsidRDefault="00FF4AD5">
            <w:pPr>
              <w:rPr>
                <w:rFonts w:ascii="Times New Roman" w:hAnsi="Times New Roman" w:cs="Times New Roman"/>
              </w:rPr>
            </w:pPr>
            <w:proofErr w:type="spellStart"/>
            <w:r w:rsidRPr="00EE499D">
              <w:rPr>
                <w:rFonts w:ascii="Times New Roman" w:hAnsi="Times New Roman" w:cs="Times New Roman"/>
                <w:lang w:val="en-US"/>
              </w:rPr>
              <w:t>Dummett</w:t>
            </w:r>
            <w:proofErr w:type="spellEnd"/>
            <w:r w:rsidRPr="00EE499D">
              <w:rPr>
                <w:rFonts w:ascii="Times New Roman" w:hAnsi="Times New Roman" w:cs="Times New Roman"/>
                <w:lang w:val="en-US"/>
              </w:rPr>
              <w:t xml:space="preserve">, Paul, Helen Stephenson and Lewis </w:t>
            </w:r>
            <w:r w:rsidRPr="00EE499D">
              <w:rPr>
                <w:rFonts w:ascii="Times New Roman" w:hAnsi="Times New Roman" w:cs="Times New Roman"/>
                <w:lang w:val="en-US"/>
              </w:rPr>
              <w:t>Lansford. (2017). Keynote Proficient Student’s Book. Andover: National Geographic Learning.</w:t>
            </w:r>
          </w:p>
        </w:tc>
      </w:tr>
    </w:tbl>
    <w:p w:rsidR="00EB255B" w:rsidRPr="00EE499D" w:rsidRDefault="00EB255B" w:rsidP="00EE499D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EB255B" w:rsidRPr="00EE499D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D5" w:rsidRDefault="00FF4AD5">
      <w:pPr>
        <w:spacing w:after="0" w:line="240" w:lineRule="auto"/>
      </w:pPr>
      <w:r>
        <w:separator/>
      </w:r>
    </w:p>
  </w:endnote>
  <w:endnote w:type="continuationSeparator" w:id="0">
    <w:p w:rsidR="00FF4AD5" w:rsidRDefault="00FF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D5" w:rsidRDefault="00FF4AD5">
      <w:pPr>
        <w:spacing w:after="0" w:line="240" w:lineRule="auto"/>
      </w:pPr>
      <w:r>
        <w:separator/>
      </w:r>
    </w:p>
  </w:footnote>
  <w:footnote w:type="continuationSeparator" w:id="0">
    <w:p w:rsidR="00FF4AD5" w:rsidRDefault="00FF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5B" w:rsidRDefault="00EB255B">
    <w:pPr>
      <w:pStyle w:val="Nagwek"/>
      <w:tabs>
        <w:tab w:val="clear" w:pos="9072"/>
        <w:tab w:val="right" w:pos="904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709F7"/>
    <w:multiLevelType w:val="hybridMultilevel"/>
    <w:tmpl w:val="44026C7C"/>
    <w:numStyleLink w:val="ImportedStyle1"/>
  </w:abstractNum>
  <w:abstractNum w:abstractNumId="1">
    <w:nsid w:val="7D4501D9"/>
    <w:multiLevelType w:val="hybridMultilevel"/>
    <w:tmpl w:val="44026C7C"/>
    <w:styleLink w:val="ImportedStyle1"/>
    <w:lvl w:ilvl="0" w:tplc="426694B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22A0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7E1CA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6AEE2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94833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6C1CB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8C709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6811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E0BB2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232AAD4">
        <w:start w:val="1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3E8DC4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B22218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46DC88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BA3FB0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D882BE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22EE2E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248E52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20DC60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B232AAD4">
        <w:start w:val="2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3E8DC4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B22218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C46DC88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BA3FB0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D882BE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22EE2E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0248E52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20DC60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  <w:lvl w:ilvl="0" w:tplc="B232AAD4">
        <w:start w:val="3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3E8DC4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B22218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C46DC88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BA3FB0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D882BE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22EE2E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0248E52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20DC60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5"/>
      <w:lvl w:ilvl="0" w:tplc="B232AAD4">
        <w:start w:val="5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3E8DC4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B22218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C46DC88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BA3FB0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D882BE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22EE2E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0248E52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20DC60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5"/>
      <w:lvl w:ilvl="0" w:tplc="B232AAD4">
        <w:start w:val="5"/>
        <w:numFmt w:val="upperRoman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373E8DC4">
        <w:start w:val="1"/>
        <w:numFmt w:val="lowerLetter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03B22218">
        <w:start w:val="1"/>
        <w:numFmt w:val="lowerRoman"/>
        <w:lvlText w:val="%3."/>
        <w:lvlJc w:val="left"/>
        <w:pPr>
          <w:ind w:left="10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3C46DC88">
        <w:start w:val="1"/>
        <w:numFmt w:val="decimal"/>
        <w:lvlText w:val="%4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00BA3FB0">
        <w:start w:val="1"/>
        <w:numFmt w:val="lowerLetter"/>
        <w:lvlText w:val="%5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C8D882BE">
        <w:start w:val="1"/>
        <w:numFmt w:val="lowerRoman"/>
        <w:lvlText w:val="%6."/>
        <w:lvlJc w:val="left"/>
        <w:pPr>
          <w:ind w:left="324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4322EE2E">
        <w:start w:val="1"/>
        <w:numFmt w:val="decimal"/>
        <w:lvlText w:val="%7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10248E52">
        <w:start w:val="1"/>
        <w:numFmt w:val="lowerLetter"/>
        <w:lvlText w:val="%8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7020DC60">
        <w:start w:val="1"/>
        <w:numFmt w:val="lowerRoman"/>
        <w:lvlText w:val="%9."/>
        <w:lvlJc w:val="left"/>
        <w:pPr>
          <w:ind w:left="540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>
    <w:abstractNumId w:val="0"/>
    <w:lvlOverride w:ilvl="0">
      <w:lvl w:ilvl="0" w:tplc="B232AAD4">
        <w:start w:val="1"/>
        <w:numFmt w:val="upperRoman"/>
        <w:lvlText w:val="%1."/>
        <w:lvlJc w:val="left"/>
        <w:pPr>
          <w:tabs>
            <w:tab w:val="num" w:pos="720"/>
          </w:tabs>
          <w:ind w:left="104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373E8DC4">
        <w:start w:val="1"/>
        <w:numFmt w:val="lowerLetter"/>
        <w:lvlText w:val="%2."/>
        <w:lvlJc w:val="left"/>
        <w:pPr>
          <w:tabs>
            <w:tab w:val="num" w:pos="360"/>
          </w:tabs>
          <w:ind w:left="6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3B22218">
        <w:start w:val="1"/>
        <w:numFmt w:val="lowerRoman"/>
        <w:lvlText w:val="%3."/>
        <w:lvlJc w:val="left"/>
        <w:pPr>
          <w:tabs>
            <w:tab w:val="num" w:pos="1080"/>
          </w:tabs>
          <w:ind w:left="14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C46DC88">
        <w:start w:val="1"/>
        <w:numFmt w:val="decimal"/>
        <w:lvlText w:val="%4."/>
        <w:lvlJc w:val="left"/>
        <w:pPr>
          <w:tabs>
            <w:tab w:val="num" w:pos="1800"/>
          </w:tabs>
          <w:ind w:left="21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0BA3FB0">
        <w:start w:val="1"/>
        <w:numFmt w:val="lowerLetter"/>
        <w:lvlText w:val="%5."/>
        <w:lvlJc w:val="left"/>
        <w:pPr>
          <w:tabs>
            <w:tab w:val="num" w:pos="2520"/>
          </w:tabs>
          <w:ind w:left="28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C8D882BE">
        <w:start w:val="1"/>
        <w:numFmt w:val="lowerRoman"/>
        <w:lvlText w:val="%6."/>
        <w:lvlJc w:val="left"/>
        <w:pPr>
          <w:tabs>
            <w:tab w:val="num" w:pos="3240"/>
          </w:tabs>
          <w:ind w:left="356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322EE2E">
        <w:start w:val="1"/>
        <w:numFmt w:val="decimal"/>
        <w:lvlText w:val="%7."/>
        <w:lvlJc w:val="left"/>
        <w:pPr>
          <w:tabs>
            <w:tab w:val="num" w:pos="3960"/>
          </w:tabs>
          <w:ind w:left="42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0248E52">
        <w:start w:val="1"/>
        <w:numFmt w:val="lowerLetter"/>
        <w:lvlText w:val="%8."/>
        <w:lvlJc w:val="left"/>
        <w:pPr>
          <w:tabs>
            <w:tab w:val="num" w:pos="4680"/>
          </w:tabs>
          <w:ind w:left="50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020DC60">
        <w:start w:val="1"/>
        <w:numFmt w:val="lowerRoman"/>
        <w:lvlText w:val="%9."/>
        <w:lvlJc w:val="left"/>
        <w:pPr>
          <w:tabs>
            <w:tab w:val="num" w:pos="5400"/>
          </w:tabs>
          <w:ind w:left="572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2">
    <w:abstractNumId w:val="0"/>
    <w:lvlOverride w:ilvl="0">
      <w:startOverride w:val="6"/>
      <w:lvl w:ilvl="0" w:tplc="B232AAD4">
        <w:start w:val="6"/>
        <w:numFmt w:val="upperRoman"/>
        <w:lvlText w:val="%1."/>
        <w:lvlJc w:val="left"/>
        <w:pPr>
          <w:tabs>
            <w:tab w:val="num" w:pos="792"/>
          </w:tabs>
          <w:ind w:left="1008" w:hanging="10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373E8DC4">
        <w:start w:val="1"/>
        <w:numFmt w:val="lowerLetter"/>
        <w:lvlText w:val="%2."/>
        <w:lvlJc w:val="left"/>
        <w:pPr>
          <w:tabs>
            <w:tab w:val="num" w:pos="396"/>
            <w:tab w:val="left" w:pos="792"/>
          </w:tabs>
          <w:ind w:left="61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03B22218">
        <w:start w:val="1"/>
        <w:numFmt w:val="lowerRoman"/>
        <w:lvlText w:val="%3."/>
        <w:lvlJc w:val="left"/>
        <w:pPr>
          <w:tabs>
            <w:tab w:val="left" w:pos="792"/>
            <w:tab w:val="num" w:pos="1111"/>
          </w:tabs>
          <w:ind w:left="1327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3C46DC88">
        <w:start w:val="1"/>
        <w:numFmt w:val="decimal"/>
        <w:lvlText w:val="%4."/>
        <w:lvlJc w:val="left"/>
        <w:pPr>
          <w:tabs>
            <w:tab w:val="left" w:pos="792"/>
            <w:tab w:val="num" w:pos="1836"/>
          </w:tabs>
          <w:ind w:left="205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00BA3FB0">
        <w:start w:val="1"/>
        <w:numFmt w:val="lowerLetter"/>
        <w:lvlText w:val="%5."/>
        <w:lvlJc w:val="left"/>
        <w:pPr>
          <w:tabs>
            <w:tab w:val="left" w:pos="792"/>
            <w:tab w:val="num" w:pos="2556"/>
          </w:tabs>
          <w:ind w:left="277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C8D882BE">
        <w:start w:val="1"/>
        <w:numFmt w:val="lowerRoman"/>
        <w:lvlText w:val="%6."/>
        <w:lvlJc w:val="left"/>
        <w:pPr>
          <w:tabs>
            <w:tab w:val="left" w:pos="792"/>
            <w:tab w:val="num" w:pos="3271"/>
          </w:tabs>
          <w:ind w:left="3487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4322EE2E">
        <w:start w:val="1"/>
        <w:numFmt w:val="decimal"/>
        <w:lvlText w:val="%7."/>
        <w:lvlJc w:val="left"/>
        <w:pPr>
          <w:tabs>
            <w:tab w:val="left" w:pos="792"/>
            <w:tab w:val="num" w:pos="3996"/>
          </w:tabs>
          <w:ind w:left="421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10248E52">
        <w:start w:val="1"/>
        <w:numFmt w:val="lowerLetter"/>
        <w:lvlText w:val="%8."/>
        <w:lvlJc w:val="left"/>
        <w:pPr>
          <w:tabs>
            <w:tab w:val="left" w:pos="792"/>
            <w:tab w:val="num" w:pos="4716"/>
          </w:tabs>
          <w:ind w:left="493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7020DC60">
        <w:start w:val="1"/>
        <w:numFmt w:val="lowerRoman"/>
        <w:lvlText w:val="%9."/>
        <w:lvlJc w:val="left"/>
        <w:pPr>
          <w:tabs>
            <w:tab w:val="left" w:pos="792"/>
            <w:tab w:val="num" w:pos="5431"/>
          </w:tabs>
          <w:ind w:left="5647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3">
    <w:abstractNumId w:val="0"/>
    <w:lvlOverride w:ilvl="0">
      <w:startOverride w:val="6"/>
    </w:lvlOverride>
  </w:num>
  <w:num w:numId="14">
    <w:abstractNumId w:val="0"/>
    <w:lvlOverride w:ilvl="0">
      <w:startOverride w:val="8"/>
      <w:lvl w:ilvl="0" w:tplc="B232AAD4">
        <w:start w:val="8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3E8DC4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B22218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C46DC88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BA3FB0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D882BE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22EE2E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0248E52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20DC60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startOverride w:val="8"/>
    </w:lvlOverride>
  </w:num>
  <w:num w:numId="16">
    <w:abstractNumId w:val="0"/>
    <w:lvlOverride w:ilvl="0">
      <w:startOverride w:val="9"/>
      <w:lvl w:ilvl="0" w:tplc="B232AAD4">
        <w:start w:val="9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3E8DC4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B22218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C46DC88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BA3FB0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D882BE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22EE2E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0248E52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20DC60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255B"/>
    <w:rsid w:val="00EB255B"/>
    <w:rsid w:val="00EE499D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E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99D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E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99D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2021-09-22T10:54:00Z</dcterms:created>
  <dcterms:modified xsi:type="dcterms:W3CDTF">2021-09-22T10:57:00Z</dcterms:modified>
</cp:coreProperties>
</file>