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2B79" w:rsidRPr="00A5274E" w:rsidRDefault="00A80081">
      <w:pPr>
        <w:rPr>
          <w:rFonts w:ascii="Times New Roman" w:eastAsia="Times New Roman" w:hAnsi="Times New Roman" w:cs="Times New Roman"/>
          <w:b/>
          <w:bCs/>
        </w:rPr>
      </w:pPr>
      <w:r w:rsidRPr="00A5274E">
        <w:rPr>
          <w:rFonts w:ascii="Times New Roman" w:hAnsi="Times New Roman" w:cs="Times New Roman"/>
          <w:b/>
          <w:bCs/>
        </w:rPr>
        <w:t xml:space="preserve">KARTA PRZEDMIOTU </w:t>
      </w:r>
    </w:p>
    <w:p w:rsidR="00AD2B79" w:rsidRPr="00A5274E" w:rsidRDefault="00AD2B79">
      <w:pPr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5274E">
        <w:rPr>
          <w:rFonts w:ascii="Times New Roman" w:hAnsi="Times New Roman" w:cs="Times New Roman"/>
          <w:b/>
          <w:bCs/>
        </w:rPr>
        <w:t xml:space="preserve">Dane </w:t>
      </w:r>
      <w:proofErr w:type="spellStart"/>
      <w:r w:rsidRPr="00A5274E">
        <w:rPr>
          <w:rFonts w:ascii="Times New Roman" w:hAnsi="Times New Roman" w:cs="Times New Roman"/>
          <w:b/>
          <w:bCs/>
        </w:rPr>
        <w:t>podstawowe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Nazwa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przedmiotu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pStyle w:val="TableStyle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zykoznawstwo</w:t>
            </w:r>
            <w:proofErr w:type="spellEnd"/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Nazwa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przedmiotu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angielskim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Linguistics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Kierunek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studi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filologia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angielska</w:t>
            </w:r>
            <w:proofErr w:type="spellEnd"/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Poziom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studi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(I, II,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jednolite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magisterskie</w:t>
            </w:r>
            <w:proofErr w:type="spellEnd"/>
            <w:r w:rsidRPr="00A52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II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lang w:val="it-IT"/>
              </w:rPr>
              <w:t>Forma studi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>w (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stacjonarne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niestacjonarne</w:t>
            </w:r>
            <w:proofErr w:type="spellEnd"/>
            <w:r w:rsidRPr="00A52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stacjonarne</w:t>
            </w:r>
            <w:proofErr w:type="spellEnd"/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Dyscyplina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zykoznawstwo</w:t>
            </w:r>
            <w:proofErr w:type="spellEnd"/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wyk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adowy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angielski</w:t>
            </w:r>
            <w:proofErr w:type="spellEnd"/>
          </w:p>
        </w:tc>
      </w:tr>
    </w:tbl>
    <w:p w:rsidR="00AD2B79" w:rsidRPr="00A5274E" w:rsidRDefault="00AD2B79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Koordynator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przedmiotu</w:t>
            </w:r>
            <w:proofErr w:type="spellEnd"/>
            <w:r w:rsidRPr="00A5274E">
              <w:rPr>
                <w:rFonts w:ascii="Times New Roman" w:hAnsi="Times New Roman" w:cs="Times New Roman"/>
              </w:rPr>
              <w:t>/</w:t>
            </w:r>
            <w:proofErr w:type="spellStart"/>
            <w:r w:rsidRPr="00A5274E">
              <w:rPr>
                <w:rFonts w:ascii="Times New Roman" w:hAnsi="Times New Roman" w:cs="Times New Roman"/>
              </w:rPr>
              <w:t>osoba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odpowiedzialna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pStyle w:val="TableStyle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proofErr w:type="spellEnd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 xml:space="preserve"> hab. </w:t>
            </w:r>
            <w:proofErr w:type="spellStart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Wojciech</w:t>
            </w:r>
            <w:proofErr w:type="spellEnd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Guz</w:t>
            </w:r>
            <w:proofErr w:type="spellEnd"/>
          </w:p>
        </w:tc>
      </w:tr>
    </w:tbl>
    <w:p w:rsidR="00AD2B79" w:rsidRPr="00A5274E" w:rsidRDefault="00AD2B7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 w:rsidP="00A5274E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Forma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zaj</w:t>
            </w:r>
            <w:r w:rsidRPr="00A5274E">
              <w:rPr>
                <w:rFonts w:ascii="Times New Roman" w:hAnsi="Times New Roman" w:cs="Times New Roman"/>
              </w:rPr>
              <w:t>ęć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Liczba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godzin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Punkty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ECTS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wyk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ad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 w:rsidP="00A52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22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konwersatorium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ć</w:t>
            </w:r>
            <w:r w:rsidRPr="00A5274E">
              <w:rPr>
                <w:rFonts w:ascii="Times New Roman" w:hAnsi="Times New Roman" w:cs="Times New Roman"/>
              </w:rPr>
              <w:t>wiczenia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warsztaty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seminarium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proseminarium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lektorat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praktyki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zaj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cia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terenowe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pracownia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dyplomowa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wizyta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studyjna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79" w:rsidRPr="00A5274E" w:rsidRDefault="00AD2B79">
            <w:pPr>
              <w:rPr>
                <w:rFonts w:ascii="Times New Roman" w:hAnsi="Times New Roman" w:cs="Times New Roman"/>
              </w:rPr>
            </w:pPr>
          </w:p>
        </w:tc>
      </w:tr>
    </w:tbl>
    <w:p w:rsidR="00AD2B79" w:rsidRPr="00A5274E" w:rsidRDefault="00AD2B79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lastRenderedPageBreak/>
              <w:t>Wymagania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wst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pne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Poziom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angielskiego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B2+/C1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Znajomo</w:t>
            </w:r>
            <w:r w:rsidRPr="00A5274E">
              <w:rPr>
                <w:rFonts w:ascii="Times New Roman" w:hAnsi="Times New Roman" w:cs="Times New Roman"/>
              </w:rPr>
              <w:t>ść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podstawowych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zagadnie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zykoznawczych</w:t>
            </w:r>
            <w:proofErr w:type="spellEnd"/>
          </w:p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Zdolno</w:t>
            </w:r>
            <w:r w:rsidRPr="00A5274E">
              <w:rPr>
                <w:rFonts w:ascii="Times New Roman" w:hAnsi="Times New Roman" w:cs="Times New Roman"/>
              </w:rPr>
              <w:t>ść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precyzyjnego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logicznego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formu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owania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my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li</w:t>
            </w:r>
            <w:proofErr w:type="spellEnd"/>
          </w:p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Umiej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tno</w:t>
            </w:r>
            <w:r w:rsidRPr="00A5274E">
              <w:rPr>
                <w:rFonts w:ascii="Times New Roman" w:hAnsi="Times New Roman" w:cs="Times New Roman"/>
              </w:rPr>
              <w:t>ść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akademickiej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odmianie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zyka</w:t>
            </w:r>
            <w:proofErr w:type="spellEnd"/>
          </w:p>
          <w:p w:rsidR="00AD2B79" w:rsidRPr="00A5274E" w:rsidRDefault="00A8008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angielskiego</w:t>
            </w:r>
            <w:proofErr w:type="spellEnd"/>
          </w:p>
        </w:tc>
      </w:tr>
    </w:tbl>
    <w:p w:rsidR="00AD2B79" w:rsidRPr="00A5274E" w:rsidRDefault="00AD2B7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D2B79" w:rsidRPr="00A5274E" w:rsidRDefault="00A800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Cele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kszta</w:t>
      </w:r>
      <w:r w:rsidRPr="00A5274E">
        <w:rPr>
          <w:rFonts w:ascii="Times New Roman" w:hAnsi="Times New Roman" w:cs="Times New Roman"/>
          <w:b/>
          <w:bCs/>
        </w:rPr>
        <w:t>ł</w:t>
      </w:r>
      <w:r w:rsidRPr="00A5274E">
        <w:rPr>
          <w:rFonts w:ascii="Times New Roman" w:hAnsi="Times New Roman" w:cs="Times New Roman"/>
          <w:b/>
          <w:bCs/>
        </w:rPr>
        <w:t>cenia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dla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przedmiotu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C1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Poszerzenie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wiedzy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temat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wybranych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zagadnie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C2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Zapoznanie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si</w:t>
            </w:r>
            <w:r w:rsidRPr="00A5274E">
              <w:rPr>
                <w:rFonts w:ascii="Times New Roman" w:hAnsi="Times New Roman" w:cs="Times New Roman"/>
              </w:rPr>
              <w:t>ę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  <w:lang w:val="es-ES_tradnl"/>
              </w:rPr>
              <w:t>z metodologi</w:t>
            </w:r>
            <w:r w:rsidRPr="00A5274E">
              <w:rPr>
                <w:rFonts w:ascii="Times New Roman" w:hAnsi="Times New Roman" w:cs="Times New Roman"/>
              </w:rPr>
              <w:t xml:space="preserve">ą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C3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Opanowanie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zasad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magisterskiej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C4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Napisanie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oparciu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asne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uwzgl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dnieniem</w:t>
            </w:r>
            <w:proofErr w:type="spellEnd"/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istniej</w:t>
            </w:r>
            <w:r w:rsidRPr="00A5274E">
              <w:rPr>
                <w:rFonts w:ascii="Times New Roman" w:hAnsi="Times New Roman" w:cs="Times New Roman"/>
              </w:rPr>
              <w:t>ą</w:t>
            </w:r>
            <w:r w:rsidRPr="00A5274E">
              <w:rPr>
                <w:rFonts w:ascii="Times New Roman" w:hAnsi="Times New Roman" w:cs="Times New Roman"/>
              </w:rPr>
              <w:t>cej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literatury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</w:tr>
    </w:tbl>
    <w:p w:rsidR="00AD2B79" w:rsidRPr="00A5274E" w:rsidRDefault="00AD2B79">
      <w:pPr>
        <w:spacing w:after="0"/>
        <w:rPr>
          <w:rFonts w:ascii="Times New Roman" w:eastAsia="Times New Roman" w:hAnsi="Times New Roman" w:cs="Times New Roman"/>
        </w:rPr>
      </w:pPr>
    </w:p>
    <w:p w:rsidR="00AD2B79" w:rsidRPr="00A5274E" w:rsidRDefault="00A800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Efekty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uczenia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si</w:t>
      </w:r>
      <w:r w:rsidRPr="00A5274E">
        <w:rPr>
          <w:rFonts w:ascii="Times New Roman" w:hAnsi="Times New Roman" w:cs="Times New Roman"/>
          <w:b/>
          <w:bCs/>
        </w:rPr>
        <w:t>ę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dla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przedmiotu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wraz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z </w:t>
      </w:r>
      <w:proofErr w:type="spellStart"/>
      <w:r w:rsidRPr="00A5274E">
        <w:rPr>
          <w:rFonts w:ascii="Times New Roman" w:hAnsi="Times New Roman" w:cs="Times New Roman"/>
          <w:b/>
          <w:bCs/>
        </w:rPr>
        <w:t>odniesieniem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A5274E">
        <w:rPr>
          <w:rFonts w:ascii="Times New Roman" w:hAnsi="Times New Roman" w:cs="Times New Roman"/>
          <w:b/>
          <w:bCs/>
        </w:rPr>
        <w:t>efekt</w:t>
      </w:r>
      <w:r w:rsidRPr="00A5274E">
        <w:rPr>
          <w:rFonts w:ascii="Times New Roman" w:hAnsi="Times New Roman" w:cs="Times New Roman"/>
          <w:b/>
          <w:bCs/>
        </w:rPr>
        <w:t>ó</w:t>
      </w:r>
      <w:r w:rsidRPr="00A5274E">
        <w:rPr>
          <w:rFonts w:ascii="Times New Roman" w:hAnsi="Times New Roman" w:cs="Times New Roman"/>
          <w:b/>
          <w:bCs/>
        </w:rPr>
        <w:t>w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kierunkowych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Opis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efektu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przedmiotowego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Odniesienie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efektu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kierunkowego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WIEDZA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ciwie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cytuje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ź</w:t>
            </w:r>
            <w:r w:rsidRPr="00A5274E">
              <w:rPr>
                <w:rFonts w:ascii="Times New Roman" w:hAnsi="Times New Roman" w:cs="Times New Roman"/>
              </w:rPr>
              <w:t>r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d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naukowe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K_W09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r</w:t>
            </w:r>
            <w:r w:rsidRPr="00A5274E">
              <w:rPr>
                <w:rFonts w:ascii="Times New Roman" w:hAnsi="Times New Roman" w:cs="Times New Roman"/>
              </w:rPr>
              <w:t>óż</w:t>
            </w:r>
            <w:r w:rsidRPr="00A5274E">
              <w:rPr>
                <w:rFonts w:ascii="Times New Roman" w:hAnsi="Times New Roman" w:cs="Times New Roman"/>
              </w:rPr>
              <w:t>nicuje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pomi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dzy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tekstem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swoim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tekstem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innych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autor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>w.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K_W09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lang w:val="fr-FR"/>
              </w:rPr>
              <w:t>UMIEJ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TNO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konstruuje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weryfikuje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swoje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hipotezy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zakresie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zykoznawstwa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</w:t>
            </w:r>
            <w:r w:rsidRPr="00A5274E">
              <w:rPr>
                <w:rFonts w:ascii="Times New Roman" w:hAnsi="Times New Roman" w:cs="Times New Roman"/>
              </w:rPr>
              <w:t>ż</w:t>
            </w:r>
            <w:r w:rsidRPr="00A5274E">
              <w:rPr>
                <w:rFonts w:ascii="Times New Roman" w:hAnsi="Times New Roman" w:cs="Times New Roman"/>
              </w:rPr>
              <w:t>yciu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danych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zykowych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oraz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wszelkiego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rodzaju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eksperyment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ankiet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analiz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przeprowadzonych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projekt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K_U02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tworzy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zrozumia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logiczne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sp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jne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wypowiedzi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charakterze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naukowym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dotycz</w:t>
            </w:r>
            <w:r w:rsidRPr="00A5274E">
              <w:rPr>
                <w:rFonts w:ascii="Times New Roman" w:hAnsi="Times New Roman" w:cs="Times New Roman"/>
              </w:rPr>
              <w:t>ą</w:t>
            </w:r>
            <w:r w:rsidRPr="00A5274E">
              <w:rPr>
                <w:rFonts w:ascii="Times New Roman" w:hAnsi="Times New Roman" w:cs="Times New Roman"/>
              </w:rPr>
              <w:t>ce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asnego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stanowiska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jak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opinii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innych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zakresie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zykoznawstwa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K_U04, K_U05, K_U07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rozwija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umiej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tno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akademickiego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oraz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poprawnego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wyra</w:t>
            </w:r>
            <w:r w:rsidRPr="00A5274E">
              <w:rPr>
                <w:rFonts w:ascii="Times New Roman" w:hAnsi="Times New Roman" w:cs="Times New Roman"/>
              </w:rPr>
              <w:t>ż</w:t>
            </w:r>
            <w:r w:rsidRPr="00A5274E">
              <w:rPr>
                <w:rFonts w:ascii="Times New Roman" w:hAnsi="Times New Roman" w:cs="Times New Roman"/>
              </w:rPr>
              <w:t>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si</w:t>
            </w:r>
            <w:r w:rsidRPr="00A5274E">
              <w:rPr>
                <w:rFonts w:ascii="Times New Roman" w:hAnsi="Times New Roman" w:cs="Times New Roman"/>
              </w:rPr>
              <w:t>ę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angielskim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poziomie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C1/C2.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K_U09</w:t>
            </w:r>
          </w:p>
        </w:tc>
      </w:tr>
    </w:tbl>
    <w:p w:rsidR="00A5274E" w:rsidRDefault="00A5274E"/>
    <w:p w:rsidR="00A5274E" w:rsidRDefault="00A5274E">
      <w:pPr>
        <w:spacing w:after="0" w:line="240" w:lineRule="auto"/>
      </w:pPr>
      <w:r>
        <w:br w:type="page"/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52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</w:t>
            </w:r>
            <w:r w:rsidR="00A80081" w:rsidRPr="00A5274E">
              <w:rPr>
                <w:rFonts w:ascii="Times New Roman" w:hAnsi="Times New Roman" w:cs="Times New Roman"/>
              </w:rPr>
              <w:t>OMPETENCJE SPO</w:t>
            </w:r>
            <w:r w:rsidR="00A80081" w:rsidRPr="00A5274E">
              <w:rPr>
                <w:rFonts w:ascii="Times New Roman" w:hAnsi="Times New Roman" w:cs="Times New Roman"/>
              </w:rPr>
              <w:t>Ł</w:t>
            </w:r>
            <w:r w:rsidR="00A80081" w:rsidRPr="00A5274E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uczestniczy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dyskusjach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rych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krytycznie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podchodzi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prezentowanych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zagadnie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jednoczesnym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zachowaniu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otwarto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odmienne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stanowiska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4E">
              <w:rPr>
                <w:rFonts w:ascii="Times New Roman" w:hAnsi="Times New Roman" w:cs="Times New Roman"/>
                <w:sz w:val="22"/>
                <w:szCs w:val="22"/>
              </w:rPr>
              <w:t>K_K01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Student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odnosi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si</w:t>
            </w:r>
            <w:r w:rsidRPr="00A5274E">
              <w:rPr>
                <w:rFonts w:ascii="Times New Roman" w:hAnsi="Times New Roman" w:cs="Times New Roman"/>
              </w:rPr>
              <w:t>ę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wiedzy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eksperckiej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dziedzinie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zykoznawstwa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K_K02, K_K06</w:t>
            </w:r>
          </w:p>
        </w:tc>
      </w:tr>
    </w:tbl>
    <w:p w:rsidR="00AD2B79" w:rsidRPr="00A5274E" w:rsidRDefault="00AD2B79">
      <w:pPr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Opis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przedmiotu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A5274E">
        <w:rPr>
          <w:rFonts w:ascii="Times New Roman" w:hAnsi="Times New Roman" w:cs="Times New Roman"/>
          <w:b/>
          <w:bCs/>
        </w:rPr>
        <w:t>tre</w:t>
      </w:r>
      <w:r w:rsidRPr="00A5274E">
        <w:rPr>
          <w:rFonts w:ascii="Times New Roman" w:hAnsi="Times New Roman" w:cs="Times New Roman"/>
          <w:b/>
          <w:bCs/>
        </w:rPr>
        <w:t>ś</w:t>
      </w:r>
      <w:r w:rsidRPr="00A5274E">
        <w:rPr>
          <w:rFonts w:ascii="Times New Roman" w:hAnsi="Times New Roman" w:cs="Times New Roman"/>
          <w:b/>
          <w:bCs/>
        </w:rPr>
        <w:t>ci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programowe</w:t>
      </w:r>
      <w:proofErr w:type="spellEnd"/>
    </w:p>
    <w:tbl>
      <w:tblPr>
        <w:tblStyle w:val="TableNormal"/>
        <w:tblW w:w="9072" w:type="dxa"/>
        <w:tblInd w:w="5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Semestr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1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Wyb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zagadnie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zykoznawczych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om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wienia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celu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atwienia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studentom</w:t>
            </w:r>
            <w:proofErr w:type="spellEnd"/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dokonania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wyboru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ciwych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temat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oraz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referaty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Sformu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owanie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temat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 w:rsidP="00A5274E">
            <w:pPr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Semestr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2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Opracowanie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plan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A5274E">
              <w:rPr>
                <w:rFonts w:ascii="Times New Roman" w:hAnsi="Times New Roman" w:cs="Times New Roman"/>
                <w:lang w:val="nl-NL"/>
              </w:rPr>
              <w:t xml:space="preserve"> Om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wienie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zasad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(m. in.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wyszukiwanie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informacji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korzystanie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ź</w:t>
            </w:r>
            <w:r w:rsidRPr="00A5274E">
              <w:rPr>
                <w:rFonts w:ascii="Times New Roman" w:hAnsi="Times New Roman" w:cs="Times New Roman"/>
              </w:rPr>
              <w:t>r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de</w:t>
            </w:r>
            <w:r w:rsidRPr="00A5274E">
              <w:rPr>
                <w:rFonts w:ascii="Times New Roman" w:hAnsi="Times New Roman" w:cs="Times New Roman"/>
              </w:rPr>
              <w:t>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cytowania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parafraza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r w:rsidRPr="00A5274E">
              <w:rPr>
                <w:rFonts w:ascii="Times New Roman" w:hAnsi="Times New Roman" w:cs="Times New Roman"/>
              </w:rPr>
              <w:t xml:space="preserve">problem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plagiatu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tworzenie</w:t>
            </w:r>
            <w:proofErr w:type="spellEnd"/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bibliografii</w:t>
            </w:r>
            <w:proofErr w:type="spellEnd"/>
            <w:r w:rsidRPr="00A5274E">
              <w:rPr>
                <w:rFonts w:ascii="Times New Roman" w:hAnsi="Times New Roman" w:cs="Times New Roman"/>
              </w:rPr>
              <w:t>).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Napisanie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cz</w:t>
            </w:r>
            <w:r w:rsidRPr="00A5274E">
              <w:rPr>
                <w:rFonts w:ascii="Times New Roman" w:hAnsi="Times New Roman" w:cs="Times New Roman"/>
              </w:rPr>
              <w:t>ęś</w:t>
            </w:r>
            <w:r w:rsidRPr="00A5274E">
              <w:rPr>
                <w:rFonts w:ascii="Times New Roman" w:hAnsi="Times New Roman" w:cs="Times New Roman"/>
              </w:rPr>
              <w:t>ci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teoretycznej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magisterskiej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 w:rsidP="00A5274E">
            <w:pPr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Semestr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3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Zgromadzenie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potrzebnych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danych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zykowych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Przeprowadzenie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analizy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zykowej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A5274E">
              <w:rPr>
                <w:rFonts w:ascii="Times New Roman" w:hAnsi="Times New Roman" w:cs="Times New Roman"/>
                <w:lang w:val="it-IT"/>
              </w:rPr>
              <w:t>Sformu</w:t>
            </w:r>
            <w:proofErr w:type="spellStart"/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owanie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wniosk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Napisanie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cz</w:t>
            </w:r>
            <w:r w:rsidRPr="00A5274E">
              <w:rPr>
                <w:rFonts w:ascii="Times New Roman" w:hAnsi="Times New Roman" w:cs="Times New Roman"/>
              </w:rPr>
              <w:t>ęś</w:t>
            </w:r>
            <w:r w:rsidRPr="00A5274E">
              <w:rPr>
                <w:rFonts w:ascii="Times New Roman" w:hAnsi="Times New Roman" w:cs="Times New Roman"/>
              </w:rPr>
              <w:t>ci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badawczej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magisterskiej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 w:rsidP="00A5274E">
            <w:pPr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Semestr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4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A5274E">
              <w:rPr>
                <w:rFonts w:ascii="Times New Roman" w:hAnsi="Times New Roman" w:cs="Times New Roman"/>
                <w:lang w:val="nl-NL"/>
              </w:rPr>
              <w:t>Om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wienie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ko</w:t>
            </w:r>
            <w:r w:rsidRPr="00A5274E">
              <w:rPr>
                <w:rFonts w:ascii="Times New Roman" w:hAnsi="Times New Roman" w:cs="Times New Roman"/>
              </w:rPr>
              <w:t>ń</w:t>
            </w:r>
            <w:r w:rsidRPr="00A5274E">
              <w:rPr>
                <w:rFonts w:ascii="Times New Roman" w:hAnsi="Times New Roman" w:cs="Times New Roman"/>
              </w:rPr>
              <w:t>cowych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wynik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wprowadzenie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ewentualnych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poprawek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  <w:p w:rsidR="00AD2B79" w:rsidRPr="00A5274E" w:rsidRDefault="00A800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Spotkania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maj</w:t>
            </w:r>
            <w:r w:rsidRPr="00A5274E">
              <w:rPr>
                <w:rFonts w:ascii="Times New Roman" w:hAnsi="Times New Roman" w:cs="Times New Roman"/>
              </w:rPr>
              <w:t>ą</w:t>
            </w:r>
            <w:r w:rsidRPr="00A5274E">
              <w:rPr>
                <w:rFonts w:ascii="Times New Roman" w:hAnsi="Times New Roman" w:cs="Times New Roman"/>
              </w:rPr>
              <w:t>ce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celu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om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wienie </w:t>
            </w:r>
            <w:proofErr w:type="spellStart"/>
            <w:r w:rsidRPr="00A5274E">
              <w:rPr>
                <w:rFonts w:ascii="Times New Roman" w:hAnsi="Times New Roman" w:cs="Times New Roman"/>
              </w:rPr>
              <w:t>finalnych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magisterskich</w:t>
            </w:r>
            <w:proofErr w:type="spellEnd"/>
            <w:r w:rsidRPr="00A5274E">
              <w:rPr>
                <w:rFonts w:ascii="Times New Roman" w:hAnsi="Times New Roman" w:cs="Times New Roman"/>
              </w:rPr>
              <w:t>.</w:t>
            </w:r>
          </w:p>
        </w:tc>
      </w:tr>
    </w:tbl>
    <w:p w:rsidR="00AD2B79" w:rsidRPr="00A5274E" w:rsidRDefault="00AD2B79" w:rsidP="00A5274E">
      <w:pPr>
        <w:pBdr>
          <w:top w:val="nil"/>
        </w:pBdr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Metody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realizacji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A5274E">
        <w:rPr>
          <w:rFonts w:ascii="Times New Roman" w:hAnsi="Times New Roman" w:cs="Times New Roman"/>
          <w:b/>
          <w:bCs/>
        </w:rPr>
        <w:t>weryfikacji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efekt</w:t>
      </w:r>
      <w:r w:rsidRPr="00A5274E">
        <w:rPr>
          <w:rFonts w:ascii="Times New Roman" w:hAnsi="Times New Roman" w:cs="Times New Roman"/>
          <w:b/>
          <w:bCs/>
        </w:rPr>
        <w:t>ó</w:t>
      </w:r>
      <w:r w:rsidRPr="00A5274E">
        <w:rPr>
          <w:rFonts w:ascii="Times New Roman" w:hAnsi="Times New Roman" w:cs="Times New Roman"/>
          <w:b/>
          <w:bCs/>
        </w:rPr>
        <w:t>w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uczenia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si</w:t>
      </w:r>
      <w:r w:rsidRPr="00A5274E">
        <w:rPr>
          <w:rFonts w:ascii="Times New Roman" w:hAnsi="Times New Roman" w:cs="Times New Roman"/>
          <w:b/>
          <w:bCs/>
        </w:rPr>
        <w:t>ę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Symbol </w:t>
            </w:r>
            <w:proofErr w:type="spellStart"/>
            <w:r w:rsidRPr="00A5274E">
              <w:rPr>
                <w:rFonts w:ascii="Times New Roman" w:hAnsi="Times New Roman" w:cs="Times New Roman"/>
              </w:rPr>
              <w:t>efektu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Metody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dydaktyczne</w:t>
            </w:r>
            <w:proofErr w:type="spellEnd"/>
          </w:p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Metody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weryfikacji</w:t>
            </w:r>
            <w:proofErr w:type="spellEnd"/>
          </w:p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Sposoby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dokumentacji</w:t>
            </w:r>
            <w:proofErr w:type="spellEnd"/>
          </w:p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5274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A5274E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AD2B79" w:rsidRPr="00A5274E" w:rsidRDefault="00AD2B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WIEDZA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tekstem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tekstem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tekstem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lang w:val="fr-FR"/>
              </w:rPr>
              <w:lastRenderedPageBreak/>
              <w:t>UMIEJ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TNO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Analiza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Analiza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Analiza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tekstu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Referat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prezentacja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praca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pisemna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B79" w:rsidRPr="00A5274E" w:rsidRDefault="00A80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KOMPETENCJE SPO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Obserwacja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Obserwacja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>K_03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Dyskusja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Obserwacja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zwrotna</w:t>
            </w:r>
            <w:proofErr w:type="spellEnd"/>
            <w:r w:rsidRPr="00A5274E">
              <w:rPr>
                <w:rFonts w:ascii="Times New Roman" w:hAnsi="Times New Roman" w:cs="Times New Roman"/>
              </w:rPr>
              <w:t>,</w:t>
            </w:r>
          </w:p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protok</w:t>
            </w:r>
            <w:r w:rsidRPr="00A5274E">
              <w:rPr>
                <w:rFonts w:ascii="Times New Roman" w:hAnsi="Times New Roman" w:cs="Times New Roman"/>
              </w:rPr>
              <w:t>ół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zaliczeniowy</w:t>
            </w:r>
            <w:proofErr w:type="spellEnd"/>
          </w:p>
        </w:tc>
      </w:tr>
    </w:tbl>
    <w:p w:rsidR="00AD2B79" w:rsidRPr="00A5274E" w:rsidRDefault="00AD2B79">
      <w:pPr>
        <w:pStyle w:val="Akapitzlist"/>
        <w:ind w:left="1080"/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Kryteria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oceny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5274E">
        <w:rPr>
          <w:rFonts w:ascii="Times New Roman" w:hAnsi="Times New Roman" w:cs="Times New Roman"/>
          <w:b/>
          <w:bCs/>
        </w:rPr>
        <w:t>wagi</w:t>
      </w:r>
      <w:proofErr w:type="spellEnd"/>
      <w:r w:rsidRPr="00A5274E">
        <w:rPr>
          <w:rFonts w:ascii="Times New Roman" w:hAnsi="Times New Roman" w:cs="Times New Roman"/>
          <w:b/>
          <w:bCs/>
        </w:rPr>
        <w:t>…</w:t>
      </w:r>
    </w:p>
    <w:p w:rsidR="00AD2B79" w:rsidRPr="00A5274E" w:rsidRDefault="00A80081">
      <w:pPr>
        <w:ind w:left="360"/>
        <w:rPr>
          <w:rFonts w:ascii="Times New Roman" w:eastAsia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</w:rPr>
        <w:t>Warunkiem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uzyskania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zaliczenia</w:t>
      </w:r>
      <w:proofErr w:type="spellEnd"/>
      <w:r w:rsidRPr="00A5274E">
        <w:rPr>
          <w:rFonts w:ascii="Times New Roman" w:hAnsi="Times New Roman" w:cs="Times New Roman"/>
        </w:rPr>
        <w:t xml:space="preserve"> jest </w:t>
      </w:r>
      <w:proofErr w:type="spellStart"/>
      <w:r w:rsidRPr="00A5274E">
        <w:rPr>
          <w:rFonts w:ascii="Times New Roman" w:hAnsi="Times New Roman" w:cs="Times New Roman"/>
        </w:rPr>
        <w:t>aktywny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udzia</w:t>
      </w:r>
      <w:r w:rsidRPr="00A5274E">
        <w:rPr>
          <w:rFonts w:ascii="Times New Roman" w:hAnsi="Times New Roman" w:cs="Times New Roman"/>
        </w:rPr>
        <w:t>ł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r w:rsidRPr="00A5274E">
        <w:rPr>
          <w:rFonts w:ascii="Times New Roman" w:hAnsi="Times New Roman" w:cs="Times New Roman"/>
        </w:rPr>
        <w:t xml:space="preserve">w </w:t>
      </w:r>
      <w:proofErr w:type="spellStart"/>
      <w:r w:rsidRPr="00A5274E">
        <w:rPr>
          <w:rFonts w:ascii="Times New Roman" w:hAnsi="Times New Roman" w:cs="Times New Roman"/>
        </w:rPr>
        <w:t>zaj</w:t>
      </w:r>
      <w:r w:rsidRPr="00A5274E">
        <w:rPr>
          <w:rFonts w:ascii="Times New Roman" w:hAnsi="Times New Roman" w:cs="Times New Roman"/>
        </w:rPr>
        <w:t>ę</w:t>
      </w:r>
      <w:r w:rsidRPr="00A5274E">
        <w:rPr>
          <w:rFonts w:ascii="Times New Roman" w:hAnsi="Times New Roman" w:cs="Times New Roman"/>
        </w:rPr>
        <w:t>ciach</w:t>
      </w:r>
      <w:proofErr w:type="spellEnd"/>
      <w:r w:rsidRPr="00A5274E">
        <w:rPr>
          <w:rFonts w:ascii="Times New Roman" w:hAnsi="Times New Roman" w:cs="Times New Roman"/>
        </w:rPr>
        <w:t xml:space="preserve"> (10%), </w:t>
      </w:r>
      <w:proofErr w:type="spellStart"/>
      <w:r w:rsidRPr="00A5274E">
        <w:rPr>
          <w:rFonts w:ascii="Times New Roman" w:hAnsi="Times New Roman" w:cs="Times New Roman"/>
        </w:rPr>
        <w:t>zaliczenie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prezentacji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oraz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referat</w:t>
      </w:r>
      <w:r w:rsidRPr="00A5274E">
        <w:rPr>
          <w:rFonts w:ascii="Times New Roman" w:hAnsi="Times New Roman" w:cs="Times New Roman"/>
        </w:rPr>
        <w:t>ó</w:t>
      </w:r>
      <w:r w:rsidRPr="00A5274E">
        <w:rPr>
          <w:rFonts w:ascii="Times New Roman" w:hAnsi="Times New Roman" w:cs="Times New Roman"/>
        </w:rPr>
        <w:t>w</w:t>
      </w:r>
      <w:proofErr w:type="spellEnd"/>
      <w:r w:rsidRPr="00A5274E">
        <w:rPr>
          <w:rFonts w:ascii="Times New Roman" w:hAnsi="Times New Roman" w:cs="Times New Roman"/>
        </w:rPr>
        <w:t xml:space="preserve"> (10%), </w:t>
      </w:r>
      <w:proofErr w:type="spellStart"/>
      <w:r w:rsidRPr="00A5274E">
        <w:rPr>
          <w:rFonts w:ascii="Times New Roman" w:hAnsi="Times New Roman" w:cs="Times New Roman"/>
        </w:rPr>
        <w:t>oraz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systematyczne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przedk</w:t>
      </w:r>
      <w:r w:rsidRPr="00A5274E">
        <w:rPr>
          <w:rFonts w:ascii="Times New Roman" w:hAnsi="Times New Roman" w:cs="Times New Roman"/>
        </w:rPr>
        <w:t>ł</w:t>
      </w:r>
      <w:r w:rsidRPr="00A5274E">
        <w:rPr>
          <w:rFonts w:ascii="Times New Roman" w:hAnsi="Times New Roman" w:cs="Times New Roman"/>
        </w:rPr>
        <w:t>adanie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kolejnych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cz</w:t>
      </w:r>
      <w:r w:rsidRPr="00A5274E">
        <w:rPr>
          <w:rFonts w:ascii="Times New Roman" w:hAnsi="Times New Roman" w:cs="Times New Roman"/>
        </w:rPr>
        <w:t>ęś</w:t>
      </w:r>
      <w:r w:rsidRPr="00A5274E">
        <w:rPr>
          <w:rFonts w:ascii="Times New Roman" w:hAnsi="Times New Roman" w:cs="Times New Roman"/>
        </w:rPr>
        <w:t>ci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pracy</w:t>
      </w:r>
      <w:proofErr w:type="spellEnd"/>
      <w:r w:rsidRPr="00A5274E">
        <w:rPr>
          <w:rFonts w:ascii="Times New Roman" w:hAnsi="Times New Roman" w:cs="Times New Roman"/>
        </w:rPr>
        <w:t xml:space="preserve"> </w:t>
      </w:r>
      <w:proofErr w:type="spellStart"/>
      <w:r w:rsidRPr="00A5274E">
        <w:rPr>
          <w:rFonts w:ascii="Times New Roman" w:hAnsi="Times New Roman" w:cs="Times New Roman"/>
        </w:rPr>
        <w:t>magisterskiej</w:t>
      </w:r>
      <w:proofErr w:type="spellEnd"/>
      <w:r w:rsidRPr="00A5274E">
        <w:rPr>
          <w:rFonts w:ascii="Times New Roman" w:hAnsi="Times New Roman" w:cs="Times New Roman"/>
        </w:rPr>
        <w:t xml:space="preserve"> (80%). </w:t>
      </w:r>
    </w:p>
    <w:p w:rsidR="00AD2B79" w:rsidRPr="00A5274E" w:rsidRDefault="00AD2B79">
      <w:pPr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Obci</w:t>
      </w:r>
      <w:r w:rsidRPr="00A5274E">
        <w:rPr>
          <w:rFonts w:ascii="Times New Roman" w:hAnsi="Times New Roman" w:cs="Times New Roman"/>
          <w:b/>
          <w:bCs/>
        </w:rPr>
        <w:t>ąż</w:t>
      </w:r>
      <w:r w:rsidRPr="00A5274E">
        <w:rPr>
          <w:rFonts w:ascii="Times New Roman" w:hAnsi="Times New Roman" w:cs="Times New Roman"/>
          <w:b/>
          <w:bCs/>
        </w:rPr>
        <w:t>enie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prac</w:t>
      </w:r>
      <w:r w:rsidRPr="00A5274E">
        <w:rPr>
          <w:rFonts w:ascii="Times New Roman" w:hAnsi="Times New Roman" w:cs="Times New Roman"/>
          <w:b/>
          <w:bCs/>
        </w:rPr>
        <w:t>ą</w:t>
      </w:r>
      <w:proofErr w:type="spellEnd"/>
      <w:r w:rsidRPr="00A52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4E">
        <w:rPr>
          <w:rFonts w:ascii="Times New Roman" w:hAnsi="Times New Roman" w:cs="Times New Roman"/>
          <w:b/>
          <w:bCs/>
        </w:rPr>
        <w:t>studenta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</w:rPr>
              <w:t xml:space="preserve">Forma </w:t>
            </w:r>
            <w:proofErr w:type="spellStart"/>
            <w:r w:rsidRPr="00A5274E">
              <w:rPr>
                <w:rFonts w:ascii="Times New Roman" w:hAnsi="Times New Roman" w:cs="Times New Roman"/>
              </w:rPr>
              <w:t>aktywno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ci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Liczba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godzin</w:t>
            </w:r>
            <w:proofErr w:type="spellEnd"/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Liczba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godzin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kontaktowych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nauczycielem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Liczba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godzin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indywidualnej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pracy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4E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</w:tr>
    </w:tbl>
    <w:p w:rsidR="00AD2B79" w:rsidRPr="00A5274E" w:rsidRDefault="00AD2B79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AD2B79" w:rsidRPr="00A5274E" w:rsidRDefault="00A8008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proofErr w:type="spellStart"/>
      <w:r w:rsidRPr="00A5274E">
        <w:rPr>
          <w:rFonts w:ascii="Times New Roman" w:hAnsi="Times New Roman" w:cs="Times New Roman"/>
          <w:b/>
          <w:bCs/>
        </w:rPr>
        <w:t>Literatura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AD2B79" w:rsidRPr="00A5274E" w:rsidT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Literatura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podstawowa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5274E">
              <w:rPr>
                <w:rFonts w:ascii="Times New Roman" w:hAnsi="Times New Roman" w:cs="Times New Roman"/>
              </w:rPr>
              <w:t>uzupe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niaj</w:t>
            </w:r>
            <w:r w:rsidRPr="00A5274E">
              <w:rPr>
                <w:rFonts w:ascii="Times New Roman" w:hAnsi="Times New Roman" w:cs="Times New Roman"/>
              </w:rPr>
              <w:t>ą</w:t>
            </w:r>
            <w:r w:rsidRPr="00A5274E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</w:tr>
      <w:tr w:rsidR="00AD2B79" w:rsidRPr="00A5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B79" w:rsidRPr="00A5274E" w:rsidRDefault="00A80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74E">
              <w:rPr>
                <w:rFonts w:ascii="Times New Roman" w:hAnsi="Times New Roman" w:cs="Times New Roman"/>
              </w:rPr>
              <w:t>Szczeg</w:t>
            </w:r>
            <w:r w:rsidRPr="00A5274E">
              <w:rPr>
                <w:rFonts w:ascii="Times New Roman" w:hAnsi="Times New Roman" w:cs="Times New Roman"/>
              </w:rPr>
              <w:t>ół</w:t>
            </w:r>
            <w:r w:rsidRPr="00A5274E">
              <w:rPr>
                <w:rFonts w:ascii="Times New Roman" w:hAnsi="Times New Roman" w:cs="Times New Roman"/>
              </w:rPr>
              <w:t>owe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pozycje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literatury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zale</w:t>
            </w:r>
            <w:r w:rsidRPr="00A5274E">
              <w:rPr>
                <w:rFonts w:ascii="Times New Roman" w:hAnsi="Times New Roman" w:cs="Times New Roman"/>
              </w:rPr>
              <w:t>żą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</w:rPr>
              <w:t xml:space="preserve">od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poszczeg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A5274E">
              <w:rPr>
                <w:rFonts w:ascii="Times New Roman" w:hAnsi="Times New Roman" w:cs="Times New Roman"/>
              </w:rPr>
              <w:t>lnych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temat</w:t>
            </w:r>
            <w:proofErr w:type="spellEnd"/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5274E">
              <w:rPr>
                <w:rFonts w:ascii="Times New Roman" w:hAnsi="Times New Roman" w:cs="Times New Roman"/>
              </w:rPr>
              <w:t>badawczych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wybranych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przez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student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A5274E">
              <w:rPr>
                <w:rFonts w:ascii="Times New Roman" w:hAnsi="Times New Roman" w:cs="Times New Roman"/>
              </w:rPr>
              <w:t>Cz</w:t>
            </w:r>
            <w:r w:rsidRPr="00A5274E">
              <w:rPr>
                <w:rFonts w:ascii="Times New Roman" w:hAnsi="Times New Roman" w:cs="Times New Roman"/>
              </w:rPr>
              <w:t>ęść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spotka</w:t>
            </w:r>
            <w:r w:rsidRPr="00A5274E">
              <w:rPr>
                <w:rFonts w:ascii="Times New Roman" w:hAnsi="Times New Roman" w:cs="Times New Roman"/>
              </w:rPr>
              <w:t>ń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r w:rsidRPr="00A5274E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seminarzystami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wi</w:t>
            </w:r>
            <w:r w:rsidRPr="00A5274E">
              <w:rPr>
                <w:rFonts w:ascii="Times New Roman" w:hAnsi="Times New Roman" w:cs="Times New Roman"/>
              </w:rPr>
              <w:t>ę</w:t>
            </w:r>
            <w:r w:rsidRPr="00A5274E">
              <w:rPr>
                <w:rFonts w:ascii="Times New Roman" w:hAnsi="Times New Roman" w:cs="Times New Roman"/>
              </w:rPr>
              <w:t>cona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jest </w:t>
            </w:r>
            <w:proofErr w:type="spellStart"/>
            <w:r w:rsidRPr="00A5274E">
              <w:rPr>
                <w:rFonts w:ascii="Times New Roman" w:hAnsi="Times New Roman" w:cs="Times New Roman"/>
              </w:rPr>
              <w:t>w</w:t>
            </w:r>
            <w:r w:rsidRPr="00A5274E">
              <w:rPr>
                <w:rFonts w:ascii="Times New Roman" w:hAnsi="Times New Roman" w:cs="Times New Roman"/>
              </w:rPr>
              <w:t>ł</w:t>
            </w:r>
            <w:r w:rsidRPr="00A5274E">
              <w:rPr>
                <w:rFonts w:ascii="Times New Roman" w:hAnsi="Times New Roman" w:cs="Times New Roman"/>
              </w:rPr>
              <w:t>a</w:t>
            </w:r>
            <w:r w:rsidRPr="00A5274E">
              <w:rPr>
                <w:rFonts w:ascii="Times New Roman" w:hAnsi="Times New Roman" w:cs="Times New Roman"/>
              </w:rPr>
              <w:t>ś</w:t>
            </w:r>
            <w:r w:rsidRPr="00A5274E">
              <w:rPr>
                <w:rFonts w:ascii="Times New Roman" w:hAnsi="Times New Roman" w:cs="Times New Roman"/>
              </w:rPr>
              <w:t>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na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dobranie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stosownej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literatury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sprofilowanej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pod </w:t>
            </w:r>
            <w:proofErr w:type="spellStart"/>
            <w:r w:rsidRPr="00A5274E">
              <w:rPr>
                <w:rFonts w:ascii="Times New Roman" w:hAnsi="Times New Roman" w:cs="Times New Roman"/>
              </w:rPr>
              <w:t>indywidulane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74E">
              <w:rPr>
                <w:rFonts w:ascii="Times New Roman" w:hAnsi="Times New Roman" w:cs="Times New Roman"/>
              </w:rPr>
              <w:t>potrzeby</w:t>
            </w:r>
            <w:proofErr w:type="spellEnd"/>
            <w:r w:rsidRPr="00A5274E">
              <w:rPr>
                <w:rFonts w:ascii="Times New Roman" w:hAnsi="Times New Roman" w:cs="Times New Roman"/>
              </w:rPr>
              <w:t xml:space="preserve"> student</w:t>
            </w:r>
            <w:r w:rsidRPr="00A5274E">
              <w:rPr>
                <w:rFonts w:ascii="Times New Roman" w:hAnsi="Times New Roman" w:cs="Times New Roman"/>
                <w:lang w:val="es-ES_tradnl"/>
              </w:rPr>
              <w:t>ó</w:t>
            </w:r>
            <w:r w:rsidRPr="00A5274E">
              <w:rPr>
                <w:rFonts w:ascii="Times New Roman" w:hAnsi="Times New Roman" w:cs="Times New Roman"/>
              </w:rPr>
              <w:t>w.</w:t>
            </w:r>
          </w:p>
        </w:tc>
      </w:tr>
    </w:tbl>
    <w:p w:rsidR="00AD2B79" w:rsidRPr="00A5274E" w:rsidRDefault="00AD2B79">
      <w:pPr>
        <w:widowControl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D2B79" w:rsidRPr="00A5274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81" w:rsidRDefault="00A80081">
      <w:pPr>
        <w:spacing w:after="0" w:line="240" w:lineRule="auto"/>
      </w:pPr>
      <w:r>
        <w:separator/>
      </w:r>
    </w:p>
  </w:endnote>
  <w:endnote w:type="continuationSeparator" w:id="0">
    <w:p w:rsidR="00A80081" w:rsidRDefault="00A8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81" w:rsidRDefault="00A80081">
      <w:pPr>
        <w:spacing w:after="0" w:line="240" w:lineRule="auto"/>
      </w:pPr>
      <w:r>
        <w:separator/>
      </w:r>
    </w:p>
  </w:footnote>
  <w:footnote w:type="continuationSeparator" w:id="0">
    <w:p w:rsidR="00A80081" w:rsidRDefault="00A8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568"/>
    <w:multiLevelType w:val="hybridMultilevel"/>
    <w:tmpl w:val="E35864C6"/>
    <w:styleLink w:val="ImportedStyle1"/>
    <w:lvl w:ilvl="0" w:tplc="8BDE517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AA17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23FF6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24B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831B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6D908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894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6F81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C2BCA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6055E6"/>
    <w:multiLevelType w:val="hybridMultilevel"/>
    <w:tmpl w:val="29E6BB0C"/>
    <w:lvl w:ilvl="0" w:tplc="633EAA1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E347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16481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E932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0830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E6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6131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241F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A35B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80359D4"/>
    <w:multiLevelType w:val="hybridMultilevel"/>
    <w:tmpl w:val="E35864C6"/>
    <w:numStyleLink w:val="ImportedStyle1"/>
  </w:abstractNum>
  <w:num w:numId="1">
    <w:abstractNumId w:val="0"/>
  </w:num>
  <w:num w:numId="2">
    <w:abstractNumId w:val="2"/>
  </w:num>
  <w:num w:numId="3">
    <w:abstractNumId w:val="2"/>
    <w:lvlOverride w:ilvl="0">
      <w:lvl w:ilvl="0" w:tplc="9166A28A">
        <w:start w:val="1"/>
        <w:numFmt w:val="upperRoman"/>
        <w:lvlText w:val="%1."/>
        <w:lvlJc w:val="left"/>
        <w:pPr>
          <w:tabs>
            <w:tab w:val="num" w:pos="1020"/>
          </w:tabs>
          <w:ind w:left="112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A0422E">
        <w:start w:val="1"/>
        <w:numFmt w:val="lowerLetter"/>
        <w:lvlText w:val="%2."/>
        <w:lvlJc w:val="left"/>
        <w:pPr>
          <w:tabs>
            <w:tab w:val="num" w:pos="1410"/>
          </w:tabs>
          <w:ind w:left="15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88A292">
        <w:start w:val="1"/>
        <w:numFmt w:val="lowerRoman"/>
        <w:lvlText w:val="%3."/>
        <w:lvlJc w:val="left"/>
        <w:pPr>
          <w:tabs>
            <w:tab w:val="num" w:pos="2134"/>
          </w:tabs>
          <w:ind w:left="2242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A04D34">
        <w:start w:val="1"/>
        <w:numFmt w:val="decimal"/>
        <w:lvlText w:val="%4."/>
        <w:lvlJc w:val="left"/>
        <w:pPr>
          <w:tabs>
            <w:tab w:val="num" w:pos="2850"/>
          </w:tabs>
          <w:ind w:left="29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920E0A">
        <w:start w:val="1"/>
        <w:numFmt w:val="lowerLetter"/>
        <w:lvlText w:val="%5."/>
        <w:lvlJc w:val="left"/>
        <w:pPr>
          <w:tabs>
            <w:tab w:val="num" w:pos="3570"/>
          </w:tabs>
          <w:ind w:left="367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4663F2">
        <w:start w:val="1"/>
        <w:numFmt w:val="lowerRoman"/>
        <w:lvlText w:val="%6."/>
        <w:lvlJc w:val="left"/>
        <w:pPr>
          <w:tabs>
            <w:tab w:val="num" w:pos="4294"/>
          </w:tabs>
          <w:ind w:left="4402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1606E6">
        <w:start w:val="1"/>
        <w:numFmt w:val="decimal"/>
        <w:lvlText w:val="%7."/>
        <w:lvlJc w:val="left"/>
        <w:pPr>
          <w:tabs>
            <w:tab w:val="num" w:pos="5010"/>
          </w:tabs>
          <w:ind w:left="51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8476AE">
        <w:start w:val="1"/>
        <w:numFmt w:val="lowerLetter"/>
        <w:lvlText w:val="%8."/>
        <w:lvlJc w:val="left"/>
        <w:pPr>
          <w:tabs>
            <w:tab w:val="num" w:pos="5730"/>
          </w:tabs>
          <w:ind w:left="583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F82788">
        <w:start w:val="1"/>
        <w:numFmt w:val="lowerRoman"/>
        <w:lvlText w:val="%9."/>
        <w:lvlJc w:val="left"/>
        <w:pPr>
          <w:tabs>
            <w:tab w:val="num" w:pos="6454"/>
          </w:tabs>
          <w:ind w:left="6562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1"/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6"/>
    </w:lvlOverride>
  </w:num>
  <w:num w:numId="10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B79"/>
    <w:rsid w:val="00A5274E"/>
    <w:rsid w:val="00A80081"/>
    <w:rsid w:val="00A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5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4E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5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4E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dcterms:created xsi:type="dcterms:W3CDTF">2021-09-22T11:23:00Z</dcterms:created>
  <dcterms:modified xsi:type="dcterms:W3CDTF">2021-09-22T11:28:00Z</dcterms:modified>
</cp:coreProperties>
</file>