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10A" w:rsidRDefault="002B2C2E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KARTA PRZEDMIOTU </w:t>
      </w:r>
    </w:p>
    <w:p w:rsidR="003B210A" w:rsidRDefault="003B210A">
      <w:pPr>
        <w:rPr>
          <w:b/>
          <w:bCs/>
          <w:sz w:val="22"/>
          <w:szCs w:val="22"/>
        </w:rPr>
      </w:pPr>
    </w:p>
    <w:p w:rsidR="003B210A" w:rsidRDefault="002B2C2E">
      <w:pPr>
        <w:pStyle w:val="Akapitzlist"/>
        <w:numPr>
          <w:ilvl w:val="0"/>
          <w:numId w:val="2"/>
        </w:numPr>
      </w:pPr>
      <w:r>
        <w:rPr>
          <w:b/>
          <w:bCs/>
        </w:rPr>
        <w:t>Dane podstawowe</w:t>
      </w:r>
    </w:p>
    <w:tbl>
      <w:tblPr>
        <w:tblStyle w:val="TableNormal"/>
        <w:tblW w:w="9682" w:type="dxa"/>
        <w:tblInd w:w="3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5137"/>
      </w:tblGrid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Nazwa przedmiotu</w:t>
            </w:r>
          </w:p>
        </w:tc>
        <w:tc>
          <w:tcPr>
            <w:tcW w:w="5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</w:pPr>
            <w:r>
              <w:rPr>
                <w:sz w:val="22"/>
                <w:szCs w:val="22"/>
                <w:u w:color="000000"/>
              </w:rPr>
              <w:t>Kulturoznawstwo angielskiego obszaru językowego</w:t>
            </w:r>
          </w:p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Nazwa przedmiotu w języku angielskim</w:t>
            </w:r>
          </w:p>
        </w:tc>
        <w:tc>
          <w:tcPr>
            <w:tcW w:w="5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sz w:val="22"/>
                <w:szCs w:val="22"/>
                <w:lang w:val="en-US"/>
              </w:rPr>
              <w:t>The Culture of the English Linguistic Sphere</w:t>
            </w:r>
          </w:p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 xml:space="preserve">Kierunek </w:t>
            </w:r>
            <w:proofErr w:type="spellStart"/>
            <w:r>
              <w:rPr>
                <w:sz w:val="22"/>
                <w:szCs w:val="22"/>
              </w:rPr>
              <w:t>studi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</w:t>
            </w:r>
          </w:p>
        </w:tc>
        <w:tc>
          <w:tcPr>
            <w:tcW w:w="5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filologia angielska</w:t>
            </w:r>
          </w:p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 xml:space="preserve">Poziom </w:t>
            </w:r>
            <w:proofErr w:type="spellStart"/>
            <w:r>
              <w:rPr>
                <w:sz w:val="22"/>
                <w:szCs w:val="22"/>
              </w:rPr>
              <w:t>studi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(I, II, jednolite</w:t>
            </w:r>
            <w:r>
              <w:rPr>
                <w:sz w:val="22"/>
                <w:szCs w:val="22"/>
              </w:rPr>
              <w:t xml:space="preserve"> magisterskie)</w:t>
            </w:r>
          </w:p>
        </w:tc>
        <w:tc>
          <w:tcPr>
            <w:tcW w:w="5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II</w:t>
            </w:r>
          </w:p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it-IT"/>
              </w:rPr>
              <w:t>Forma studi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(stacjonarne, niestacjonarne)</w:t>
            </w:r>
          </w:p>
        </w:tc>
        <w:tc>
          <w:tcPr>
            <w:tcW w:w="5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stacjonarne</w:t>
            </w:r>
          </w:p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Dyscyplina</w:t>
            </w:r>
          </w:p>
        </w:tc>
        <w:tc>
          <w:tcPr>
            <w:tcW w:w="5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językoznawstwo</w:t>
            </w:r>
          </w:p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Język wykładowy</w:t>
            </w:r>
          </w:p>
        </w:tc>
        <w:tc>
          <w:tcPr>
            <w:tcW w:w="5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Język angielski</w:t>
            </w:r>
          </w:p>
        </w:tc>
      </w:tr>
    </w:tbl>
    <w:p w:rsidR="003B210A" w:rsidRDefault="003B210A">
      <w:pPr>
        <w:rPr>
          <w:sz w:val="22"/>
          <w:szCs w:val="22"/>
        </w:rPr>
      </w:pPr>
    </w:p>
    <w:tbl>
      <w:tblPr>
        <w:tblStyle w:val="TableNormal"/>
        <w:tblW w:w="9682" w:type="dxa"/>
        <w:tblInd w:w="3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5134"/>
      </w:tblGrid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Koordynator przedmiotu/osoba odpowiedzialna</w:t>
            </w:r>
          </w:p>
        </w:tc>
        <w:tc>
          <w:tcPr>
            <w:tcW w:w="5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roofErr w:type="spellStart"/>
            <w:r>
              <w:rPr>
                <w:sz w:val="22"/>
                <w:szCs w:val="22"/>
                <w:lang w:val="en-US"/>
              </w:rPr>
              <w:t>Dr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Mark </w:t>
            </w:r>
            <w:r>
              <w:rPr>
                <w:sz w:val="22"/>
                <w:szCs w:val="22"/>
              </w:rPr>
              <w:t xml:space="preserve">Ó </w:t>
            </w:r>
            <w:r>
              <w:rPr>
                <w:sz w:val="22"/>
                <w:szCs w:val="22"/>
                <w:lang w:val="fr-FR"/>
              </w:rPr>
              <w:t>Fionna</w:t>
            </w:r>
            <w:r>
              <w:rPr>
                <w:sz w:val="22"/>
                <w:szCs w:val="22"/>
              </w:rPr>
              <w:t>́in</w:t>
            </w:r>
          </w:p>
        </w:tc>
      </w:tr>
    </w:tbl>
    <w:p w:rsidR="003B210A" w:rsidRDefault="003B210A">
      <w:pPr>
        <w:widowControl w:val="0"/>
        <w:rPr>
          <w:sz w:val="22"/>
          <w:szCs w:val="22"/>
        </w:rPr>
      </w:pPr>
    </w:p>
    <w:tbl>
      <w:tblPr>
        <w:tblStyle w:val="TableNormal"/>
        <w:tblW w:w="9632" w:type="dxa"/>
        <w:tblInd w:w="3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2368"/>
        <w:gridCol w:w="2372"/>
        <w:gridCol w:w="2495"/>
      </w:tblGrid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ED45D5" w:rsidP="00ED45D5">
            <w:pPr>
              <w:jc w:val="center"/>
            </w:pPr>
            <w:r>
              <w:rPr>
                <w:sz w:val="22"/>
                <w:szCs w:val="22"/>
              </w:rPr>
              <w:t>Forma zajęć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jc w:val="center"/>
            </w:pPr>
            <w:r>
              <w:rPr>
                <w:sz w:val="22"/>
                <w:szCs w:val="22"/>
              </w:rPr>
              <w:t>Liczba godzin</w:t>
            </w:r>
          </w:p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jc w:val="center"/>
            </w:pPr>
            <w:r>
              <w:rPr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24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jc w:val="center"/>
            </w:pPr>
            <w:r>
              <w:rPr>
                <w:sz w:val="22"/>
                <w:szCs w:val="22"/>
              </w:rPr>
              <w:t>Punkty ECTS</w:t>
            </w:r>
          </w:p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wykład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49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10A" w:rsidRDefault="002B2C2E" w:rsidP="00ED45D5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konwersatorium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4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B210A" w:rsidRDefault="003B210A"/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ćwiczenia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4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B210A" w:rsidRDefault="003B210A"/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4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B210A" w:rsidRDefault="003B210A"/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warsztaty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4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B210A" w:rsidRDefault="003B210A"/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seminarium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I-IV</w:t>
            </w:r>
          </w:p>
        </w:tc>
        <w:tc>
          <w:tcPr>
            <w:tcW w:w="24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B210A" w:rsidRDefault="003B210A"/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proseminarium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4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B210A" w:rsidRDefault="003B210A"/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lektorat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4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B210A" w:rsidRDefault="003B210A"/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praktyki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4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B210A" w:rsidRDefault="003B210A"/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zajęcia terenowe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4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B210A" w:rsidRDefault="003B210A"/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pracownia dyplomowa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4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B210A" w:rsidRDefault="003B210A"/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roofErr w:type="spellStart"/>
            <w:r>
              <w:rPr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4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B210A" w:rsidRDefault="003B210A"/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wizyta studyjna</w:t>
            </w:r>
          </w:p>
        </w:tc>
        <w:tc>
          <w:tcPr>
            <w:tcW w:w="2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3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3B210A"/>
        </w:tc>
        <w:tc>
          <w:tcPr>
            <w:tcW w:w="249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B210A" w:rsidRDefault="003B210A"/>
        </w:tc>
      </w:tr>
    </w:tbl>
    <w:p w:rsidR="003B210A" w:rsidRDefault="003B210A">
      <w:pPr>
        <w:rPr>
          <w:sz w:val="22"/>
          <w:szCs w:val="22"/>
        </w:rPr>
      </w:pPr>
    </w:p>
    <w:tbl>
      <w:tblPr>
        <w:tblStyle w:val="TableNormal"/>
        <w:tblW w:w="9677" w:type="dxa"/>
        <w:tblInd w:w="3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7444"/>
      </w:tblGrid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pStyle w:val="Default"/>
              <w:suppressAutoHyphens w:val="0"/>
            </w:pPr>
            <w:r>
              <w:rPr>
                <w:u w:color="000000"/>
              </w:rPr>
              <w:t>Wymagania wstępne</w:t>
            </w:r>
          </w:p>
        </w:tc>
        <w:tc>
          <w:tcPr>
            <w:tcW w:w="7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pStyle w:val="Default"/>
              <w:suppressAutoHyphens w:val="0"/>
            </w:pPr>
            <w:r>
              <w:rPr>
                <w:u w:color="000000"/>
              </w:rPr>
              <w:t>Bardzo dobra znajomość języka angielskiego: B2+/C1</w:t>
            </w:r>
          </w:p>
        </w:tc>
      </w:tr>
    </w:tbl>
    <w:p w:rsidR="003B210A" w:rsidRDefault="003B210A">
      <w:pPr>
        <w:widowControl w:val="0"/>
        <w:ind w:left="241" w:hanging="241"/>
        <w:rPr>
          <w:sz w:val="22"/>
          <w:szCs w:val="22"/>
        </w:rPr>
      </w:pPr>
    </w:p>
    <w:p w:rsidR="003B210A" w:rsidRDefault="002B2C2E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Cele kształcenia dla przedmiotu </w:t>
      </w:r>
    </w:p>
    <w:tbl>
      <w:tblPr>
        <w:tblStyle w:val="TableNormal"/>
        <w:tblW w:w="9682" w:type="dxa"/>
        <w:tblInd w:w="3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 xml:space="preserve">C1 Przekazanie zasad pisania pracy magisterskiej i </w:t>
            </w:r>
            <w:proofErr w:type="spellStart"/>
            <w:r>
              <w:rPr>
                <w:sz w:val="22"/>
                <w:szCs w:val="22"/>
              </w:rPr>
              <w:t>wyb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  <w:lang w:val="it-IT"/>
              </w:rPr>
              <w:t>r temat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prac zgodnie z zainteresowaniami i kompetencjami student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  <w:lang w:val="en-US"/>
              </w:rPr>
              <w:t>w</w:t>
            </w:r>
          </w:p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sz w:val="22"/>
                <w:szCs w:val="22"/>
                <w:lang w:val="it-IT"/>
              </w:rPr>
              <w:lastRenderedPageBreak/>
              <w:t>C2 Pog</w:t>
            </w:r>
            <w:proofErr w:type="spellStart"/>
            <w:r>
              <w:rPr>
                <w:sz w:val="22"/>
                <w:szCs w:val="22"/>
              </w:rPr>
              <w:t>łębienie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wiedzy i </w:t>
            </w:r>
            <w:proofErr w:type="spellStart"/>
            <w:r>
              <w:rPr>
                <w:sz w:val="22"/>
                <w:szCs w:val="22"/>
              </w:rPr>
              <w:t>sprawnoś</w:t>
            </w:r>
            <w:proofErr w:type="spellEnd"/>
            <w:r>
              <w:rPr>
                <w:sz w:val="22"/>
                <w:szCs w:val="22"/>
                <w:lang w:val="it-IT"/>
              </w:rPr>
              <w:t>ci student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 xml:space="preserve">w z zakresu kulturoznawstwa 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C3 Napisanie i przedstawienie samodzielnie napisanej pracy magisterskiej na podstawie własnych badań, eksperyment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w, ankiet, analiz oraz przeprowadzonych projekt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badawczych a także w oparciu o ist</w:t>
            </w:r>
            <w:r>
              <w:rPr>
                <w:sz w:val="22"/>
                <w:szCs w:val="22"/>
              </w:rPr>
              <w:t xml:space="preserve">niejącą </w:t>
            </w:r>
            <w:proofErr w:type="spellStart"/>
            <w:r>
              <w:rPr>
                <w:sz w:val="22"/>
                <w:szCs w:val="22"/>
                <w:lang w:val="de-DE"/>
              </w:rPr>
              <w:t>literatur</w:t>
            </w:r>
            <w:proofErr w:type="spellEnd"/>
            <w:r>
              <w:rPr>
                <w:sz w:val="22"/>
                <w:szCs w:val="22"/>
              </w:rPr>
              <w:t xml:space="preserve">ę z wybranej dziedziny </w:t>
            </w:r>
          </w:p>
        </w:tc>
      </w:tr>
    </w:tbl>
    <w:p w:rsidR="003B210A" w:rsidRDefault="003B210A">
      <w:pPr>
        <w:pStyle w:val="Akapitzlist"/>
        <w:widowControl w:val="0"/>
        <w:spacing w:line="240" w:lineRule="auto"/>
      </w:pPr>
    </w:p>
    <w:p w:rsidR="003B210A" w:rsidRDefault="002B2C2E">
      <w:pPr>
        <w:pStyle w:val="Akapitzlist"/>
        <w:numPr>
          <w:ilvl w:val="0"/>
          <w:numId w:val="10"/>
        </w:numPr>
      </w:pPr>
      <w:r>
        <w:rPr>
          <w:b/>
          <w:bCs/>
        </w:rPr>
        <w:t>Efekty uczenia się dla przedmiotu wraz z odniesieniem do efekt</w:t>
      </w:r>
      <w:r>
        <w:rPr>
          <w:b/>
          <w:bCs/>
          <w:lang w:val="es-ES_tradnl"/>
        </w:rPr>
        <w:t>ó</w:t>
      </w:r>
      <w:r>
        <w:rPr>
          <w:b/>
          <w:bCs/>
        </w:rPr>
        <w:t>w kierunkowych</w:t>
      </w:r>
    </w:p>
    <w:tbl>
      <w:tblPr>
        <w:tblStyle w:val="TableNormal"/>
        <w:tblW w:w="9667" w:type="dxa"/>
        <w:tblInd w:w="3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5830"/>
        <w:gridCol w:w="2743"/>
      </w:tblGrid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6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jc w:val="center"/>
            </w:pPr>
            <w:r>
              <w:rPr>
                <w:sz w:val="22"/>
                <w:szCs w:val="22"/>
                <w:lang w:val="en-US"/>
              </w:rPr>
              <w:t>WIEDZA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W_01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Student porządkuje swoją wiedzę o aspektach kultur kraj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anglojęzycznych.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pStyle w:val="TableStyle2A"/>
              <w:tabs>
                <w:tab w:val="left" w:pos="720"/>
                <w:tab w:val="left" w:pos="1440"/>
              </w:tabs>
              <w:suppressAutoHyphens w:val="0"/>
            </w:pPr>
            <w:r>
              <w:rPr>
                <w:sz w:val="22"/>
                <w:szCs w:val="22"/>
                <w:u w:color="000000"/>
                <w:lang w:val="en-US"/>
              </w:rPr>
              <w:t>K_W09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W_02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jc w:val="both"/>
            </w:pPr>
            <w:r>
              <w:rPr>
                <w:sz w:val="22"/>
                <w:szCs w:val="22"/>
                <w:lang w:val="fr-FR"/>
              </w:rPr>
              <w:t xml:space="preserve">Student identyfikuje rolę </w:t>
            </w:r>
            <w:r>
              <w:rPr>
                <w:sz w:val="22"/>
                <w:szCs w:val="22"/>
                <w:lang w:val="fr-FR"/>
              </w:rPr>
              <w:t>seminarium magisterskiego jako istotnego elementu w procesie przygotowania do dalszej działalności zawodowej.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pStyle w:val="TableStyle2A"/>
              <w:tabs>
                <w:tab w:val="left" w:pos="720"/>
                <w:tab w:val="left" w:pos="1440"/>
              </w:tabs>
              <w:suppressAutoHyphens w:val="0"/>
            </w:pPr>
            <w:r>
              <w:rPr>
                <w:sz w:val="22"/>
                <w:szCs w:val="22"/>
                <w:u w:color="000000"/>
                <w:lang w:val="en-US"/>
              </w:rPr>
              <w:t>K_W09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W_03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jc w:val="both"/>
            </w:pPr>
            <w:r>
              <w:rPr>
                <w:sz w:val="22"/>
                <w:szCs w:val="22"/>
                <w:lang w:val="fr-FR"/>
              </w:rPr>
              <w:t xml:space="preserve">Student wymienia i definuje pojęcia z zakresu prawa autorskiego. 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pStyle w:val="TableStyle2A"/>
              <w:tabs>
                <w:tab w:val="left" w:pos="720"/>
                <w:tab w:val="left" w:pos="1440"/>
              </w:tabs>
              <w:suppressAutoHyphens w:val="0"/>
            </w:pPr>
            <w:r>
              <w:rPr>
                <w:sz w:val="22"/>
                <w:szCs w:val="22"/>
                <w:u w:color="000000"/>
                <w:lang w:val="en-US"/>
              </w:rPr>
              <w:t>K_W09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6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jc w:val="center"/>
            </w:pPr>
            <w:r>
              <w:rPr>
                <w:sz w:val="22"/>
                <w:szCs w:val="22"/>
                <w:lang w:val="fr-FR"/>
              </w:rPr>
              <w:t>UMIEJ</w:t>
            </w:r>
            <w:r>
              <w:rPr>
                <w:sz w:val="22"/>
                <w:szCs w:val="22"/>
                <w:lang w:val="en-US"/>
              </w:rPr>
              <w:t>ĘTNOŚCI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U_01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 xml:space="preserve">Student wyszukuje, analizuje i ocenia </w:t>
            </w:r>
            <w:r>
              <w:rPr>
                <w:sz w:val="22"/>
                <w:szCs w:val="22"/>
              </w:rPr>
              <w:t>materiał badawczy na temat problem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i wyprowadza wnioski w zakresie kulturoznawstwa anglojęzycznych.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pStyle w:val="TableStyle2A"/>
              <w:tabs>
                <w:tab w:val="left" w:pos="720"/>
                <w:tab w:val="left" w:pos="1440"/>
              </w:tabs>
              <w:suppressAutoHyphens w:val="0"/>
            </w:pPr>
            <w:r>
              <w:rPr>
                <w:sz w:val="22"/>
                <w:szCs w:val="22"/>
                <w:u w:color="000000"/>
                <w:lang w:val="en-US"/>
              </w:rPr>
              <w:t>K_U02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U_02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spacing w:after="200"/>
            </w:pPr>
            <w:r>
              <w:rPr>
                <w:sz w:val="22"/>
                <w:szCs w:val="22"/>
              </w:rPr>
              <w:t>Student stosuje złożone konstrukcje gramatyczne i stylistyczne w języku angielskim na poziomie B2+/C1.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pStyle w:val="TableStyle2A"/>
              <w:tabs>
                <w:tab w:val="left" w:pos="720"/>
                <w:tab w:val="left" w:pos="1440"/>
              </w:tabs>
              <w:suppressAutoHyphens w:val="0"/>
            </w:pPr>
            <w:r>
              <w:rPr>
                <w:sz w:val="22"/>
                <w:szCs w:val="22"/>
                <w:u w:color="000000"/>
                <w:lang w:val="en-US"/>
              </w:rPr>
              <w:t>K_U04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U_03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spacing w:after="200"/>
            </w:pPr>
            <w:r>
              <w:rPr>
                <w:sz w:val="22"/>
                <w:szCs w:val="22"/>
              </w:rPr>
              <w:t xml:space="preserve">Student precyzyjnie i </w:t>
            </w:r>
            <w:r>
              <w:rPr>
                <w:sz w:val="22"/>
                <w:szCs w:val="22"/>
              </w:rPr>
              <w:t>poprawnie logicznie argumentuje sądy, porządkuje i testuje hipotezy w formie pisemnej i wyraża swoje myśli i poglądy w języku angielskim.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pStyle w:val="TableStyle2A"/>
              <w:tabs>
                <w:tab w:val="left" w:pos="720"/>
                <w:tab w:val="left" w:pos="1440"/>
              </w:tabs>
              <w:suppressAutoHyphens w:val="0"/>
            </w:pPr>
            <w:r>
              <w:rPr>
                <w:sz w:val="22"/>
                <w:szCs w:val="22"/>
                <w:u w:color="000000"/>
                <w:lang w:val="en-US"/>
              </w:rPr>
              <w:t>K_U05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U_04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spacing w:after="200"/>
            </w:pPr>
            <w:r>
              <w:rPr>
                <w:sz w:val="22"/>
                <w:szCs w:val="22"/>
              </w:rPr>
              <w:t xml:space="preserve">Student merytorycznie argumentuje, przedstawia i ocenia różne opinie i stanowiska oraz formułuje wnioski, </w:t>
            </w:r>
            <w:r>
              <w:rPr>
                <w:sz w:val="22"/>
                <w:szCs w:val="22"/>
              </w:rPr>
              <w:t>tworzy syntetyczne podsumowania bazując na materiale badawczym.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pStyle w:val="TableStyle2A"/>
              <w:tabs>
                <w:tab w:val="left" w:pos="720"/>
                <w:tab w:val="left" w:pos="1440"/>
              </w:tabs>
              <w:suppressAutoHyphens w:val="0"/>
            </w:pPr>
            <w:r>
              <w:rPr>
                <w:sz w:val="22"/>
                <w:szCs w:val="22"/>
                <w:u w:color="000000"/>
                <w:lang w:val="en-US"/>
              </w:rPr>
              <w:t>K_U07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U_05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spacing w:after="200"/>
            </w:pPr>
            <w:r>
              <w:rPr>
                <w:sz w:val="22"/>
                <w:szCs w:val="22"/>
              </w:rPr>
              <w:t>Student samodzielnie porządkuje, weryfikuje i opracowuje materiał badawczy z zakresu języka angielskiego oraz znajomość literatury i kultury kraj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anglojęzycznych.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pStyle w:val="TableStyle2A"/>
              <w:tabs>
                <w:tab w:val="left" w:pos="720"/>
                <w:tab w:val="left" w:pos="1440"/>
              </w:tabs>
              <w:suppressAutoHyphens w:val="0"/>
            </w:pPr>
            <w:r>
              <w:rPr>
                <w:sz w:val="22"/>
                <w:szCs w:val="22"/>
                <w:u w:color="000000"/>
                <w:lang w:val="en-US"/>
              </w:rPr>
              <w:t>K_U09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66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jc w:val="center"/>
            </w:pPr>
            <w:r>
              <w:rPr>
                <w:sz w:val="22"/>
                <w:szCs w:val="22"/>
                <w:lang w:val="de-DE"/>
              </w:rPr>
              <w:t>KOMPETEN</w:t>
            </w:r>
            <w:r>
              <w:rPr>
                <w:sz w:val="22"/>
                <w:szCs w:val="22"/>
                <w:lang w:val="de-DE"/>
              </w:rPr>
              <w:t>CJE SPOŁECZNE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K_01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 xml:space="preserve">Student zachowuje otwartość na krytykę swoich działań w zakresie pracy nad rozprawą magisterską, i zachowuje krytycyzm w stosunku do </w:t>
            </w:r>
            <w:proofErr w:type="spellStart"/>
            <w:r>
              <w:rPr>
                <w:sz w:val="22"/>
                <w:szCs w:val="22"/>
              </w:rPr>
              <w:t>źr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deł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pStyle w:val="TableStyle2A"/>
              <w:tabs>
                <w:tab w:val="left" w:pos="720"/>
                <w:tab w:val="left" w:pos="1440"/>
              </w:tabs>
              <w:suppressAutoHyphens w:val="0"/>
            </w:pPr>
            <w:r>
              <w:rPr>
                <w:sz w:val="22"/>
                <w:szCs w:val="22"/>
                <w:u w:color="000000"/>
                <w:lang w:val="en-US"/>
              </w:rPr>
              <w:t>K_K01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K_02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 xml:space="preserve">Student stosuje się do ustaleń z prowadzącym pracę </w:t>
            </w:r>
            <w:r>
              <w:rPr>
                <w:sz w:val="22"/>
                <w:szCs w:val="22"/>
                <w:lang w:val="it-IT"/>
              </w:rPr>
              <w:t>i d</w:t>
            </w:r>
            <w:proofErr w:type="spellStart"/>
            <w:r>
              <w:rPr>
                <w:sz w:val="22"/>
                <w:szCs w:val="22"/>
              </w:rPr>
              <w:t>ąży</w:t>
            </w:r>
            <w:proofErr w:type="spellEnd"/>
            <w:r>
              <w:rPr>
                <w:sz w:val="22"/>
                <w:szCs w:val="22"/>
              </w:rPr>
              <w:t xml:space="preserve"> do zniwelowania własnych </w:t>
            </w:r>
            <w:r>
              <w:rPr>
                <w:sz w:val="22"/>
                <w:szCs w:val="22"/>
              </w:rPr>
              <w:t>luk kompetencyjnych.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pStyle w:val="TableStyle2A"/>
              <w:tabs>
                <w:tab w:val="left" w:pos="720"/>
                <w:tab w:val="left" w:pos="1440"/>
              </w:tabs>
              <w:suppressAutoHyphens w:val="0"/>
            </w:pPr>
            <w:r>
              <w:rPr>
                <w:sz w:val="22"/>
                <w:szCs w:val="22"/>
                <w:u w:color="000000"/>
                <w:lang w:val="en-US"/>
              </w:rPr>
              <w:t>K_K02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0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K_03</w:t>
            </w:r>
          </w:p>
        </w:tc>
        <w:tc>
          <w:tcPr>
            <w:tcW w:w="58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Student przestrzega zasad etycznych w zakresie prawa autorskiego, wykazuje odpowiedzialność za swoją pracę.</w:t>
            </w:r>
          </w:p>
        </w:tc>
        <w:tc>
          <w:tcPr>
            <w:tcW w:w="27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pStyle w:val="TableStyle2A"/>
              <w:tabs>
                <w:tab w:val="left" w:pos="720"/>
                <w:tab w:val="left" w:pos="1440"/>
              </w:tabs>
              <w:suppressAutoHyphens w:val="0"/>
            </w:pPr>
            <w:r>
              <w:rPr>
                <w:sz w:val="22"/>
                <w:szCs w:val="22"/>
                <w:u w:color="000000"/>
                <w:lang w:val="en-US"/>
              </w:rPr>
              <w:t>K_K06</w:t>
            </w:r>
          </w:p>
        </w:tc>
      </w:tr>
    </w:tbl>
    <w:p w:rsidR="00ED45D5" w:rsidRDefault="00ED45D5">
      <w:pPr>
        <w:pStyle w:val="Akapitzlist"/>
        <w:ind w:left="1080"/>
      </w:pPr>
    </w:p>
    <w:p w:rsidR="00ED45D5" w:rsidRDefault="00ED45D5">
      <w:pPr>
        <w:suppressAutoHyphens w:val="0"/>
        <w:rPr>
          <w:sz w:val="22"/>
          <w:szCs w:val="22"/>
        </w:rPr>
      </w:pPr>
      <w:r>
        <w:br w:type="page"/>
      </w:r>
    </w:p>
    <w:p w:rsidR="003B210A" w:rsidRDefault="002B2C2E">
      <w:pPr>
        <w:pStyle w:val="Akapitzlist"/>
        <w:numPr>
          <w:ilvl w:val="0"/>
          <w:numId w:val="12"/>
        </w:numPr>
        <w:shd w:val="clear" w:color="auto" w:fill="FFFFFF"/>
      </w:pPr>
      <w:r>
        <w:rPr>
          <w:b/>
          <w:bCs/>
        </w:rPr>
        <w:lastRenderedPageBreak/>
        <w:t>Opis przedmiotu/ treści programowe</w:t>
      </w:r>
    </w:p>
    <w:tbl>
      <w:tblPr>
        <w:tblStyle w:val="TableNormal"/>
        <w:tblW w:w="9682" w:type="dxa"/>
        <w:tblInd w:w="3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9"/>
        </w:trPr>
        <w:tc>
          <w:tcPr>
            <w:tcW w:w="9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hd w:val="clear" w:color="auto" w:fill="FFFFFF"/>
              <w:suppressAutoHyphens w:val="0"/>
              <w:spacing w:after="20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 I-II</w:t>
            </w:r>
          </w:p>
          <w:p w:rsidR="003B210A" w:rsidRDefault="002B2C2E">
            <w:pPr>
              <w:shd w:val="clear" w:color="auto" w:fill="FFFFFF"/>
              <w:suppressAutoHyphens w:val="0"/>
              <w:spacing w:after="20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danych. Praca z tekstem historycznym. Techniki </w:t>
            </w:r>
            <w:r>
              <w:rPr>
                <w:sz w:val="22"/>
                <w:szCs w:val="22"/>
              </w:rPr>
              <w:t>pisania pracy dyplomowej.</w:t>
            </w:r>
          </w:p>
          <w:p w:rsidR="003B210A" w:rsidRDefault="002B2C2E">
            <w:pPr>
              <w:shd w:val="clear" w:color="auto" w:fill="FFFFFF"/>
              <w:suppressAutoHyphens w:val="0"/>
              <w:spacing w:after="20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Semestr II-IV  </w:t>
            </w:r>
          </w:p>
          <w:p w:rsidR="003B210A" w:rsidRDefault="002B2C2E">
            <w:pPr>
              <w:shd w:val="clear" w:color="auto" w:fill="FFFFFF"/>
              <w:suppressAutoHyphens w:val="0"/>
              <w:spacing w:after="200" w:line="360" w:lineRule="auto"/>
            </w:pPr>
            <w:r>
              <w:rPr>
                <w:sz w:val="22"/>
                <w:szCs w:val="22"/>
              </w:rPr>
              <w:t xml:space="preserve">Praca wokół wybranych przez </w:t>
            </w:r>
            <w:proofErr w:type="spellStart"/>
            <w:r>
              <w:rPr>
                <w:sz w:val="22"/>
                <w:szCs w:val="22"/>
              </w:rPr>
              <w:t>seminarzyst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temat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w prac magisterskich.</w:t>
            </w:r>
          </w:p>
        </w:tc>
      </w:tr>
    </w:tbl>
    <w:p w:rsidR="003B210A" w:rsidRDefault="003B210A" w:rsidP="00ED45D5">
      <w:pPr>
        <w:pBdr>
          <w:top w:val="nil"/>
        </w:pBdr>
        <w:rPr>
          <w:b/>
          <w:bCs/>
          <w:sz w:val="22"/>
          <w:szCs w:val="22"/>
        </w:rPr>
      </w:pPr>
    </w:p>
    <w:p w:rsidR="003B210A" w:rsidRDefault="002B2C2E">
      <w:pPr>
        <w:pStyle w:val="Akapitzlist"/>
        <w:numPr>
          <w:ilvl w:val="0"/>
          <w:numId w:val="14"/>
        </w:numPr>
      </w:pPr>
      <w:r>
        <w:rPr>
          <w:b/>
          <w:bCs/>
        </w:rPr>
        <w:t>Metody realizacji i weryfikacji efekt</w:t>
      </w:r>
      <w:r>
        <w:rPr>
          <w:b/>
          <w:bCs/>
          <w:lang w:val="es-ES_tradnl"/>
        </w:rPr>
        <w:t>ó</w:t>
      </w:r>
      <w:r>
        <w:rPr>
          <w:b/>
          <w:bCs/>
        </w:rPr>
        <w:t>w uczenia się</w:t>
      </w:r>
    </w:p>
    <w:tbl>
      <w:tblPr>
        <w:tblStyle w:val="TableNormal"/>
        <w:tblW w:w="9632" w:type="dxa"/>
        <w:tblInd w:w="3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2775"/>
        <w:gridCol w:w="2915"/>
        <w:gridCol w:w="2796"/>
      </w:tblGrid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10A" w:rsidRDefault="002B2C2E">
            <w:pPr>
              <w:jc w:val="center"/>
            </w:pPr>
            <w:r>
              <w:rPr>
                <w:sz w:val="22"/>
                <w:szCs w:val="22"/>
              </w:rPr>
              <w:t>Symbol efektu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10A" w:rsidRDefault="002B2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dydaktyczne</w:t>
            </w:r>
          </w:p>
          <w:p w:rsidR="003B210A" w:rsidRDefault="002B2C2E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10A" w:rsidRDefault="002B2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weryfikacji</w:t>
            </w:r>
          </w:p>
          <w:p w:rsidR="003B210A" w:rsidRDefault="002B2C2E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10A" w:rsidRDefault="002B2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Sposoby dokumentacji</w:t>
            </w:r>
          </w:p>
          <w:p w:rsidR="003B210A" w:rsidRDefault="002B2C2E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(lista wyboru)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63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10A" w:rsidRDefault="002B2C2E">
            <w:pPr>
              <w:jc w:val="center"/>
            </w:pPr>
            <w:r>
              <w:rPr>
                <w:sz w:val="22"/>
                <w:szCs w:val="22"/>
              </w:rPr>
              <w:t>WIEDZA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W_01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badawcza pod</w:t>
            </w:r>
          </w:p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spacing w:after="200"/>
            </w:pPr>
            <w:r>
              <w:rPr>
                <w:sz w:val="22"/>
                <w:szCs w:val="22"/>
              </w:rPr>
              <w:t>Praca pisemna</w:t>
            </w:r>
          </w:p>
        </w:tc>
        <w:tc>
          <w:tcPr>
            <w:tcW w:w="2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Praca magisterska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W_02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badawcza pod</w:t>
            </w:r>
          </w:p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spacing w:after="200"/>
            </w:pPr>
            <w:r>
              <w:rPr>
                <w:sz w:val="22"/>
                <w:szCs w:val="22"/>
              </w:rPr>
              <w:t>Praca pisemna</w:t>
            </w:r>
          </w:p>
        </w:tc>
        <w:tc>
          <w:tcPr>
            <w:tcW w:w="2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Praca magisterska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W_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badawcza pod</w:t>
            </w:r>
          </w:p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spacing w:after="200"/>
            </w:pPr>
            <w:r>
              <w:rPr>
                <w:sz w:val="22"/>
                <w:szCs w:val="22"/>
              </w:rPr>
              <w:t xml:space="preserve">Praca </w:t>
            </w:r>
            <w:r>
              <w:rPr>
                <w:sz w:val="22"/>
                <w:szCs w:val="22"/>
              </w:rPr>
              <w:t>pisemna</w:t>
            </w:r>
          </w:p>
        </w:tc>
        <w:tc>
          <w:tcPr>
            <w:tcW w:w="2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Praca magisterska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63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10A" w:rsidRDefault="002B2C2E">
            <w:pPr>
              <w:jc w:val="center"/>
            </w:pPr>
            <w:r>
              <w:rPr>
                <w:sz w:val="22"/>
                <w:szCs w:val="22"/>
                <w:lang w:val="fr-FR"/>
              </w:rPr>
              <w:t>UMIEJ</w:t>
            </w:r>
            <w:r>
              <w:rPr>
                <w:sz w:val="22"/>
                <w:szCs w:val="22"/>
              </w:rPr>
              <w:t>ĘTNOŚCI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U_01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badawcza pod</w:t>
            </w:r>
          </w:p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spacing w:after="200"/>
            </w:pPr>
            <w:r>
              <w:rPr>
                <w:sz w:val="22"/>
                <w:szCs w:val="22"/>
              </w:rPr>
              <w:t>Praca pisemna, prezentacja</w:t>
            </w:r>
          </w:p>
        </w:tc>
        <w:tc>
          <w:tcPr>
            <w:tcW w:w="2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magisterska</w:t>
            </w:r>
          </w:p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Zapis w arkuszu ocen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U_02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badawcza pod</w:t>
            </w:r>
          </w:p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spacing w:after="200"/>
            </w:pPr>
            <w:r>
              <w:rPr>
                <w:sz w:val="22"/>
                <w:szCs w:val="22"/>
              </w:rPr>
              <w:t>Praca pisemna, prezentacja</w:t>
            </w:r>
          </w:p>
        </w:tc>
        <w:tc>
          <w:tcPr>
            <w:tcW w:w="2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magisterska</w:t>
            </w:r>
          </w:p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 xml:space="preserve">Zapis w </w:t>
            </w:r>
            <w:r>
              <w:rPr>
                <w:sz w:val="22"/>
                <w:szCs w:val="22"/>
              </w:rPr>
              <w:t>arkuszu ocen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U_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badawcza pod</w:t>
            </w:r>
          </w:p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spacing w:after="200"/>
            </w:pPr>
            <w:r>
              <w:rPr>
                <w:sz w:val="22"/>
                <w:szCs w:val="22"/>
              </w:rPr>
              <w:t>Praca pisemna, prezentacja</w:t>
            </w:r>
          </w:p>
        </w:tc>
        <w:tc>
          <w:tcPr>
            <w:tcW w:w="2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magisterska</w:t>
            </w:r>
          </w:p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Zapis w arkuszu ocen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U_04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badawcza pod</w:t>
            </w:r>
          </w:p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spacing w:after="200"/>
            </w:pPr>
            <w:r>
              <w:rPr>
                <w:sz w:val="22"/>
                <w:szCs w:val="22"/>
              </w:rPr>
              <w:t>Praca pisemna, prezentacja</w:t>
            </w:r>
          </w:p>
        </w:tc>
        <w:tc>
          <w:tcPr>
            <w:tcW w:w="2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magisterska</w:t>
            </w:r>
          </w:p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Zapis w arkuszu ocen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U_05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Praca </w:t>
            </w:r>
            <w:r>
              <w:rPr>
                <w:sz w:val="22"/>
                <w:szCs w:val="22"/>
              </w:rPr>
              <w:t>badawcza pod</w:t>
            </w:r>
          </w:p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spacing w:after="200"/>
            </w:pPr>
            <w:r>
              <w:rPr>
                <w:sz w:val="22"/>
                <w:szCs w:val="22"/>
              </w:rPr>
              <w:t>Praca pisemna, prezentacja</w:t>
            </w:r>
          </w:p>
        </w:tc>
        <w:tc>
          <w:tcPr>
            <w:tcW w:w="2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magisterska</w:t>
            </w:r>
          </w:p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Zapis w arkuszu ocen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632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210A" w:rsidRDefault="002B2C2E">
            <w:pPr>
              <w:jc w:val="center"/>
            </w:pPr>
            <w:r>
              <w:rPr>
                <w:sz w:val="22"/>
                <w:szCs w:val="22"/>
              </w:rPr>
              <w:t>KOMPETENCJE SPOŁ</w:t>
            </w:r>
            <w:r>
              <w:rPr>
                <w:sz w:val="22"/>
                <w:szCs w:val="22"/>
                <w:lang w:val="de-DE"/>
              </w:rPr>
              <w:t>ECZNE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K_01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badawcza pod</w:t>
            </w:r>
          </w:p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spacing w:after="200"/>
            </w:pPr>
            <w:r>
              <w:rPr>
                <w:sz w:val="22"/>
                <w:szCs w:val="22"/>
              </w:rPr>
              <w:t>Praca pisemna, prezentacja</w:t>
            </w:r>
          </w:p>
        </w:tc>
        <w:tc>
          <w:tcPr>
            <w:tcW w:w="2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Praca magisterska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K_02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badawcza pod</w:t>
            </w:r>
          </w:p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 xml:space="preserve">kierunkiem, </w:t>
            </w:r>
            <w:r>
              <w:rPr>
                <w:sz w:val="22"/>
                <w:szCs w:val="22"/>
              </w:rPr>
              <w:t>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spacing w:after="200"/>
            </w:pPr>
            <w:r>
              <w:rPr>
                <w:sz w:val="22"/>
                <w:szCs w:val="22"/>
              </w:rPr>
              <w:t>Praca pisemna, prezentacja</w:t>
            </w:r>
          </w:p>
        </w:tc>
        <w:tc>
          <w:tcPr>
            <w:tcW w:w="2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Praca magisterska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1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  <w:lang w:val="en-US"/>
              </w:rPr>
              <w:t>K_03</w:t>
            </w:r>
          </w:p>
        </w:tc>
        <w:tc>
          <w:tcPr>
            <w:tcW w:w="27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badawcza pod</w:t>
            </w:r>
          </w:p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kierunkiem, dyskusja</w:t>
            </w:r>
          </w:p>
        </w:tc>
        <w:tc>
          <w:tcPr>
            <w:tcW w:w="29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spacing w:after="200"/>
            </w:pPr>
            <w:r>
              <w:rPr>
                <w:sz w:val="22"/>
                <w:szCs w:val="22"/>
              </w:rPr>
              <w:t>Praca pisemna, prezentacja</w:t>
            </w:r>
          </w:p>
        </w:tc>
        <w:tc>
          <w:tcPr>
            <w:tcW w:w="2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sz w:val="22"/>
                <w:szCs w:val="22"/>
              </w:rPr>
              <w:t>Praca magisterska</w:t>
            </w:r>
          </w:p>
        </w:tc>
      </w:tr>
    </w:tbl>
    <w:p w:rsidR="003B210A" w:rsidRDefault="003B210A">
      <w:pPr>
        <w:rPr>
          <w:b/>
          <w:bCs/>
          <w:sz w:val="22"/>
          <w:szCs w:val="22"/>
        </w:rPr>
      </w:pPr>
    </w:p>
    <w:p w:rsidR="00ED45D5" w:rsidRDefault="00ED45D5">
      <w:pPr>
        <w:suppressAutoHyphens w:val="0"/>
        <w:rPr>
          <w:b/>
          <w:bCs/>
          <w:sz w:val="22"/>
          <w:szCs w:val="22"/>
        </w:rPr>
      </w:pPr>
      <w:r>
        <w:rPr>
          <w:b/>
          <w:bCs/>
        </w:rPr>
        <w:br w:type="page"/>
      </w:r>
    </w:p>
    <w:p w:rsidR="003B210A" w:rsidRDefault="002B2C2E">
      <w:pPr>
        <w:pStyle w:val="Akapitzlist"/>
        <w:numPr>
          <w:ilvl w:val="0"/>
          <w:numId w:val="15"/>
        </w:numPr>
      </w:pPr>
      <w:r>
        <w:rPr>
          <w:b/>
          <w:bCs/>
        </w:rPr>
        <w:lastRenderedPageBreak/>
        <w:t>Kryteria oceny, wagi…</w:t>
      </w:r>
    </w:p>
    <w:p w:rsidR="003B210A" w:rsidRDefault="002B2C2E" w:rsidP="00ED45D5">
      <w:pPr>
        <w:ind w:left="284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Warunkiem uzyskania zaliczenia w </w:t>
      </w:r>
      <w:proofErr w:type="spellStart"/>
      <w:r>
        <w:rPr>
          <w:sz w:val="22"/>
          <w:szCs w:val="22"/>
        </w:rPr>
        <w:t>poszczeg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lnych</w:t>
      </w:r>
      <w:proofErr w:type="spellEnd"/>
      <w:r>
        <w:rPr>
          <w:sz w:val="22"/>
          <w:szCs w:val="22"/>
        </w:rPr>
        <w:t xml:space="preserve"> semestrach jest przedstawienie planu </w:t>
      </w:r>
      <w:r>
        <w:rPr>
          <w:sz w:val="22"/>
          <w:szCs w:val="22"/>
        </w:rPr>
        <w:t>pracy w I semestrze i pierwszego rozdziału w II semestrze, kolejnych rozdziałów w kolejnych semestrach, oraz całej pracy w IV semestrze.</w:t>
      </w:r>
    </w:p>
    <w:p w:rsidR="003B210A" w:rsidRDefault="003B210A">
      <w:pPr>
        <w:jc w:val="both"/>
        <w:rPr>
          <w:b/>
          <w:bCs/>
          <w:sz w:val="22"/>
          <w:szCs w:val="22"/>
        </w:rPr>
      </w:pPr>
    </w:p>
    <w:p w:rsidR="003B210A" w:rsidRDefault="002B2C2E">
      <w:pPr>
        <w:pStyle w:val="Akapitzlist"/>
        <w:numPr>
          <w:ilvl w:val="0"/>
          <w:numId w:val="9"/>
        </w:numPr>
      </w:pPr>
      <w:r>
        <w:rPr>
          <w:b/>
          <w:bCs/>
        </w:rPr>
        <w:t>Obciążenie pracą studenta</w:t>
      </w:r>
    </w:p>
    <w:tbl>
      <w:tblPr>
        <w:tblStyle w:val="TableNormal"/>
        <w:tblW w:w="9682" w:type="dxa"/>
        <w:tblInd w:w="3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5144"/>
      </w:tblGrid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Forma aktywności studenta</w:t>
            </w:r>
          </w:p>
        </w:tc>
        <w:tc>
          <w:tcPr>
            <w:tcW w:w="5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Liczba godzin</w:t>
            </w:r>
          </w:p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5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Liczba godzin indywidualnej pracy studenta</w:t>
            </w:r>
          </w:p>
        </w:tc>
        <w:tc>
          <w:tcPr>
            <w:tcW w:w="5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</w:pPr>
            <w:r>
              <w:rPr>
                <w:b/>
                <w:bCs/>
                <w:sz w:val="22"/>
                <w:szCs w:val="22"/>
              </w:rPr>
              <w:t>540</w:t>
            </w:r>
          </w:p>
        </w:tc>
      </w:tr>
    </w:tbl>
    <w:p w:rsidR="003B210A" w:rsidRDefault="003B210A">
      <w:pPr>
        <w:rPr>
          <w:b/>
          <w:bCs/>
          <w:sz w:val="22"/>
          <w:szCs w:val="22"/>
        </w:rPr>
      </w:pPr>
    </w:p>
    <w:p w:rsidR="003B210A" w:rsidRDefault="002B2C2E">
      <w:pPr>
        <w:pStyle w:val="Akapitzlist"/>
        <w:numPr>
          <w:ilvl w:val="0"/>
          <w:numId w:val="18"/>
        </w:numPr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Literatura</w:t>
      </w:r>
      <w:proofErr w:type="spellEnd"/>
    </w:p>
    <w:tbl>
      <w:tblPr>
        <w:tblStyle w:val="TableNormal"/>
        <w:tblW w:w="9682" w:type="dxa"/>
        <w:tblInd w:w="3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Literatura podstawowa</w:t>
            </w:r>
          </w:p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7"/>
        </w:trPr>
        <w:tc>
          <w:tcPr>
            <w:tcW w:w="9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  <w:lang w:val="en-US"/>
              </w:rPr>
              <w:t xml:space="preserve">Lawrence </w:t>
            </w:r>
            <w:proofErr w:type="spellStart"/>
            <w:r>
              <w:rPr>
                <w:sz w:val="22"/>
                <w:szCs w:val="22"/>
                <w:lang w:val="en-US"/>
              </w:rPr>
              <w:t>Grossberg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Cary Nelson, Paula </w:t>
            </w:r>
            <w:proofErr w:type="spellStart"/>
            <w:r>
              <w:rPr>
                <w:sz w:val="22"/>
                <w:szCs w:val="22"/>
                <w:lang w:val="en-US"/>
              </w:rPr>
              <w:t>Treichler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en-US"/>
              </w:rPr>
              <w:t>Cultural Studies</w:t>
            </w:r>
            <w:r>
              <w:rPr>
                <w:sz w:val="22"/>
                <w:szCs w:val="22"/>
                <w:lang w:val="en-US"/>
              </w:rPr>
              <w:t xml:space="preserve">, London: </w:t>
            </w:r>
            <w:proofErr w:type="spellStart"/>
            <w:r>
              <w:rPr>
                <w:sz w:val="22"/>
                <w:szCs w:val="22"/>
                <w:lang w:val="en-US"/>
              </w:rPr>
              <w:t>Routledge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1999. 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John </w:t>
            </w:r>
            <w:proofErr w:type="spellStart"/>
            <w:r>
              <w:rPr>
                <w:sz w:val="22"/>
                <w:szCs w:val="22"/>
                <w:lang w:val="en-US"/>
              </w:rPr>
              <w:t>Storey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en-US"/>
              </w:rPr>
              <w:t>An Introduction to Cultural Theory and Popular Culture</w:t>
            </w:r>
            <w:r>
              <w:rPr>
                <w:sz w:val="22"/>
                <w:szCs w:val="22"/>
                <w:lang w:val="en-US"/>
              </w:rPr>
              <w:t xml:space="preserve">, London: Prentice Hall, 1997. 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Anna Gray, Jim </w:t>
            </w:r>
            <w:proofErr w:type="spellStart"/>
            <w:r>
              <w:rPr>
                <w:sz w:val="22"/>
                <w:szCs w:val="22"/>
                <w:lang w:val="en-US"/>
              </w:rPr>
              <w:t>McGuigan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en-US"/>
              </w:rPr>
              <w:t>Studying Culture. An Introductory Reader</w:t>
            </w:r>
            <w:r>
              <w:rPr>
                <w:sz w:val="22"/>
                <w:szCs w:val="22"/>
                <w:lang w:val="en-US"/>
              </w:rPr>
              <w:t xml:space="preserve">, London: Arnold, 1993 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Jane Stokes, </w:t>
            </w:r>
            <w:r>
              <w:rPr>
                <w:i/>
                <w:iCs/>
                <w:sz w:val="22"/>
                <w:szCs w:val="22"/>
                <w:lang w:val="en-US"/>
              </w:rPr>
              <w:t>How to do Media and Cultural Studies</w:t>
            </w:r>
            <w:r>
              <w:rPr>
                <w:sz w:val="22"/>
                <w:szCs w:val="22"/>
                <w:lang w:val="en-US"/>
              </w:rPr>
              <w:t xml:space="preserve">, London: Sage Publications 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Stuart Hall (ed.) 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REPRESENTATION: Cultural </w:t>
            </w:r>
            <w:r>
              <w:rPr>
                <w:i/>
                <w:iCs/>
                <w:sz w:val="22"/>
                <w:szCs w:val="22"/>
                <w:lang w:val="en-US"/>
              </w:rPr>
              <w:t>Representations and Signifying Practices</w:t>
            </w:r>
            <w:r>
              <w:rPr>
                <w:sz w:val="22"/>
                <w:szCs w:val="22"/>
                <w:lang w:val="en-US"/>
              </w:rPr>
              <w:t xml:space="preserve">, London: Sage Publications, 1997. 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Benedict Anderson </w:t>
            </w:r>
            <w:r>
              <w:rPr>
                <w:i/>
                <w:iCs/>
                <w:sz w:val="22"/>
                <w:szCs w:val="22"/>
                <w:lang w:val="en-US"/>
              </w:rPr>
              <w:t>Imagined Communities</w:t>
            </w:r>
            <w:r>
              <w:rPr>
                <w:sz w:val="22"/>
                <w:szCs w:val="22"/>
                <w:lang w:val="en-US"/>
              </w:rPr>
              <w:t xml:space="preserve">, London: Verso, 2006. 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Hayden White, </w:t>
            </w:r>
            <w:proofErr w:type="spellStart"/>
            <w:r>
              <w:rPr>
                <w:i/>
                <w:iCs/>
                <w:sz w:val="22"/>
                <w:szCs w:val="22"/>
                <w:lang w:val="en-US"/>
              </w:rPr>
              <w:t>Metahistory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/>
              </w:rPr>
              <w:t>Baltimore&amp;London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: The Johns Hopkins University Press, 1975. David Carr, Time, </w:t>
            </w:r>
            <w:r>
              <w:rPr>
                <w:i/>
                <w:iCs/>
                <w:sz w:val="22"/>
                <w:szCs w:val="22"/>
                <w:lang w:val="en-US"/>
              </w:rPr>
              <w:t>Narrative and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History</w:t>
            </w:r>
            <w:r>
              <w:rPr>
                <w:sz w:val="22"/>
                <w:szCs w:val="22"/>
                <w:lang w:val="it-IT"/>
              </w:rPr>
              <w:t xml:space="preserve">. Indiana University Press. 1991 </w:t>
            </w:r>
          </w:p>
        </w:tc>
      </w:tr>
      <w:tr w:rsidR="003B21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r>
              <w:rPr>
                <w:sz w:val="22"/>
                <w:szCs w:val="22"/>
              </w:rPr>
              <w:t>Literatura uzupełniająca</w:t>
            </w:r>
          </w:p>
        </w:tc>
      </w:tr>
      <w:tr w:rsidR="003B210A" w:rsidTr="00ED45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210A" w:rsidRDefault="002B2C2E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  <w:lang w:val="it-IT"/>
              </w:rPr>
              <w:t>Materia</w:t>
            </w:r>
            <w:proofErr w:type="spellStart"/>
            <w:r>
              <w:rPr>
                <w:sz w:val="22"/>
                <w:szCs w:val="22"/>
              </w:rPr>
              <w:t>ły</w:t>
            </w:r>
            <w:proofErr w:type="spellEnd"/>
            <w:r>
              <w:rPr>
                <w:sz w:val="22"/>
                <w:szCs w:val="22"/>
              </w:rPr>
              <w:t xml:space="preserve"> autorskie</w:t>
            </w:r>
          </w:p>
        </w:tc>
      </w:tr>
    </w:tbl>
    <w:p w:rsidR="003B210A" w:rsidRDefault="003B210A" w:rsidP="00ED45D5">
      <w:pPr>
        <w:widowControl w:val="0"/>
      </w:pPr>
    </w:p>
    <w:sectPr w:rsidR="003B210A"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2E" w:rsidRDefault="002B2C2E">
      <w:r>
        <w:separator/>
      </w:r>
    </w:p>
  </w:endnote>
  <w:endnote w:type="continuationSeparator" w:id="0">
    <w:p w:rsidR="002B2C2E" w:rsidRDefault="002B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2E" w:rsidRDefault="002B2C2E">
      <w:r>
        <w:separator/>
      </w:r>
    </w:p>
  </w:footnote>
  <w:footnote w:type="continuationSeparator" w:id="0">
    <w:p w:rsidR="002B2C2E" w:rsidRDefault="002B2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732F"/>
    <w:multiLevelType w:val="hybridMultilevel"/>
    <w:tmpl w:val="B0AC5DD4"/>
    <w:numStyleLink w:val="ImportedStyle3"/>
  </w:abstractNum>
  <w:abstractNum w:abstractNumId="1">
    <w:nsid w:val="17887880"/>
    <w:multiLevelType w:val="hybridMultilevel"/>
    <w:tmpl w:val="2CB69EF6"/>
    <w:numStyleLink w:val="ImportedStyle6"/>
  </w:abstractNum>
  <w:abstractNum w:abstractNumId="2">
    <w:nsid w:val="31747D74"/>
    <w:multiLevelType w:val="hybridMultilevel"/>
    <w:tmpl w:val="48985B90"/>
    <w:styleLink w:val="ImportedStyle2"/>
    <w:lvl w:ilvl="0" w:tplc="2974C82C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7A2DDE4">
      <w:start w:val="1"/>
      <w:numFmt w:val="lowerLetter"/>
      <w:lvlText w:val="%2."/>
      <w:lvlJc w:val="left"/>
      <w:pPr>
        <w:tabs>
          <w:tab w:val="left" w:pos="1440"/>
          <w:tab w:val="num" w:pos="1800"/>
        </w:tabs>
        <w:ind w:left="14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1A9C3EB4">
      <w:start w:val="1"/>
      <w:numFmt w:val="lowerRoman"/>
      <w:lvlText w:val="%3."/>
      <w:lvlJc w:val="left"/>
      <w:pPr>
        <w:tabs>
          <w:tab w:val="left" w:pos="1440"/>
          <w:tab w:val="num" w:pos="2520"/>
        </w:tabs>
        <w:ind w:left="2160" w:firstLine="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B60B586">
      <w:start w:val="1"/>
      <w:numFmt w:val="decimal"/>
      <w:lvlText w:val="%4."/>
      <w:lvlJc w:val="left"/>
      <w:pPr>
        <w:tabs>
          <w:tab w:val="left" w:pos="1440"/>
          <w:tab w:val="num" w:pos="3240"/>
        </w:tabs>
        <w:ind w:left="28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52AC214">
      <w:start w:val="1"/>
      <w:numFmt w:val="lowerLetter"/>
      <w:lvlText w:val="%5."/>
      <w:lvlJc w:val="left"/>
      <w:pPr>
        <w:tabs>
          <w:tab w:val="left" w:pos="1440"/>
          <w:tab w:val="num" w:pos="3960"/>
        </w:tabs>
        <w:ind w:left="36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D8C9C00">
      <w:start w:val="1"/>
      <w:numFmt w:val="lowerRoman"/>
      <w:lvlText w:val="%6."/>
      <w:lvlJc w:val="left"/>
      <w:pPr>
        <w:tabs>
          <w:tab w:val="left" w:pos="1440"/>
          <w:tab w:val="num" w:pos="4680"/>
        </w:tabs>
        <w:ind w:left="4320" w:firstLine="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AA44966">
      <w:start w:val="1"/>
      <w:numFmt w:val="decimal"/>
      <w:lvlText w:val="%7."/>
      <w:lvlJc w:val="left"/>
      <w:pPr>
        <w:tabs>
          <w:tab w:val="left" w:pos="1440"/>
          <w:tab w:val="num" w:pos="5400"/>
        </w:tabs>
        <w:ind w:left="50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F9E3A38">
      <w:start w:val="1"/>
      <w:numFmt w:val="lowerLetter"/>
      <w:lvlText w:val="%8."/>
      <w:lvlJc w:val="left"/>
      <w:pPr>
        <w:tabs>
          <w:tab w:val="left" w:pos="1440"/>
          <w:tab w:val="num" w:pos="6120"/>
        </w:tabs>
        <w:ind w:left="57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CA87702">
      <w:start w:val="1"/>
      <w:numFmt w:val="lowerRoman"/>
      <w:lvlText w:val="%9."/>
      <w:lvlJc w:val="left"/>
      <w:pPr>
        <w:tabs>
          <w:tab w:val="left" w:pos="1440"/>
          <w:tab w:val="num" w:pos="6840"/>
        </w:tabs>
        <w:ind w:left="6480" w:firstLine="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3EFD439B"/>
    <w:multiLevelType w:val="hybridMultilevel"/>
    <w:tmpl w:val="B0AC5DD4"/>
    <w:styleLink w:val="ImportedStyle3"/>
    <w:lvl w:ilvl="0" w:tplc="0BDA28F2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CACDCC0">
      <w:start w:val="1"/>
      <w:numFmt w:val="lowerLetter"/>
      <w:lvlText w:val="%2."/>
      <w:lvlJc w:val="left"/>
      <w:pPr>
        <w:tabs>
          <w:tab w:val="left" w:pos="1440"/>
          <w:tab w:val="num" w:pos="1800"/>
        </w:tabs>
        <w:ind w:left="144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5707EF8">
      <w:start w:val="1"/>
      <w:numFmt w:val="lowerRoman"/>
      <w:lvlText w:val="%3."/>
      <w:lvlJc w:val="left"/>
      <w:pPr>
        <w:tabs>
          <w:tab w:val="left" w:pos="1440"/>
          <w:tab w:val="num" w:pos="2520"/>
        </w:tabs>
        <w:ind w:left="2160" w:firstLine="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C70A5BE">
      <w:start w:val="1"/>
      <w:numFmt w:val="decimal"/>
      <w:lvlText w:val="%4."/>
      <w:lvlJc w:val="left"/>
      <w:pPr>
        <w:tabs>
          <w:tab w:val="left" w:pos="1440"/>
          <w:tab w:val="num" w:pos="3240"/>
        </w:tabs>
        <w:ind w:left="288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F80BA2E">
      <w:start w:val="1"/>
      <w:numFmt w:val="lowerLetter"/>
      <w:lvlText w:val="%5."/>
      <w:lvlJc w:val="left"/>
      <w:pPr>
        <w:tabs>
          <w:tab w:val="left" w:pos="1440"/>
          <w:tab w:val="num" w:pos="3960"/>
        </w:tabs>
        <w:ind w:left="360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4DA4BD2">
      <w:start w:val="1"/>
      <w:numFmt w:val="lowerRoman"/>
      <w:lvlText w:val="%6."/>
      <w:lvlJc w:val="left"/>
      <w:pPr>
        <w:tabs>
          <w:tab w:val="left" w:pos="1440"/>
          <w:tab w:val="num" w:pos="4680"/>
        </w:tabs>
        <w:ind w:left="4320" w:firstLine="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6E2C2C6">
      <w:start w:val="1"/>
      <w:numFmt w:val="decimal"/>
      <w:lvlText w:val="%7."/>
      <w:lvlJc w:val="left"/>
      <w:pPr>
        <w:tabs>
          <w:tab w:val="left" w:pos="1440"/>
          <w:tab w:val="num" w:pos="5400"/>
        </w:tabs>
        <w:ind w:left="504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043110">
      <w:start w:val="1"/>
      <w:numFmt w:val="lowerLetter"/>
      <w:lvlText w:val="%8."/>
      <w:lvlJc w:val="left"/>
      <w:pPr>
        <w:tabs>
          <w:tab w:val="left" w:pos="1440"/>
          <w:tab w:val="num" w:pos="6120"/>
        </w:tabs>
        <w:ind w:left="576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3607BAE">
      <w:start w:val="1"/>
      <w:numFmt w:val="lowerRoman"/>
      <w:lvlText w:val="%9."/>
      <w:lvlJc w:val="left"/>
      <w:pPr>
        <w:tabs>
          <w:tab w:val="left" w:pos="1440"/>
          <w:tab w:val="num" w:pos="6840"/>
        </w:tabs>
        <w:ind w:left="6480" w:firstLine="5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45FD4949"/>
    <w:multiLevelType w:val="hybridMultilevel"/>
    <w:tmpl w:val="48985B90"/>
    <w:numStyleLink w:val="ImportedStyle2"/>
  </w:abstractNum>
  <w:abstractNum w:abstractNumId="5">
    <w:nsid w:val="474A2715"/>
    <w:multiLevelType w:val="hybridMultilevel"/>
    <w:tmpl w:val="5D3E9B24"/>
    <w:numStyleLink w:val="ImportedStyle1"/>
  </w:abstractNum>
  <w:abstractNum w:abstractNumId="6">
    <w:nsid w:val="4D5C7663"/>
    <w:multiLevelType w:val="hybridMultilevel"/>
    <w:tmpl w:val="2CB69EF6"/>
    <w:styleLink w:val="ImportedStyle6"/>
    <w:lvl w:ilvl="0" w:tplc="C748C9F4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CDAC852">
      <w:start w:val="1"/>
      <w:numFmt w:val="lowerLetter"/>
      <w:lvlText w:val="%2."/>
      <w:lvlJc w:val="left"/>
      <w:pPr>
        <w:tabs>
          <w:tab w:val="left" w:pos="1440"/>
          <w:tab w:val="num" w:pos="1800"/>
        </w:tabs>
        <w:ind w:left="14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4CCFB10">
      <w:start w:val="1"/>
      <w:numFmt w:val="lowerRoman"/>
      <w:lvlText w:val="%3."/>
      <w:lvlJc w:val="left"/>
      <w:pPr>
        <w:tabs>
          <w:tab w:val="left" w:pos="1440"/>
          <w:tab w:val="num" w:pos="2520"/>
        </w:tabs>
        <w:ind w:left="2160" w:firstLine="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A54A422">
      <w:start w:val="1"/>
      <w:numFmt w:val="decimal"/>
      <w:lvlText w:val="%4."/>
      <w:lvlJc w:val="left"/>
      <w:pPr>
        <w:tabs>
          <w:tab w:val="left" w:pos="1440"/>
          <w:tab w:val="num" w:pos="3240"/>
        </w:tabs>
        <w:ind w:left="28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9323FE6">
      <w:start w:val="1"/>
      <w:numFmt w:val="lowerLetter"/>
      <w:lvlText w:val="%5."/>
      <w:lvlJc w:val="left"/>
      <w:pPr>
        <w:tabs>
          <w:tab w:val="left" w:pos="1440"/>
          <w:tab w:val="num" w:pos="3960"/>
        </w:tabs>
        <w:ind w:left="360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BF246C06">
      <w:start w:val="1"/>
      <w:numFmt w:val="lowerRoman"/>
      <w:lvlText w:val="%6."/>
      <w:lvlJc w:val="left"/>
      <w:pPr>
        <w:tabs>
          <w:tab w:val="left" w:pos="1440"/>
          <w:tab w:val="num" w:pos="4680"/>
        </w:tabs>
        <w:ind w:left="4320" w:firstLine="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99142370">
      <w:start w:val="1"/>
      <w:numFmt w:val="decimal"/>
      <w:lvlText w:val="%7."/>
      <w:lvlJc w:val="left"/>
      <w:pPr>
        <w:tabs>
          <w:tab w:val="left" w:pos="1440"/>
          <w:tab w:val="num" w:pos="5400"/>
        </w:tabs>
        <w:ind w:left="504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F06AD10">
      <w:start w:val="1"/>
      <w:numFmt w:val="lowerLetter"/>
      <w:lvlText w:val="%8."/>
      <w:lvlJc w:val="left"/>
      <w:pPr>
        <w:tabs>
          <w:tab w:val="left" w:pos="1440"/>
          <w:tab w:val="num" w:pos="6120"/>
        </w:tabs>
        <w:ind w:left="576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E154EF5A">
      <w:start w:val="1"/>
      <w:numFmt w:val="lowerRoman"/>
      <w:lvlText w:val="%9."/>
      <w:lvlJc w:val="left"/>
      <w:pPr>
        <w:tabs>
          <w:tab w:val="left" w:pos="1440"/>
          <w:tab w:val="num" w:pos="6840"/>
        </w:tabs>
        <w:ind w:left="6480" w:firstLine="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>
    <w:nsid w:val="5B150468"/>
    <w:multiLevelType w:val="hybridMultilevel"/>
    <w:tmpl w:val="5D3E9B24"/>
    <w:styleLink w:val="ImportedStyle1"/>
    <w:lvl w:ilvl="0" w:tplc="31E48182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08A8C62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8965400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252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C6094A0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C74E2C8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744FCA0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468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0265008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D0210FA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8BAAA1B0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84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5"/>
    <w:lvlOverride w:ilvl="0">
      <w:lvl w:ilvl="0" w:tplc="09229672">
        <w:start w:val="1"/>
        <w:numFmt w:val="upperRoman"/>
        <w:lvlText w:val="%1."/>
        <w:lvlJc w:val="left"/>
        <w:pPr>
          <w:tabs>
            <w:tab w:val="num" w:pos="720"/>
          </w:tabs>
          <w:ind w:left="95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344470C">
        <w:start w:val="1"/>
        <w:numFmt w:val="lowerLetter"/>
        <w:lvlText w:val="%2."/>
        <w:lvlJc w:val="left"/>
        <w:pPr>
          <w:tabs>
            <w:tab w:val="left" w:pos="720"/>
            <w:tab w:val="num" w:pos="1440"/>
          </w:tabs>
          <w:ind w:left="167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FFED452">
        <w:start w:val="1"/>
        <w:numFmt w:val="lowerRoman"/>
        <w:lvlText w:val="%3."/>
        <w:lvlJc w:val="left"/>
        <w:pPr>
          <w:tabs>
            <w:tab w:val="left" w:pos="720"/>
            <w:tab w:val="num" w:pos="2160"/>
          </w:tabs>
          <w:ind w:left="2396" w:hanging="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C7F6B380">
        <w:start w:val="1"/>
        <w:numFmt w:val="decimal"/>
        <w:lvlText w:val="%4."/>
        <w:lvlJc w:val="left"/>
        <w:pPr>
          <w:tabs>
            <w:tab w:val="left" w:pos="720"/>
            <w:tab w:val="num" w:pos="2880"/>
          </w:tabs>
          <w:ind w:left="311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9CACE0A">
        <w:start w:val="1"/>
        <w:numFmt w:val="lowerLetter"/>
        <w:lvlText w:val="%5."/>
        <w:lvlJc w:val="left"/>
        <w:pPr>
          <w:tabs>
            <w:tab w:val="left" w:pos="720"/>
            <w:tab w:val="num" w:pos="3600"/>
          </w:tabs>
          <w:ind w:left="383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376DD24">
        <w:start w:val="1"/>
        <w:numFmt w:val="lowerRoman"/>
        <w:lvlText w:val="%6."/>
        <w:lvlJc w:val="left"/>
        <w:pPr>
          <w:tabs>
            <w:tab w:val="left" w:pos="720"/>
            <w:tab w:val="num" w:pos="4320"/>
          </w:tabs>
          <w:ind w:left="4556" w:hanging="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AEA96E4">
        <w:start w:val="1"/>
        <w:numFmt w:val="decimal"/>
        <w:lvlText w:val="%7."/>
        <w:lvlJc w:val="left"/>
        <w:pPr>
          <w:tabs>
            <w:tab w:val="left" w:pos="720"/>
            <w:tab w:val="num" w:pos="5040"/>
          </w:tabs>
          <w:ind w:left="527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FF4AB8E">
        <w:start w:val="1"/>
        <w:numFmt w:val="lowerLetter"/>
        <w:lvlText w:val="%8."/>
        <w:lvlJc w:val="left"/>
        <w:pPr>
          <w:tabs>
            <w:tab w:val="left" w:pos="720"/>
            <w:tab w:val="num" w:pos="5760"/>
          </w:tabs>
          <w:ind w:left="599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130A140">
        <w:start w:val="1"/>
        <w:numFmt w:val="lowerRoman"/>
        <w:lvlText w:val="%9."/>
        <w:lvlJc w:val="left"/>
        <w:pPr>
          <w:tabs>
            <w:tab w:val="left" w:pos="720"/>
            <w:tab w:val="num" w:pos="6480"/>
          </w:tabs>
          <w:ind w:left="6716" w:hanging="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2"/>
  </w:num>
  <w:num w:numId="5">
    <w:abstractNumId w:val="4"/>
  </w:num>
  <w:num w:numId="6">
    <w:abstractNumId w:val="4"/>
    <w:lvlOverride w:ilvl="0">
      <w:startOverride w:val="2"/>
    </w:lvlOverride>
  </w:num>
  <w:num w:numId="7">
    <w:abstractNumId w:val="4"/>
    <w:lvlOverride w:ilvl="0">
      <w:lvl w:ilvl="0" w:tplc="D7684676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31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2561146">
        <w:start w:val="1"/>
        <w:numFmt w:val="lowerLetter"/>
        <w:lvlText w:val="%2."/>
        <w:lvlJc w:val="left"/>
        <w:pPr>
          <w:tabs>
            <w:tab w:val="num" w:pos="1440"/>
          </w:tabs>
          <w:ind w:left="167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EAE04C08">
        <w:start w:val="1"/>
        <w:numFmt w:val="lowerRoman"/>
        <w:lvlText w:val="%3."/>
        <w:lvlJc w:val="left"/>
        <w:pPr>
          <w:tabs>
            <w:tab w:val="left" w:pos="1440"/>
            <w:tab w:val="num" w:pos="2160"/>
          </w:tabs>
          <w:ind w:left="2396" w:hanging="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B549476">
        <w:start w:val="1"/>
        <w:numFmt w:val="decimal"/>
        <w:lvlText w:val="%4."/>
        <w:lvlJc w:val="left"/>
        <w:pPr>
          <w:tabs>
            <w:tab w:val="left" w:pos="1440"/>
            <w:tab w:val="num" w:pos="2880"/>
          </w:tabs>
          <w:ind w:left="311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3F2357A">
        <w:start w:val="1"/>
        <w:numFmt w:val="lowerLetter"/>
        <w:lvlText w:val="%5."/>
        <w:lvlJc w:val="left"/>
        <w:pPr>
          <w:tabs>
            <w:tab w:val="left" w:pos="1440"/>
            <w:tab w:val="num" w:pos="3600"/>
          </w:tabs>
          <w:ind w:left="383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5362984">
        <w:start w:val="1"/>
        <w:numFmt w:val="lowerRoman"/>
        <w:lvlText w:val="%6."/>
        <w:lvlJc w:val="left"/>
        <w:pPr>
          <w:tabs>
            <w:tab w:val="left" w:pos="1440"/>
            <w:tab w:val="num" w:pos="4320"/>
          </w:tabs>
          <w:ind w:left="4556" w:hanging="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0D363460">
        <w:start w:val="1"/>
        <w:numFmt w:val="decimal"/>
        <w:lvlText w:val="%7."/>
        <w:lvlJc w:val="left"/>
        <w:pPr>
          <w:tabs>
            <w:tab w:val="left" w:pos="1440"/>
            <w:tab w:val="num" w:pos="5040"/>
          </w:tabs>
          <w:ind w:left="527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8FA3C7A">
        <w:start w:val="1"/>
        <w:numFmt w:val="lowerLetter"/>
        <w:lvlText w:val="%8."/>
        <w:lvlJc w:val="left"/>
        <w:pPr>
          <w:tabs>
            <w:tab w:val="left" w:pos="1440"/>
            <w:tab w:val="num" w:pos="5760"/>
          </w:tabs>
          <w:ind w:left="599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E4806D4">
        <w:start w:val="1"/>
        <w:numFmt w:val="lowerRoman"/>
        <w:lvlText w:val="%9."/>
        <w:lvlJc w:val="left"/>
        <w:pPr>
          <w:tabs>
            <w:tab w:val="left" w:pos="1440"/>
            <w:tab w:val="num" w:pos="6480"/>
          </w:tabs>
          <w:ind w:left="6716" w:hanging="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3"/>
  </w:num>
  <w:num w:numId="9">
    <w:abstractNumId w:val="0"/>
  </w:num>
  <w:num w:numId="10">
    <w:abstractNumId w:val="0"/>
    <w:lvlOverride w:ilvl="0">
      <w:startOverride w:val="3"/>
    </w:lvlOverride>
  </w:num>
  <w:num w:numId="11">
    <w:abstractNumId w:val="0"/>
    <w:lvlOverride w:ilvl="0">
      <w:lvl w:ilvl="0" w:tplc="9066139C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331" w:hanging="61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5F49680">
        <w:start w:val="1"/>
        <w:numFmt w:val="lowerLetter"/>
        <w:lvlText w:val="%2."/>
        <w:lvlJc w:val="left"/>
        <w:pPr>
          <w:tabs>
            <w:tab w:val="num" w:pos="1440"/>
          </w:tabs>
          <w:ind w:left="1691" w:hanging="61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A924DCE">
        <w:start w:val="1"/>
        <w:numFmt w:val="lowerRoman"/>
        <w:lvlText w:val="%3."/>
        <w:lvlJc w:val="left"/>
        <w:pPr>
          <w:tabs>
            <w:tab w:val="left" w:pos="1440"/>
            <w:tab w:val="num" w:pos="2160"/>
          </w:tabs>
          <w:ind w:left="2411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72E41D4">
        <w:start w:val="1"/>
        <w:numFmt w:val="decimal"/>
        <w:lvlText w:val="%4."/>
        <w:lvlJc w:val="left"/>
        <w:pPr>
          <w:tabs>
            <w:tab w:val="left" w:pos="1440"/>
            <w:tab w:val="num" w:pos="2880"/>
          </w:tabs>
          <w:ind w:left="3131" w:hanging="61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594D824">
        <w:start w:val="1"/>
        <w:numFmt w:val="lowerLetter"/>
        <w:lvlText w:val="%5."/>
        <w:lvlJc w:val="left"/>
        <w:pPr>
          <w:tabs>
            <w:tab w:val="left" w:pos="1440"/>
            <w:tab w:val="num" w:pos="3600"/>
          </w:tabs>
          <w:ind w:left="3851" w:hanging="61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E3C0726">
        <w:start w:val="1"/>
        <w:numFmt w:val="lowerRoman"/>
        <w:lvlText w:val="%6."/>
        <w:lvlJc w:val="left"/>
        <w:pPr>
          <w:tabs>
            <w:tab w:val="left" w:pos="1440"/>
            <w:tab w:val="num" w:pos="4320"/>
          </w:tabs>
          <w:ind w:left="4571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5E84360">
        <w:start w:val="1"/>
        <w:numFmt w:val="decimal"/>
        <w:lvlText w:val="%7."/>
        <w:lvlJc w:val="left"/>
        <w:pPr>
          <w:tabs>
            <w:tab w:val="left" w:pos="1440"/>
            <w:tab w:val="num" w:pos="5040"/>
          </w:tabs>
          <w:ind w:left="5291" w:hanging="61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9B2D69C">
        <w:start w:val="1"/>
        <w:numFmt w:val="lowerLetter"/>
        <w:lvlText w:val="%8."/>
        <w:lvlJc w:val="left"/>
        <w:pPr>
          <w:tabs>
            <w:tab w:val="left" w:pos="1440"/>
            <w:tab w:val="num" w:pos="5760"/>
          </w:tabs>
          <w:ind w:left="6011" w:hanging="611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7CCD9EA">
        <w:start w:val="1"/>
        <w:numFmt w:val="lowerRoman"/>
        <w:lvlText w:val="%9."/>
        <w:lvlJc w:val="left"/>
        <w:pPr>
          <w:tabs>
            <w:tab w:val="left" w:pos="1440"/>
            <w:tab w:val="num" w:pos="6480"/>
          </w:tabs>
          <w:ind w:left="6731" w:hanging="5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">
    <w:abstractNumId w:val="0"/>
    <w:lvlOverride w:ilvl="0">
      <w:startOverride w:val="4"/>
    </w:lvlOverride>
  </w:num>
  <w:num w:numId="13">
    <w:abstractNumId w:val="0"/>
    <w:lvlOverride w:ilvl="0">
      <w:lvl w:ilvl="0" w:tplc="9066139C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316" w:hanging="59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5F49680">
        <w:start w:val="1"/>
        <w:numFmt w:val="lowerLetter"/>
        <w:lvlText w:val="%2."/>
        <w:lvlJc w:val="left"/>
        <w:pPr>
          <w:tabs>
            <w:tab w:val="num" w:pos="1440"/>
          </w:tabs>
          <w:ind w:left="1676" w:hanging="59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A924DCE">
        <w:start w:val="1"/>
        <w:numFmt w:val="lowerRoman"/>
        <w:lvlText w:val="%3."/>
        <w:lvlJc w:val="left"/>
        <w:pPr>
          <w:tabs>
            <w:tab w:val="left" w:pos="1440"/>
            <w:tab w:val="num" w:pos="2160"/>
          </w:tabs>
          <w:ind w:left="2396" w:hanging="54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72E41D4">
        <w:start w:val="1"/>
        <w:numFmt w:val="decimal"/>
        <w:lvlText w:val="%4."/>
        <w:lvlJc w:val="left"/>
        <w:pPr>
          <w:tabs>
            <w:tab w:val="left" w:pos="1440"/>
            <w:tab w:val="num" w:pos="2880"/>
          </w:tabs>
          <w:ind w:left="3116" w:hanging="59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F594D824">
        <w:start w:val="1"/>
        <w:numFmt w:val="lowerLetter"/>
        <w:lvlText w:val="%5."/>
        <w:lvlJc w:val="left"/>
        <w:pPr>
          <w:tabs>
            <w:tab w:val="left" w:pos="1440"/>
            <w:tab w:val="num" w:pos="3600"/>
          </w:tabs>
          <w:ind w:left="3836" w:hanging="59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E3C0726">
        <w:start w:val="1"/>
        <w:numFmt w:val="lowerRoman"/>
        <w:lvlText w:val="%6."/>
        <w:lvlJc w:val="left"/>
        <w:pPr>
          <w:tabs>
            <w:tab w:val="left" w:pos="1440"/>
            <w:tab w:val="num" w:pos="4320"/>
          </w:tabs>
          <w:ind w:left="4556" w:hanging="54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A5E84360">
        <w:start w:val="1"/>
        <w:numFmt w:val="decimal"/>
        <w:lvlText w:val="%7."/>
        <w:lvlJc w:val="left"/>
        <w:pPr>
          <w:tabs>
            <w:tab w:val="left" w:pos="1440"/>
            <w:tab w:val="num" w:pos="5040"/>
          </w:tabs>
          <w:ind w:left="5276" w:hanging="59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39B2D69C">
        <w:start w:val="1"/>
        <w:numFmt w:val="lowerLetter"/>
        <w:lvlText w:val="%8."/>
        <w:lvlJc w:val="left"/>
        <w:pPr>
          <w:tabs>
            <w:tab w:val="left" w:pos="1440"/>
            <w:tab w:val="num" w:pos="5760"/>
          </w:tabs>
          <w:ind w:left="5996" w:hanging="59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7CCD9EA">
        <w:start w:val="1"/>
        <w:numFmt w:val="lowerRoman"/>
        <w:lvlText w:val="%9."/>
        <w:lvlJc w:val="left"/>
        <w:pPr>
          <w:tabs>
            <w:tab w:val="left" w:pos="1440"/>
            <w:tab w:val="num" w:pos="6480"/>
          </w:tabs>
          <w:ind w:left="6716" w:hanging="54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4">
    <w:abstractNumId w:val="0"/>
    <w:lvlOverride w:ilvl="0">
      <w:startOverride w:val="5"/>
    </w:lvlOverride>
  </w:num>
  <w:num w:numId="15">
    <w:abstractNumId w:val="0"/>
    <w:lvlOverride w:ilvl="0">
      <w:startOverride w:val="6"/>
    </w:lvlOverride>
  </w:num>
  <w:num w:numId="16">
    <w:abstractNumId w:val="6"/>
  </w:num>
  <w:num w:numId="17">
    <w:abstractNumId w:val="1"/>
  </w:num>
  <w:num w:numId="18">
    <w:abstractNumId w:val="1"/>
    <w:lvlOverride w:ilvl="0">
      <w:startOverride w:val="8"/>
    </w:lvlOverride>
  </w:num>
  <w:num w:numId="19">
    <w:abstractNumId w:val="1"/>
    <w:lvlOverride w:ilvl="0">
      <w:lvl w:ilvl="0" w:tplc="2F5412D4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31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C98A69AE">
        <w:start w:val="1"/>
        <w:numFmt w:val="lowerLetter"/>
        <w:lvlText w:val="%2."/>
        <w:lvlJc w:val="left"/>
        <w:pPr>
          <w:tabs>
            <w:tab w:val="num" w:pos="1440"/>
          </w:tabs>
          <w:ind w:left="167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AEA7436">
        <w:start w:val="1"/>
        <w:numFmt w:val="lowerRoman"/>
        <w:lvlText w:val="%3."/>
        <w:lvlJc w:val="left"/>
        <w:pPr>
          <w:tabs>
            <w:tab w:val="left" w:pos="1440"/>
            <w:tab w:val="num" w:pos="2160"/>
          </w:tabs>
          <w:ind w:left="2396" w:hanging="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1086F36">
        <w:start w:val="1"/>
        <w:numFmt w:val="decimal"/>
        <w:lvlText w:val="%4."/>
        <w:lvlJc w:val="left"/>
        <w:pPr>
          <w:tabs>
            <w:tab w:val="left" w:pos="1440"/>
            <w:tab w:val="num" w:pos="2880"/>
          </w:tabs>
          <w:ind w:left="311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F7ECFF4">
        <w:start w:val="1"/>
        <w:numFmt w:val="lowerLetter"/>
        <w:lvlText w:val="%5."/>
        <w:lvlJc w:val="left"/>
        <w:pPr>
          <w:tabs>
            <w:tab w:val="left" w:pos="1440"/>
            <w:tab w:val="num" w:pos="3600"/>
          </w:tabs>
          <w:ind w:left="383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02CDA88">
        <w:start w:val="1"/>
        <w:numFmt w:val="lowerRoman"/>
        <w:lvlText w:val="%6."/>
        <w:lvlJc w:val="left"/>
        <w:pPr>
          <w:tabs>
            <w:tab w:val="left" w:pos="1440"/>
            <w:tab w:val="num" w:pos="4320"/>
          </w:tabs>
          <w:ind w:left="4556" w:hanging="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D021908">
        <w:start w:val="1"/>
        <w:numFmt w:val="decimal"/>
        <w:lvlText w:val="%7."/>
        <w:lvlJc w:val="left"/>
        <w:pPr>
          <w:tabs>
            <w:tab w:val="left" w:pos="1440"/>
            <w:tab w:val="num" w:pos="5040"/>
          </w:tabs>
          <w:ind w:left="527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E322B38">
        <w:start w:val="1"/>
        <w:numFmt w:val="lowerLetter"/>
        <w:lvlText w:val="%8."/>
        <w:lvlJc w:val="left"/>
        <w:pPr>
          <w:tabs>
            <w:tab w:val="left" w:pos="1440"/>
            <w:tab w:val="num" w:pos="5760"/>
          </w:tabs>
          <w:ind w:left="5996" w:hanging="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8CE0E1B0">
        <w:start w:val="1"/>
        <w:numFmt w:val="lowerRoman"/>
        <w:lvlText w:val="%9."/>
        <w:lvlJc w:val="left"/>
        <w:pPr>
          <w:tabs>
            <w:tab w:val="left" w:pos="1440"/>
            <w:tab w:val="num" w:pos="6480"/>
          </w:tabs>
          <w:ind w:left="6716" w:hanging="5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210A"/>
    <w:rsid w:val="002B2C2E"/>
    <w:rsid w:val="003B210A"/>
    <w:rsid w:val="00E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cs="Arial Unicode MS"/>
      <w:color w:val="000000"/>
      <w:kern w:val="1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uppressAutoHyphens/>
    </w:pPr>
    <w:rPr>
      <w:rFonts w:cs="Arial Unicode MS"/>
      <w:color w:val="000000"/>
      <w:kern w:val="1"/>
      <w:u w:color="00000A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1"/>
      <w:sz w:val="22"/>
      <w:szCs w:val="22"/>
      <w:u w:color="00000A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ED4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5D5"/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D45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5D5"/>
    <w:rPr>
      <w:rFonts w:cs="Arial Unicode MS"/>
      <w:color w:val="000000"/>
      <w:kern w:val="1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cs="Arial Unicode MS"/>
      <w:color w:val="000000"/>
      <w:kern w:val="1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uppressAutoHyphens/>
    </w:pPr>
    <w:rPr>
      <w:rFonts w:cs="Arial Unicode MS"/>
      <w:color w:val="000000"/>
      <w:kern w:val="1"/>
      <w:u w:color="00000A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1"/>
      <w:sz w:val="22"/>
      <w:szCs w:val="22"/>
      <w:u w:color="00000A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6">
    <w:name w:val="Imported Style 6"/>
    <w:pPr>
      <w:numPr>
        <w:numId w:val="16"/>
      </w:numPr>
    </w:pPr>
  </w:style>
  <w:style w:type="paragraph" w:styleId="Nagwek">
    <w:name w:val="header"/>
    <w:basedOn w:val="Normalny"/>
    <w:link w:val="NagwekZnak"/>
    <w:uiPriority w:val="99"/>
    <w:unhideWhenUsed/>
    <w:rsid w:val="00ED4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5D5"/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ED45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5D5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2021-09-22T11:43:00Z</dcterms:created>
  <dcterms:modified xsi:type="dcterms:W3CDTF">2021-09-22T11:45:00Z</dcterms:modified>
</cp:coreProperties>
</file>