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B40CF" w:rsidRDefault="00F6585A">
      <w:pPr>
        <w:pStyle w:val="BodyA"/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KARTA PRZEDMIOTU </w:t>
      </w:r>
    </w:p>
    <w:p w:rsidR="002B40CF" w:rsidRDefault="002B40CF">
      <w:pPr>
        <w:pStyle w:val="BodyA"/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B40CF" w:rsidRDefault="00F6585A">
      <w:pPr>
        <w:pStyle w:val="BodyA"/>
        <w:numPr>
          <w:ilvl w:val="0"/>
          <w:numId w:val="2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Dane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podstawowe</w:t>
      </w:r>
      <w:proofErr w:type="spellEnd"/>
    </w:p>
    <w:tbl>
      <w:tblPr>
        <w:tblStyle w:val="TableNormal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5246"/>
      </w:tblGrid>
      <w:tr w:rsidR="002B40CF" w:rsidRPr="005260B4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spacing w:line="276" w:lineRule="auto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Nazwa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przedmiotu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Praktyczna nauka j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 xml:space="preserve">zyka angielskiego 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 xml:space="preserve">– 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t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umaczenia</w:t>
            </w:r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Nazwa przedmiotu w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zyku angielskim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Practical English </w:t>
            </w: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kern w:val="1"/>
                <w:sz w:val="22"/>
                <w:szCs w:val="22"/>
                <w:lang w:val="de-DE"/>
              </w:rPr>
              <w:t>Translation</w:t>
            </w:r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Kierunek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studi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 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filologia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angielska</w:t>
            </w:r>
            <w:proofErr w:type="spellEnd"/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Poziom 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studi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 (I, II, jednolite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magisterskie)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Forma studi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>w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stacjonarne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niestacjonarne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stacjonarne</w:t>
            </w:r>
            <w:proofErr w:type="spellEnd"/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Dyscyplina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zykoznawstwo</w:t>
            </w:r>
            <w:proofErr w:type="spellEnd"/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wyk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adowy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zyk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angielski</w:t>
            </w:r>
            <w:proofErr w:type="spellEnd"/>
          </w:p>
        </w:tc>
      </w:tr>
    </w:tbl>
    <w:p w:rsidR="002B40CF" w:rsidRDefault="002B40CF">
      <w:pPr>
        <w:pStyle w:val="Body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56" w:type="dxa"/>
        <w:tblInd w:w="27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5246"/>
      </w:tblGrid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 w:rsidP="005260B4">
            <w:pPr>
              <w:pStyle w:val="BodyA"/>
              <w:spacing w:line="276" w:lineRule="auto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Koordynator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przedmiotu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osoba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odpowiedzialna</w:t>
            </w:r>
            <w:proofErr w:type="spellEnd"/>
          </w:p>
        </w:tc>
        <w:tc>
          <w:tcPr>
            <w:tcW w:w="5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 w:rsidP="005260B4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22"/>
                <w:szCs w:val="22"/>
                <w:lang w:val="da-DK"/>
              </w:rPr>
              <w:t>dr Anna Pra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ż</w:t>
            </w:r>
            <w:r>
              <w:rPr>
                <w:rFonts w:ascii="Times New Roman" w:hAnsi="Times New Roman"/>
                <w:sz w:val="22"/>
                <w:szCs w:val="22"/>
              </w:rPr>
              <w:t>mowska</w:t>
            </w:r>
            <w:proofErr w:type="spellEnd"/>
          </w:p>
        </w:tc>
      </w:tr>
    </w:tbl>
    <w:p w:rsidR="002B40CF" w:rsidRDefault="002B40CF">
      <w:pPr>
        <w:pStyle w:val="BodyA"/>
        <w:widowControl w:val="0"/>
        <w:ind w:left="216" w:hanging="216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080"/>
        <w:gridCol w:w="2080"/>
        <w:gridCol w:w="3346"/>
      </w:tblGrid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zaj</w:t>
            </w:r>
            <w:r>
              <w:rPr>
                <w:rFonts w:ascii="Times New Roman" w:hAnsi="Times New Roman"/>
                <w:sz w:val="22"/>
                <w:szCs w:val="22"/>
              </w:rPr>
              <w:t>ęć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Liczba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godzin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pt-PT"/>
              </w:rPr>
              <w:t>semestr</w:t>
            </w:r>
          </w:p>
        </w:tc>
        <w:tc>
          <w:tcPr>
            <w:tcW w:w="3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Punkty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ECTS</w:t>
            </w:r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wyk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ad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 w:rsidP="005260B4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jc w:val="center"/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3</w:t>
            </w:r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konwersatorium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ć</w:t>
            </w:r>
            <w:r>
              <w:rPr>
                <w:rFonts w:ascii="Times New Roman" w:hAnsi="Times New Roman"/>
                <w:sz w:val="22"/>
                <w:szCs w:val="22"/>
              </w:rPr>
              <w:t>wiczenia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30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VI </w:t>
            </w:r>
          </w:p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>laboratorium</w:t>
            </w:r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warsztaty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seminarium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proseminarium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lektorat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praktyki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cia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terenowe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pracownia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dyplomowa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val="de-DE"/>
              </w:rPr>
              <w:t>translatorium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wizyta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studyjna</w:t>
            </w:r>
            <w:proofErr w:type="spellEnd"/>
          </w:p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2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2B40CF"/>
        </w:tc>
        <w:tc>
          <w:tcPr>
            <w:tcW w:w="334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B40CF" w:rsidRDefault="002B40CF"/>
        </w:tc>
      </w:tr>
    </w:tbl>
    <w:p w:rsidR="002B40CF" w:rsidRDefault="002B40CF">
      <w:pPr>
        <w:pStyle w:val="BodyA"/>
        <w:widowControl w:val="0"/>
        <w:ind w:left="216" w:hanging="216"/>
        <w:rPr>
          <w:rFonts w:ascii="Times New Roman" w:eastAsia="Times New Roman" w:hAnsi="Times New Roman" w:cs="Times New Roman"/>
          <w:sz w:val="22"/>
          <w:szCs w:val="22"/>
        </w:rPr>
      </w:pPr>
    </w:p>
    <w:p w:rsidR="002B40CF" w:rsidRDefault="002B40CF">
      <w:pPr>
        <w:pStyle w:val="BodyA"/>
        <w:spacing w:line="276" w:lineRule="auto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Style w:val="TableNormal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7513"/>
      </w:tblGrid>
      <w:tr w:rsidR="002B40CF" w:rsidRPr="005260B4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4"/>
        </w:trPr>
        <w:tc>
          <w:tcPr>
            <w:tcW w:w="2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 w:rsidP="005260B4">
            <w:pPr>
              <w:pStyle w:val="BodyA"/>
              <w:spacing w:after="200"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Wymagania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wst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pne</w:t>
            </w:r>
            <w:proofErr w:type="spellEnd"/>
          </w:p>
        </w:tc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znajomo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ść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zyka angielskiego na poziomie B2 wg Europejskiego Systemu Opisu Kszta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cenia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zykowego Rady Europy</w:t>
            </w:r>
          </w:p>
        </w:tc>
      </w:tr>
    </w:tbl>
    <w:p w:rsidR="002B40CF" w:rsidRPr="005260B4" w:rsidRDefault="002B40CF">
      <w:pPr>
        <w:pStyle w:val="BodyA"/>
        <w:widowControl w:val="0"/>
        <w:ind w:left="216" w:hanging="216"/>
        <w:rPr>
          <w:rFonts w:ascii="Times New Roman" w:eastAsia="Times New Roman" w:hAnsi="Times New Roman" w:cs="Times New Roman"/>
          <w:sz w:val="22"/>
          <w:szCs w:val="22"/>
          <w:lang w:val="pl-PL"/>
        </w:rPr>
      </w:pPr>
    </w:p>
    <w:p w:rsidR="002B40CF" w:rsidRDefault="00F6585A">
      <w:pPr>
        <w:pStyle w:val="BodyA"/>
        <w:numPr>
          <w:ilvl w:val="0"/>
          <w:numId w:val="6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lastRenderedPageBreak/>
        <w:t>Cele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kszta</w:t>
      </w:r>
      <w:r>
        <w:rPr>
          <w:rFonts w:ascii="Times New Roman" w:hAnsi="Times New Roman"/>
          <w:b/>
          <w:bCs/>
          <w:sz w:val="22"/>
          <w:szCs w:val="22"/>
        </w:rPr>
        <w:t>ł</w:t>
      </w:r>
      <w:r>
        <w:rPr>
          <w:rFonts w:ascii="Times New Roman" w:hAnsi="Times New Roman"/>
          <w:b/>
          <w:bCs/>
          <w:sz w:val="22"/>
          <w:szCs w:val="22"/>
        </w:rPr>
        <w:t>cenia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dla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przedmiotu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</w:p>
    <w:tbl>
      <w:tblPr>
        <w:tblStyle w:val="TableNormal"/>
        <w:tblW w:w="9606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606"/>
      </w:tblGrid>
      <w:tr w:rsidR="002B40CF" w:rsidRP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spacing w:line="276" w:lineRule="auto"/>
              <w:rPr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C1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–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uzyskanie wiedzy na temat kluczowych zagadnie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ń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 zakresu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ń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pisemnych oraz problematyki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umaczenia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ytkowych</w:t>
            </w:r>
          </w:p>
        </w:tc>
      </w:tr>
      <w:tr w:rsidR="002B40CF" w:rsidRP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C2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–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nabycie, utrwalenie i rozwijanie umiej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tno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ci wykorzystania kluczowych technik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umaczeniowych w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umaczeniu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ytkowych</w:t>
            </w:r>
          </w:p>
        </w:tc>
      </w:tr>
      <w:tr w:rsidR="002B40CF" w:rsidRP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/>
        </w:trPr>
        <w:tc>
          <w:tcPr>
            <w:tcW w:w="9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C3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–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doskonalenie umiej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tno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ci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zykowych w zakresie j. angielskiego oraz wykorzystanie ich w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umaczeniu tek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ytkowych z j. angielskiego na j. polski</w:t>
            </w:r>
          </w:p>
        </w:tc>
      </w:tr>
    </w:tbl>
    <w:p w:rsidR="002B40CF" w:rsidRPr="005260B4" w:rsidRDefault="002B40CF">
      <w:pPr>
        <w:pStyle w:val="BodyA"/>
        <w:tabs>
          <w:tab w:val="left" w:pos="360"/>
          <w:tab w:val="left" w:pos="1080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</w:p>
    <w:p w:rsidR="002B40CF" w:rsidRPr="005260B4" w:rsidRDefault="00F6585A">
      <w:pPr>
        <w:pStyle w:val="BodyA"/>
        <w:numPr>
          <w:ilvl w:val="0"/>
          <w:numId w:val="10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5260B4">
        <w:rPr>
          <w:rFonts w:ascii="Times New Roman" w:hAnsi="Times New Roman"/>
          <w:b/>
          <w:bCs/>
          <w:sz w:val="22"/>
          <w:szCs w:val="22"/>
          <w:lang w:val="pl-PL"/>
        </w:rPr>
        <w:t>Efekty uczenia si</w:t>
      </w:r>
      <w:r w:rsidRPr="005260B4">
        <w:rPr>
          <w:rFonts w:ascii="Times New Roman" w:hAnsi="Times New Roman"/>
          <w:b/>
          <w:bCs/>
          <w:sz w:val="22"/>
          <w:szCs w:val="22"/>
          <w:lang w:val="pl-PL"/>
        </w:rPr>
        <w:t xml:space="preserve">ę </w:t>
      </w:r>
      <w:r w:rsidRPr="005260B4">
        <w:rPr>
          <w:rFonts w:ascii="Times New Roman" w:hAnsi="Times New Roman"/>
          <w:b/>
          <w:bCs/>
          <w:sz w:val="22"/>
          <w:szCs w:val="22"/>
          <w:lang w:val="pl-PL"/>
        </w:rPr>
        <w:t>dla przedmiotu wraz z odniesieniem do efekt</w:t>
      </w:r>
      <w:r w:rsidRPr="005260B4">
        <w:rPr>
          <w:rFonts w:ascii="Times New Roman" w:hAnsi="Times New Roman"/>
          <w:b/>
          <w:bCs/>
          <w:sz w:val="22"/>
          <w:szCs w:val="22"/>
          <w:lang w:val="pl-PL"/>
        </w:rPr>
        <w:t>ó</w:t>
      </w:r>
      <w:r w:rsidRPr="005260B4">
        <w:rPr>
          <w:rFonts w:ascii="Times New Roman" w:hAnsi="Times New Roman"/>
          <w:b/>
          <w:bCs/>
          <w:sz w:val="22"/>
          <w:szCs w:val="22"/>
          <w:lang w:val="pl-PL"/>
        </w:rPr>
        <w:t>w kierunkowych</w:t>
      </w:r>
    </w:p>
    <w:tbl>
      <w:tblPr>
        <w:tblStyle w:val="TableNormal"/>
        <w:tblW w:w="92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6918"/>
        <w:gridCol w:w="1485"/>
      </w:tblGrid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Symbol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Opis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przedmiotowego</w:t>
            </w:r>
            <w:proofErr w:type="spellEnd"/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Odniesienie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efektu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kierunkowego</w:t>
            </w:r>
            <w:proofErr w:type="spellEnd"/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WIEDZA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W_01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Student identyfikuje struktury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zykowe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(leksykalne i gramatyczne) specyficzne dla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zyka 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ź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owego</w:t>
            </w:r>
            <w:proofErr w:type="spellEnd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i rozpoznaje konieczno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ść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ich przekszta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cenia celem dostosowania do struktur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zyka docelowego.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K_W03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W_02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Student demonstruje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wiadomo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ść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znaczenia precyzji oraz poprawno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ci logicznej i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zykowej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umaczeniach pisemnych oraz rozr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óż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nia rejestry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zyka stosowane w tekstach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ytkowych.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K_W04, K_W05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keepNext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</w:t>
            </w:r>
          </w:p>
        </w:tc>
      </w:tr>
      <w:tr w:rsidR="002B40CF" w:rsidRP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U_01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Student analizuje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ytkowe teksty 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ź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owe</w:t>
            </w:r>
            <w:proofErr w:type="spellEnd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w zakresie ich tre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ci i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zyka oraz wykonuje ich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umaczenia pisemne w 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spos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b precyzyjny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oraz poprawny logicznie i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zykowo, wykorzystuj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ą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 odpowiednie techniki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umaczeniowe oraz stosowne rejestry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zyka.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K_U03, K_U06,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K_U07, K_U09, K_U10</w:t>
            </w:r>
          </w:p>
        </w:tc>
      </w:tr>
      <w:tr w:rsidR="002B40CF" w:rsidRP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U_02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Student porz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ą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dkuje i dyskutuje specjalistyczne terminy w angielskich tekstach 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ź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owych</w:t>
            </w:r>
            <w:proofErr w:type="spellEnd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, oceniaj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ą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c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poprawno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ść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wyszukanych przez siebie polskich odpowiednik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i por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wnuj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ą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</w:t>
            </w:r>
            <w:proofErr w:type="spellEnd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je z propozycjami innych student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K_U01, K_U06,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 xml:space="preserve">K_U07, K_U08, K_U09 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U_03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sz w:val="22"/>
                <w:szCs w:val="22"/>
                <w:lang w:val="pl-PL"/>
              </w:rPr>
              <w:t xml:space="preserve">Student pracuje indywidualnie oraz w zespole przy realizacji tłumaczeń i </w:t>
            </w:r>
            <w:proofErr w:type="spellStart"/>
            <w:r w:rsidRPr="005260B4">
              <w:rPr>
                <w:sz w:val="22"/>
                <w:szCs w:val="22"/>
                <w:lang w:val="pl-PL"/>
              </w:rPr>
              <w:t>wsp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 w:rsidRPr="005260B4">
              <w:rPr>
                <w:sz w:val="22"/>
                <w:szCs w:val="22"/>
                <w:lang w:val="pl-PL"/>
              </w:rPr>
              <w:t>lnym</w:t>
            </w:r>
            <w:proofErr w:type="spellEnd"/>
            <w:r w:rsidRPr="005260B4">
              <w:rPr>
                <w:sz w:val="22"/>
                <w:szCs w:val="22"/>
                <w:lang w:val="pl-PL"/>
              </w:rPr>
              <w:t xml:space="preserve"> rozwiązywaniu problem</w:t>
            </w:r>
            <w:r>
              <w:rPr>
                <w:sz w:val="22"/>
                <w:szCs w:val="22"/>
                <w:lang w:val="es-ES_tradnl"/>
              </w:rPr>
              <w:t>ó</w:t>
            </w:r>
            <w:r w:rsidRPr="005260B4">
              <w:rPr>
                <w:sz w:val="22"/>
                <w:szCs w:val="22"/>
                <w:lang w:val="pl-PL"/>
              </w:rPr>
              <w:t>w t</w:t>
            </w:r>
            <w:r w:rsidRPr="005260B4">
              <w:rPr>
                <w:sz w:val="22"/>
                <w:szCs w:val="22"/>
                <w:lang w:val="pl-PL"/>
              </w:rPr>
              <w:t xml:space="preserve">łumaczeniowych, przyjmując różne role (np. koordynator, korektor) i organizując działania innych </w:t>
            </w:r>
            <w:proofErr w:type="spellStart"/>
            <w:r w:rsidRPr="005260B4">
              <w:rPr>
                <w:sz w:val="22"/>
                <w:szCs w:val="22"/>
                <w:lang w:val="pl-PL"/>
              </w:rPr>
              <w:t>członk</w:t>
            </w:r>
            <w:proofErr w:type="spellEnd"/>
            <w:r>
              <w:rPr>
                <w:sz w:val="22"/>
                <w:szCs w:val="22"/>
                <w:lang w:val="es-ES_tradnl"/>
              </w:rPr>
              <w:t>ó</w:t>
            </w:r>
            <w:r w:rsidRPr="005260B4">
              <w:rPr>
                <w:sz w:val="22"/>
                <w:szCs w:val="22"/>
                <w:lang w:val="pl-PL"/>
              </w:rPr>
              <w:t>w grupy.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K_U11 K_U12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U_04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sz w:val="22"/>
                <w:szCs w:val="22"/>
                <w:lang w:val="pl-PL"/>
              </w:rPr>
              <w:t>Student samodzielnie poszerza swoje kompetencje w zakresie wiedzy i umiejętności praktycznych dotyczących tłumaczenia tekst</w:t>
            </w:r>
            <w:r>
              <w:rPr>
                <w:sz w:val="22"/>
                <w:szCs w:val="22"/>
                <w:lang w:val="es-ES_tradnl"/>
              </w:rPr>
              <w:t>ó</w:t>
            </w:r>
            <w:r w:rsidRPr="005260B4">
              <w:rPr>
                <w:sz w:val="22"/>
                <w:szCs w:val="22"/>
                <w:lang w:val="pl-PL"/>
              </w:rPr>
              <w:t>w</w:t>
            </w:r>
            <w:r w:rsidRPr="005260B4">
              <w:rPr>
                <w:sz w:val="22"/>
                <w:szCs w:val="22"/>
                <w:lang w:val="pl-PL"/>
              </w:rPr>
              <w:t xml:space="preserve"> użytkowych w parze językowej angielski–polski, kierując się wskaz</w:t>
            </w:r>
            <w:r>
              <w:rPr>
                <w:sz w:val="22"/>
                <w:szCs w:val="22"/>
                <w:lang w:val="es-ES_tradnl"/>
              </w:rPr>
              <w:t>ó</w:t>
            </w:r>
            <w:proofErr w:type="spellStart"/>
            <w:r w:rsidRPr="005260B4">
              <w:rPr>
                <w:sz w:val="22"/>
                <w:szCs w:val="22"/>
                <w:lang w:val="pl-PL"/>
              </w:rPr>
              <w:t>wkami</w:t>
            </w:r>
            <w:proofErr w:type="spellEnd"/>
            <w:r w:rsidRPr="005260B4">
              <w:rPr>
                <w:sz w:val="22"/>
                <w:szCs w:val="22"/>
                <w:lang w:val="pl-PL"/>
              </w:rPr>
              <w:t xml:space="preserve"> prowadzącego.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K_U13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2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KOMPETENCJE SPO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lang w:val="de-DE"/>
              </w:rPr>
              <w:t>ECZNE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K_01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Student demonstruje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wiadomo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ść 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zale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no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it-IT"/>
              </w:rPr>
              <w:t>ci mi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dzy</w:t>
            </w:r>
            <w:proofErr w:type="spellEnd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jako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ci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ą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i poziomem uzyskanego narz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dzia w postaci umiej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tno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ci praktycznych w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zakresie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umaczenia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ytkowych a jego/jej postrzeganiem przez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rodowisko zawodowe w bran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umaczeniowej.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K_K02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K_02</w:t>
            </w:r>
          </w:p>
        </w:tc>
        <w:tc>
          <w:tcPr>
            <w:tcW w:w="69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Default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lang w:val="pl-PL"/>
              </w:rPr>
              <w:t>Student wyciąga wnioski dotyczące roli i znaczenia precyzyjnych i językowo poprawnych tłumaczeń tekst</w:t>
            </w:r>
            <w:r>
              <w:rPr>
                <w:lang w:val="es-ES_tradnl"/>
              </w:rPr>
              <w:t>ó</w:t>
            </w:r>
            <w:r w:rsidRPr="005260B4">
              <w:rPr>
                <w:lang w:val="pl-PL"/>
              </w:rPr>
              <w:t xml:space="preserve">w anglojęzycznych jako </w:t>
            </w:r>
            <w:r w:rsidRPr="005260B4">
              <w:rPr>
                <w:lang w:val="pl-PL"/>
              </w:rPr>
              <w:t>istotnych nośnik</w:t>
            </w:r>
            <w:r>
              <w:rPr>
                <w:lang w:val="es-ES_tradnl"/>
              </w:rPr>
              <w:t>ó</w:t>
            </w:r>
            <w:r w:rsidRPr="005260B4">
              <w:rPr>
                <w:lang w:val="pl-PL"/>
              </w:rPr>
              <w:t xml:space="preserve">w kultury </w:t>
            </w:r>
            <w:r w:rsidRPr="005260B4">
              <w:rPr>
                <w:rFonts w:ascii="Times New Roman" w:hAnsi="Times New Roman"/>
                <w:lang w:val="pl-PL"/>
              </w:rPr>
              <w:t xml:space="preserve">europejskiej i </w:t>
            </w:r>
            <w:r w:rsidRPr="005260B4">
              <w:rPr>
                <w:rFonts w:ascii="Times New Roman" w:hAnsi="Times New Roman"/>
                <w:lang w:val="pl-PL"/>
              </w:rPr>
              <w:t>ś</w:t>
            </w:r>
            <w:r w:rsidRPr="005260B4">
              <w:rPr>
                <w:rFonts w:ascii="Times New Roman" w:hAnsi="Times New Roman"/>
                <w:lang w:val="pl-PL"/>
              </w:rPr>
              <w:t>wiatowej.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K_K07</w:t>
            </w:r>
          </w:p>
        </w:tc>
      </w:tr>
    </w:tbl>
    <w:p w:rsidR="002B40CF" w:rsidRDefault="002B40CF">
      <w:pPr>
        <w:pStyle w:val="BodyA"/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B40CF" w:rsidRDefault="00F6585A">
      <w:pPr>
        <w:pStyle w:val="BodyA"/>
        <w:numPr>
          <w:ilvl w:val="0"/>
          <w:numId w:val="14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Opis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przedmiotu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/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tre</w:t>
      </w:r>
      <w:r>
        <w:rPr>
          <w:rFonts w:ascii="Times New Roman" w:hAnsi="Times New Roman"/>
          <w:b/>
          <w:bCs/>
          <w:sz w:val="22"/>
          <w:szCs w:val="22"/>
        </w:rPr>
        <w:t>ś</w:t>
      </w:r>
      <w:r>
        <w:rPr>
          <w:rFonts w:ascii="Times New Roman" w:hAnsi="Times New Roman"/>
          <w:b/>
          <w:bCs/>
          <w:sz w:val="22"/>
          <w:szCs w:val="22"/>
        </w:rPr>
        <w:t>ci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programowe</w:t>
      </w:r>
      <w:proofErr w:type="spellEnd"/>
    </w:p>
    <w:tbl>
      <w:tblPr>
        <w:tblStyle w:val="TableNormal"/>
        <w:tblW w:w="9272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72"/>
      </w:tblGrid>
      <w:tr w:rsidR="002B40CF" w:rsidRP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3"/>
        </w:trPr>
        <w:tc>
          <w:tcPr>
            <w:tcW w:w="9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Kurs dotyczy praktycznych aspekt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umaczenia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ytkowych w parze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zykowej angielski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–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polski.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Podczas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zaj</w:t>
            </w:r>
            <w:r>
              <w:rPr>
                <w:rFonts w:ascii="Times New Roman" w:hAnsi="Times New Roman"/>
                <w:sz w:val="22"/>
                <w:szCs w:val="22"/>
              </w:rPr>
              <w:t>ęć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poruszane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nast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puj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</w:rPr>
              <w:t>ce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zagadnienia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  <w:p w:rsidR="002B40CF" w:rsidRPr="005260B4" w:rsidRDefault="00F6585A">
            <w:pPr>
              <w:pStyle w:val="Body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wybrane aspekty pracy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umacza pisemnego (m.in. terminologia stosowana w bran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umaczeniowej, procedura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umaczenia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ytkowych, narz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dzia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ywane w pracy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umacza, podstawowe zasady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wiadczenia 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us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nl-NL"/>
              </w:rPr>
              <w:t>ug t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umaczeniowych</w:t>
            </w:r>
            <w:proofErr w:type="spellEnd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);</w:t>
            </w:r>
          </w:p>
          <w:p w:rsidR="002B40CF" w:rsidRPr="005260B4" w:rsidRDefault="00F6585A">
            <w:pPr>
              <w:pStyle w:val="BodyA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sz w:val="22"/>
                <w:szCs w:val="22"/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kluczowe r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óż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nice mi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dzy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kiem angielskim i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zykiem polskim w zakresie leksyki, gramatyki, interpunkcji itp. oraz wynikaj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ą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ce z nich typowe b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dy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umaczeniowe;</w:t>
            </w:r>
          </w:p>
          <w:p w:rsidR="002B40CF" w:rsidRPr="005260B4" w:rsidRDefault="00F6585A">
            <w:pPr>
              <w:pStyle w:val="BodyA"/>
              <w:numPr>
                <w:ilvl w:val="0"/>
                <w:numId w:val="17"/>
              </w:numPr>
              <w:jc w:val="both"/>
              <w:rPr>
                <w:sz w:val="22"/>
                <w:szCs w:val="22"/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umaczenie r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óż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nych typ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ż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ytkowych (umowa cywilnoprawna, artyku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ł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medyczny, tekst techniczny z elementami tekstu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 reklamowego), obejmuj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ce analiz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ę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tre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ci i 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zyka tekstu 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ź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d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owego</w:t>
            </w:r>
            <w:proofErr w:type="spellEnd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, tworzenie dwuj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ę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zycznych baz termin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 i wykorzystanie ich przy 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umaczeniu tekst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w, korekt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ę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t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umacze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ń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maszynowych.</w:t>
            </w:r>
          </w:p>
        </w:tc>
      </w:tr>
    </w:tbl>
    <w:p w:rsidR="002B40CF" w:rsidRPr="005260B4" w:rsidRDefault="002B40CF">
      <w:pPr>
        <w:pStyle w:val="BodyA"/>
        <w:widowControl w:val="0"/>
        <w:tabs>
          <w:tab w:val="left" w:pos="1080"/>
        </w:tabs>
        <w:spacing w:after="200"/>
        <w:ind w:left="501"/>
        <w:rPr>
          <w:lang w:val="pl-PL"/>
        </w:rPr>
      </w:pPr>
    </w:p>
    <w:p w:rsidR="002B40CF" w:rsidRPr="005260B4" w:rsidRDefault="00F6585A">
      <w:pPr>
        <w:pStyle w:val="BodyA"/>
        <w:numPr>
          <w:ilvl w:val="0"/>
          <w:numId w:val="20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  <w:lang w:val="pl-PL"/>
        </w:rPr>
      </w:pPr>
      <w:r w:rsidRPr="005260B4">
        <w:rPr>
          <w:rFonts w:ascii="Times New Roman" w:hAnsi="Times New Roman"/>
          <w:b/>
          <w:bCs/>
          <w:sz w:val="22"/>
          <w:szCs w:val="22"/>
          <w:lang w:val="pl-PL"/>
        </w:rPr>
        <w:t>Metody realizacji i weryfikacji efekt</w:t>
      </w:r>
      <w:r w:rsidRPr="005260B4">
        <w:rPr>
          <w:rFonts w:ascii="Times New Roman" w:hAnsi="Times New Roman"/>
          <w:b/>
          <w:bCs/>
          <w:sz w:val="22"/>
          <w:szCs w:val="22"/>
          <w:lang w:val="pl-PL"/>
        </w:rPr>
        <w:t>ó</w:t>
      </w:r>
      <w:r w:rsidRPr="005260B4">
        <w:rPr>
          <w:rFonts w:ascii="Times New Roman" w:hAnsi="Times New Roman"/>
          <w:b/>
          <w:bCs/>
          <w:sz w:val="22"/>
          <w:szCs w:val="22"/>
          <w:lang w:val="pl-PL"/>
        </w:rPr>
        <w:t>w uczenia si</w:t>
      </w:r>
      <w:r w:rsidRPr="005260B4">
        <w:rPr>
          <w:rFonts w:ascii="Times New Roman" w:hAnsi="Times New Roman"/>
          <w:b/>
          <w:bCs/>
          <w:sz w:val="22"/>
          <w:szCs w:val="22"/>
          <w:lang w:val="pl-PL"/>
        </w:rPr>
        <w:t>ę</w:t>
      </w:r>
    </w:p>
    <w:tbl>
      <w:tblPr>
        <w:tblStyle w:val="TableNormal"/>
        <w:tblW w:w="92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800"/>
        <w:gridCol w:w="2800"/>
        <w:gridCol w:w="2803"/>
      </w:tblGrid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spacing w:line="276" w:lineRule="auto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Symbol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efektu</w:t>
            </w:r>
            <w:proofErr w:type="spellEnd"/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Metody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dydaktyczne</w:t>
            </w:r>
            <w:proofErr w:type="spellEnd"/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Metody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weryfikacji</w:t>
            </w:r>
            <w:proofErr w:type="spellEnd"/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Sposoby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dokumentacji</w:t>
            </w:r>
            <w:proofErr w:type="spellEnd"/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WIEDZA</w:t>
            </w:r>
          </w:p>
        </w:tc>
      </w:tr>
      <w:tr w:rsidR="002B40CF" w:rsidRP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W_01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proofErr w:type="spellStart"/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Miniwyk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ad</w:t>
            </w:r>
            <w:proofErr w:type="spellEnd"/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 xml:space="preserve"> wprowadzaj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ą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cy / Wyja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ś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 xml:space="preserve">nienie </w:t>
            </w:r>
            <w:proofErr w:type="spellStart"/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poszczeg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  <w:lang w:val="es-ES_tradnl"/>
              </w:rPr>
              <w:t>ó</w:t>
            </w:r>
            <w:proofErr w:type="spellStart"/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lnych</w:t>
            </w:r>
            <w:proofErr w:type="spellEnd"/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 xml:space="preserve"> zagadnie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ń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; Praca z tekstem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Kolokwium / Test / Sprawdzian pisemny; Praca pisemna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Uzupe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 xml:space="preserve">nione i ocenione kolokwium / test / 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sprawdzian pisemny; Oceniony tekst pracy pisemnej</w:t>
            </w:r>
          </w:p>
        </w:tc>
      </w:tr>
      <w:tr w:rsidR="002B40CF" w:rsidRP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W_02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Praca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z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tekstem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Dyskusja</w:t>
            </w:r>
            <w:proofErr w:type="spellEnd"/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Kolokwium / Test / Sprawdzian pisemny; Praca pisemna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Uzupe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nione i ocenione kolokwium / test / sprawdzian pisemny; Oceniony tekst pracy pisemnej</w:t>
            </w:r>
          </w:p>
        </w:tc>
      </w:tr>
    </w:tbl>
    <w:p w:rsidR="005260B4" w:rsidRDefault="005260B4"/>
    <w:p w:rsidR="005260B4" w:rsidRDefault="005260B4">
      <w:r>
        <w:br w:type="page"/>
      </w:r>
    </w:p>
    <w:p w:rsidR="005260B4" w:rsidRDefault="005260B4"/>
    <w:tbl>
      <w:tblPr>
        <w:tblStyle w:val="TableNormal"/>
        <w:tblW w:w="9278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5"/>
        <w:gridCol w:w="2800"/>
        <w:gridCol w:w="2800"/>
        <w:gridCol w:w="2803"/>
      </w:tblGrid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fr-FR"/>
              </w:rPr>
              <w:t>UMIEJ</w:t>
            </w:r>
            <w:r>
              <w:rPr>
                <w:rFonts w:ascii="Times New Roman" w:hAnsi="Times New Roman"/>
                <w:sz w:val="22"/>
                <w:szCs w:val="22"/>
              </w:rPr>
              <w:t>Ę</w:t>
            </w:r>
            <w:r>
              <w:rPr>
                <w:rFonts w:ascii="Times New Roman" w:hAnsi="Times New Roman"/>
                <w:sz w:val="22"/>
                <w:szCs w:val="22"/>
              </w:rPr>
              <w:t>TNO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U_01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 xml:space="preserve">Analiza tekstu; 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Ć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wiczenia praktyczne; Praca indywidualna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Praca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pisemna</w:t>
            </w:r>
            <w:proofErr w:type="spellEnd"/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Oceniony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tekst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pracy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pisemnej</w:t>
            </w:r>
            <w:proofErr w:type="spellEnd"/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U_02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Analiza tekstu; Burza m</w:t>
            </w:r>
            <w:r>
              <w:rPr>
                <w:rFonts w:ascii="Times New Roman" w:hAnsi="Times New Roman"/>
                <w:kern w:val="1"/>
                <w:sz w:val="22"/>
                <w:szCs w:val="22"/>
                <w:lang w:val="es-ES_tradnl"/>
              </w:rPr>
              <w:t>ó</w:t>
            </w:r>
            <w:proofErr w:type="spellStart"/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zg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w/gie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da pomys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łó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w; Dyskusja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lang w:val="pl-PL"/>
              </w:rPr>
            </w:pP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Monitorowanie i informacja zwrotna od grupy lub prowadz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ą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cego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Zapis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w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arkuszu</w:t>
            </w:r>
            <w:proofErr w:type="spellEnd"/>
            <w:r>
              <w:rPr>
                <w:rFonts w:ascii="Times New Roman" w:hAnsi="Times New Roman"/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kern w:val="1"/>
                <w:sz w:val="22"/>
                <w:szCs w:val="22"/>
              </w:rPr>
              <w:t>ocen</w:t>
            </w:r>
            <w:proofErr w:type="spellEnd"/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U_03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"/>
              <w:rPr>
                <w:lang w:val="pl-PL"/>
              </w:rPr>
            </w:pPr>
            <w:r w:rsidRPr="005260B4">
              <w:rPr>
                <w:sz w:val="22"/>
                <w:szCs w:val="22"/>
                <w:lang w:val="pl-PL"/>
              </w:rPr>
              <w:t xml:space="preserve">Praca </w:t>
            </w:r>
            <w:r w:rsidRPr="005260B4">
              <w:rPr>
                <w:sz w:val="22"/>
                <w:szCs w:val="22"/>
                <w:lang w:val="pl-PL"/>
              </w:rPr>
              <w:t>indywidualna; Praca zespołowa; Studium przypadku (</w:t>
            </w:r>
            <w:proofErr w:type="spellStart"/>
            <w:r w:rsidRPr="005260B4">
              <w:rPr>
                <w:sz w:val="22"/>
                <w:szCs w:val="22"/>
                <w:lang w:val="pl-PL"/>
              </w:rPr>
              <w:t>case</w:t>
            </w:r>
            <w:proofErr w:type="spellEnd"/>
            <w:r w:rsidRPr="005260B4">
              <w:rPr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260B4">
              <w:rPr>
                <w:sz w:val="22"/>
                <w:szCs w:val="22"/>
                <w:lang w:val="pl-PL"/>
              </w:rPr>
              <w:t>study</w:t>
            </w:r>
            <w:proofErr w:type="spellEnd"/>
            <w:r w:rsidRPr="005260B4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"/>
            </w:pPr>
            <w:proofErr w:type="spellStart"/>
            <w:r>
              <w:rPr>
                <w:kern w:val="1"/>
                <w:sz w:val="22"/>
                <w:szCs w:val="22"/>
              </w:rPr>
              <w:t>Praca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pisemna</w:t>
            </w:r>
            <w:proofErr w:type="spellEnd"/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"/>
            </w:pPr>
            <w:proofErr w:type="spellStart"/>
            <w:r>
              <w:rPr>
                <w:kern w:val="1"/>
                <w:sz w:val="22"/>
                <w:szCs w:val="22"/>
              </w:rPr>
              <w:t>Oceniony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tekst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pracy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pisemnej</w:t>
            </w:r>
            <w:proofErr w:type="spellEnd"/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U_04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"/>
              <w:rPr>
                <w:lang w:val="pl-PL"/>
              </w:rPr>
            </w:pPr>
            <w:r w:rsidRPr="005260B4">
              <w:rPr>
                <w:kern w:val="1"/>
                <w:sz w:val="22"/>
                <w:szCs w:val="22"/>
                <w:lang w:val="pl-PL"/>
              </w:rPr>
              <w:t>Analiza tekstu; Ćwiczenia praktyczne; Praca indywidualna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"/>
            </w:pPr>
            <w:proofErr w:type="spellStart"/>
            <w:r>
              <w:rPr>
                <w:kern w:val="1"/>
                <w:sz w:val="22"/>
                <w:szCs w:val="22"/>
              </w:rPr>
              <w:t>Praca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pisemna</w:t>
            </w:r>
            <w:proofErr w:type="spellEnd"/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"/>
            </w:pPr>
            <w:proofErr w:type="spellStart"/>
            <w:r>
              <w:rPr>
                <w:kern w:val="1"/>
                <w:sz w:val="22"/>
                <w:szCs w:val="22"/>
              </w:rPr>
              <w:t>Oceniony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tekst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pracy</w:t>
            </w:r>
            <w:proofErr w:type="spellEnd"/>
            <w:r>
              <w:rPr>
                <w:kern w:val="1"/>
                <w:sz w:val="22"/>
                <w:szCs w:val="22"/>
              </w:rPr>
              <w:t xml:space="preserve"> </w:t>
            </w:r>
            <w:proofErr w:type="spellStart"/>
            <w:r>
              <w:rPr>
                <w:kern w:val="1"/>
                <w:sz w:val="22"/>
                <w:szCs w:val="22"/>
              </w:rPr>
              <w:t>pisemnej</w:t>
            </w:r>
            <w:proofErr w:type="spellEnd"/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keepNext/>
              <w:jc w:val="center"/>
            </w:pPr>
            <w:r>
              <w:rPr>
                <w:rFonts w:ascii="Times New Roman" w:hAnsi="Times New Roman"/>
                <w:sz w:val="22"/>
                <w:szCs w:val="22"/>
              </w:rPr>
              <w:t>KOMPETENCJE SPO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  <w:lang w:val="de-DE"/>
              </w:rPr>
              <w:t>ECZNE</w:t>
            </w:r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K_01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"/>
            </w:pPr>
            <w:proofErr w:type="spellStart"/>
            <w:r>
              <w:rPr>
                <w:sz w:val="22"/>
                <w:szCs w:val="22"/>
                <w:lang w:val="en-US"/>
              </w:rPr>
              <w:t>Dyskusja</w:t>
            </w:r>
            <w:proofErr w:type="spellEnd"/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"/>
              <w:rPr>
                <w:lang w:val="pl-PL"/>
              </w:rPr>
            </w:pPr>
            <w:r w:rsidRPr="005260B4">
              <w:rPr>
                <w:sz w:val="22"/>
                <w:szCs w:val="22"/>
                <w:lang w:val="pl-PL"/>
              </w:rPr>
              <w:t>Monitorowanie i informacja zwrotna od grupy lub prowadzącego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"/>
            </w:pPr>
            <w:proofErr w:type="spellStart"/>
            <w:r>
              <w:rPr>
                <w:sz w:val="22"/>
                <w:szCs w:val="22"/>
                <w:lang w:val="en-US"/>
              </w:rPr>
              <w:t>Zapis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arkuszu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ocen</w:t>
            </w:r>
            <w:proofErr w:type="spellEnd"/>
          </w:p>
        </w:tc>
      </w:tr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/>
        </w:trPr>
        <w:tc>
          <w:tcPr>
            <w:tcW w:w="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</w:pPr>
            <w:r>
              <w:rPr>
                <w:rFonts w:ascii="Times New Roman" w:hAnsi="Times New Roman"/>
                <w:sz w:val="22"/>
                <w:szCs w:val="22"/>
              </w:rPr>
              <w:t>K_02</w:t>
            </w:r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"/>
            </w:pPr>
            <w:proofErr w:type="spellStart"/>
            <w:r>
              <w:rPr>
                <w:sz w:val="22"/>
                <w:szCs w:val="22"/>
                <w:lang w:val="en-US"/>
              </w:rPr>
              <w:t>Praca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grupach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val="en-US"/>
              </w:rPr>
              <w:t>Dyskusja</w:t>
            </w:r>
            <w:proofErr w:type="spellEnd"/>
          </w:p>
        </w:tc>
        <w:tc>
          <w:tcPr>
            <w:tcW w:w="2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Pr="005260B4" w:rsidRDefault="00F6585A">
            <w:pPr>
              <w:pStyle w:val="Body"/>
              <w:rPr>
                <w:lang w:val="pl-PL"/>
              </w:rPr>
            </w:pPr>
            <w:r w:rsidRPr="005260B4">
              <w:rPr>
                <w:sz w:val="22"/>
                <w:szCs w:val="22"/>
                <w:lang w:val="pl-PL"/>
              </w:rPr>
              <w:t>Monitorowanie i informacja zwrotna od grupy lub prowadzącego</w:t>
            </w:r>
          </w:p>
        </w:tc>
        <w:tc>
          <w:tcPr>
            <w:tcW w:w="2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"/>
            </w:pPr>
            <w:proofErr w:type="spellStart"/>
            <w:r>
              <w:rPr>
                <w:sz w:val="22"/>
                <w:szCs w:val="22"/>
                <w:lang w:val="en-US"/>
              </w:rPr>
              <w:t>Zapis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w </w:t>
            </w:r>
            <w:proofErr w:type="spellStart"/>
            <w:r>
              <w:rPr>
                <w:sz w:val="22"/>
                <w:szCs w:val="22"/>
                <w:lang w:val="en-US"/>
              </w:rPr>
              <w:t>arkuszu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ocen</w:t>
            </w:r>
            <w:proofErr w:type="spellEnd"/>
          </w:p>
        </w:tc>
      </w:tr>
    </w:tbl>
    <w:p w:rsidR="002B40CF" w:rsidRDefault="002B40CF">
      <w:pPr>
        <w:pStyle w:val="BodyA"/>
        <w:widowControl w:val="0"/>
        <w:tabs>
          <w:tab w:val="left" w:pos="1080"/>
        </w:tabs>
        <w:spacing w:after="200"/>
        <w:ind w:left="501"/>
      </w:pPr>
    </w:p>
    <w:p w:rsidR="002B40CF" w:rsidRDefault="00F6585A">
      <w:pPr>
        <w:pStyle w:val="BodyA"/>
        <w:keepNext/>
        <w:numPr>
          <w:ilvl w:val="0"/>
          <w:numId w:val="24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Kryteria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oceny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wagi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>…</w:t>
      </w:r>
    </w:p>
    <w:p w:rsidR="002B40CF" w:rsidRPr="005260B4" w:rsidRDefault="00F6585A">
      <w:pPr>
        <w:pStyle w:val="v1gmail-body"/>
        <w:shd w:val="clear" w:color="auto" w:fill="FFFFFF"/>
        <w:spacing w:before="0" w:after="0" w:line="276" w:lineRule="atLeast"/>
        <w:jc w:val="both"/>
        <w:rPr>
          <w:sz w:val="22"/>
          <w:szCs w:val="22"/>
          <w:lang w:val="pl-PL"/>
        </w:rPr>
      </w:pPr>
      <w:r w:rsidRPr="005260B4">
        <w:rPr>
          <w:sz w:val="22"/>
          <w:szCs w:val="22"/>
          <w:lang w:val="pl-PL"/>
        </w:rPr>
        <w:t xml:space="preserve">Głównym kryterium oceny są trzy </w:t>
      </w:r>
      <w:r w:rsidRPr="005260B4">
        <w:rPr>
          <w:sz w:val="22"/>
          <w:szCs w:val="22"/>
          <w:lang w:val="pl-PL"/>
        </w:rPr>
        <w:t xml:space="preserve">prace pisemne (tłumaczenia tekstu prawniczego, medycznego i technicznego), które stanowią 75% oceny końcowej. Na pozostałe 25% oceny końcowej składają się wyniki z dwóch testów z wiedzy teoretycznej i praktycznej, technik tłumaczeniowych oraz słownictwa i </w:t>
      </w:r>
      <w:r w:rsidRPr="005260B4">
        <w:rPr>
          <w:sz w:val="22"/>
          <w:szCs w:val="22"/>
          <w:lang w:val="pl-PL"/>
        </w:rPr>
        <w:t xml:space="preserve">struktur językowych omawianych podczas zajęć. Ocena końcowa </w:t>
      </w:r>
      <w:proofErr w:type="spellStart"/>
      <w:r w:rsidRPr="005260B4">
        <w:rPr>
          <w:sz w:val="22"/>
          <w:szCs w:val="22"/>
          <w:lang w:val="pl-PL"/>
        </w:rPr>
        <w:t>uwględnia</w:t>
      </w:r>
      <w:proofErr w:type="spellEnd"/>
      <w:r w:rsidRPr="005260B4">
        <w:rPr>
          <w:sz w:val="22"/>
          <w:szCs w:val="22"/>
          <w:lang w:val="pl-PL"/>
        </w:rPr>
        <w:t xml:space="preserve"> również aktywny udział studentów w dyskusjach podczas zajęć.</w:t>
      </w:r>
    </w:p>
    <w:p w:rsidR="002B40CF" w:rsidRPr="005260B4" w:rsidRDefault="00F6585A">
      <w:pPr>
        <w:pStyle w:val="v1gmail-body"/>
        <w:shd w:val="clear" w:color="auto" w:fill="FFFFFF"/>
        <w:spacing w:before="0" w:after="0" w:line="276" w:lineRule="atLeast"/>
        <w:rPr>
          <w:sz w:val="22"/>
          <w:szCs w:val="22"/>
          <w:lang w:val="pl-PL"/>
        </w:rPr>
      </w:pPr>
      <w:r w:rsidRPr="005260B4">
        <w:rPr>
          <w:sz w:val="22"/>
          <w:szCs w:val="22"/>
          <w:lang w:val="pl-PL"/>
        </w:rPr>
        <w:t>Liczba dozwolonych nieobecności: 2 nieobecności nieusprawiedliwione.</w:t>
      </w:r>
    </w:p>
    <w:p w:rsidR="002B40CF" w:rsidRPr="005260B4" w:rsidRDefault="002B40CF">
      <w:pPr>
        <w:pStyle w:val="BodyA"/>
        <w:spacing w:after="200"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  <w:lang w:val="pl-PL"/>
        </w:rPr>
      </w:pPr>
    </w:p>
    <w:p w:rsidR="002B40CF" w:rsidRDefault="00F6585A">
      <w:pPr>
        <w:pStyle w:val="BodyA"/>
        <w:numPr>
          <w:ilvl w:val="0"/>
          <w:numId w:val="27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t>Obci</w:t>
      </w:r>
      <w:r>
        <w:rPr>
          <w:rFonts w:ascii="Times New Roman" w:hAnsi="Times New Roman"/>
          <w:b/>
          <w:bCs/>
          <w:sz w:val="22"/>
          <w:szCs w:val="22"/>
        </w:rPr>
        <w:t>ąż</w:t>
      </w:r>
      <w:r>
        <w:rPr>
          <w:rFonts w:ascii="Times New Roman" w:hAnsi="Times New Roman"/>
          <w:b/>
          <w:bCs/>
          <w:sz w:val="22"/>
          <w:szCs w:val="22"/>
        </w:rPr>
        <w:t>enie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prac</w:t>
      </w:r>
      <w:r>
        <w:rPr>
          <w:rFonts w:ascii="Times New Roman" w:hAnsi="Times New Roman"/>
          <w:b/>
          <w:bCs/>
          <w:sz w:val="22"/>
          <w:szCs w:val="22"/>
        </w:rPr>
        <w:t>ą</w:t>
      </w:r>
      <w:proofErr w:type="spellEnd"/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/>
          <w:bCs/>
          <w:sz w:val="22"/>
          <w:szCs w:val="22"/>
        </w:rPr>
        <w:t>studenta</w:t>
      </w:r>
      <w:proofErr w:type="spellEnd"/>
    </w:p>
    <w:tbl>
      <w:tblPr>
        <w:tblStyle w:val="TableNormal"/>
        <w:tblW w:w="870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4340"/>
      </w:tblGrid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spacing w:line="276" w:lineRule="auto"/>
            </w:pPr>
            <w:r>
              <w:rPr>
                <w:rFonts w:ascii="Times New Roman" w:hAnsi="Times New Roman"/>
                <w:sz w:val="22"/>
                <w:szCs w:val="22"/>
              </w:rPr>
              <w:t xml:space="preserve">Forma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aktywno</w:t>
            </w:r>
            <w:r>
              <w:rPr>
                <w:rFonts w:ascii="Times New Roman" w:hAnsi="Times New Roman"/>
                <w:sz w:val="22"/>
                <w:szCs w:val="22"/>
              </w:rPr>
              <w:t>ś</w:t>
            </w:r>
            <w:r>
              <w:rPr>
                <w:rFonts w:ascii="Times New Roman" w:hAnsi="Times New Roman"/>
                <w:sz w:val="22"/>
                <w:szCs w:val="22"/>
              </w:rPr>
              <w:t>ci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studenta</w:t>
            </w:r>
            <w:proofErr w:type="spellEnd"/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Liczba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godzin</w:t>
            </w:r>
            <w:proofErr w:type="spellEnd"/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Liczba godzin kontaktowych z nauczycielem 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kern w:val="1"/>
                <w:sz w:val="22"/>
                <w:szCs w:val="22"/>
              </w:rPr>
              <w:t>30</w:t>
            </w:r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4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Pr="005260B4" w:rsidRDefault="00F6585A">
            <w:pPr>
              <w:pStyle w:val="BodyA"/>
              <w:rPr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Liczba godzin indywidualnej pracy studenta</w:t>
            </w:r>
          </w:p>
        </w:tc>
        <w:tc>
          <w:tcPr>
            <w:tcW w:w="4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Default="00F6585A">
            <w:pPr>
              <w:pStyle w:val="BodyA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>
              <w:rPr>
                <w:rFonts w:ascii="Times New Roman" w:hAnsi="Times New Roman"/>
                <w:sz w:val="22"/>
                <w:szCs w:val="22"/>
              </w:rPr>
              <w:t>60</w:t>
            </w:r>
          </w:p>
        </w:tc>
      </w:tr>
    </w:tbl>
    <w:p w:rsidR="002B40CF" w:rsidRDefault="002B40CF">
      <w:pPr>
        <w:pStyle w:val="BodyA"/>
        <w:widowControl w:val="0"/>
        <w:numPr>
          <w:ilvl w:val="0"/>
          <w:numId w:val="28"/>
        </w:numPr>
        <w:spacing w:after="200"/>
      </w:pPr>
    </w:p>
    <w:p w:rsidR="002B40CF" w:rsidRDefault="002B40CF">
      <w:pPr>
        <w:pStyle w:val="BodyA"/>
        <w:spacing w:line="276" w:lineRule="auto"/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p w:rsidR="002B40CF" w:rsidRDefault="00F6585A">
      <w:pPr>
        <w:pStyle w:val="BodyA"/>
        <w:numPr>
          <w:ilvl w:val="0"/>
          <w:numId w:val="31"/>
        </w:numPr>
        <w:spacing w:after="200" w:line="276" w:lineRule="auto"/>
        <w:rPr>
          <w:rFonts w:ascii="Times New Roman" w:hAnsi="Times New Roman"/>
          <w:b/>
          <w:bCs/>
          <w:sz w:val="22"/>
          <w:szCs w:val="22"/>
        </w:rPr>
      </w:pPr>
      <w:proofErr w:type="spellStart"/>
      <w:r>
        <w:rPr>
          <w:rFonts w:ascii="Times New Roman" w:hAnsi="Times New Roman"/>
          <w:b/>
          <w:bCs/>
          <w:sz w:val="22"/>
          <w:szCs w:val="22"/>
        </w:rPr>
        <w:lastRenderedPageBreak/>
        <w:t>Literatura</w:t>
      </w:r>
      <w:proofErr w:type="spellEnd"/>
    </w:p>
    <w:tbl>
      <w:tblPr>
        <w:tblStyle w:val="TableNormal"/>
        <w:tblW w:w="8705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8705"/>
      </w:tblGrid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widowControl w:val="0"/>
              <w:spacing w:line="276" w:lineRule="auto"/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Literatura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podstawowa</w:t>
            </w:r>
            <w:proofErr w:type="spellEnd"/>
          </w:p>
        </w:tc>
      </w:tr>
      <w:tr w:rsidR="002B40CF" w:rsidRPr="005260B4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B40CF" w:rsidRPr="005260B4" w:rsidRDefault="00F6585A">
            <w:pPr>
              <w:pStyle w:val="BodyA"/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pacing w:line="276" w:lineRule="auto"/>
              <w:rPr>
                <w:lang w:val="pl-PL"/>
              </w:rPr>
            </w:pPr>
            <w:proofErr w:type="spellStart"/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Belczyk</w:t>
            </w:r>
            <w:proofErr w:type="spellEnd"/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 xml:space="preserve">, Arkadiusz. 2014. </w:t>
            </w:r>
            <w:r w:rsidRPr="005260B4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pl-PL"/>
              </w:rPr>
              <w:t>Poradnik t</w:t>
            </w:r>
            <w:r w:rsidRPr="005260B4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i/>
                <w:iCs/>
                <w:kern w:val="1"/>
                <w:sz w:val="22"/>
                <w:szCs w:val="22"/>
                <w:lang w:val="pl-PL"/>
              </w:rPr>
              <w:t>umacza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. Bielsko-Bia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a: Wydawnictwo Dla Szko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kern w:val="1"/>
                <w:sz w:val="22"/>
                <w:szCs w:val="22"/>
                <w:lang w:val="pl-PL"/>
              </w:rPr>
              <w:t>y.</w:t>
            </w:r>
          </w:p>
        </w:tc>
      </w:tr>
      <w:tr w:rsidR="002B40CF" w:rsidTr="005260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7"/>
        </w:trPr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widowControl w:val="0"/>
              <w:spacing w:line="276" w:lineRule="auto"/>
            </w:pPr>
            <w:bookmarkStart w:id="0" w:name="_GoBack"/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Literatura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uzupe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niaj</w:t>
            </w:r>
            <w:r>
              <w:rPr>
                <w:rFonts w:ascii="Times New Roman" w:hAnsi="Times New Roman"/>
                <w:sz w:val="22"/>
                <w:szCs w:val="22"/>
              </w:rPr>
              <w:t>ą</w:t>
            </w:r>
            <w:r>
              <w:rPr>
                <w:rFonts w:ascii="Times New Roman" w:hAnsi="Times New Roman"/>
                <w:sz w:val="22"/>
                <w:szCs w:val="22"/>
              </w:rPr>
              <w:t>ca</w:t>
            </w:r>
            <w:proofErr w:type="spellEnd"/>
          </w:p>
        </w:tc>
      </w:tr>
      <w:bookmarkEnd w:id="0"/>
      <w:tr w:rsidR="002B40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1"/>
        </w:trPr>
        <w:tc>
          <w:tcPr>
            <w:tcW w:w="8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364" w:type="dxa"/>
              <w:bottom w:w="80" w:type="dxa"/>
              <w:right w:w="80" w:type="dxa"/>
            </w:tcMar>
          </w:tcPr>
          <w:p w:rsidR="002B40CF" w:rsidRDefault="00F6585A">
            <w:pPr>
              <w:pStyle w:val="BodyA"/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pt-PT"/>
              </w:rPr>
              <w:t xml:space="preserve">Baker, Mona. 1992/2011.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In Other Words: A </w:t>
            </w:r>
            <w:proofErr w:type="spellStart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Coursebook</w:t>
            </w:r>
            <w:proofErr w:type="spellEnd"/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on Translation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London, New York: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Routledge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B40CF" w:rsidRPr="005260B4" w:rsidRDefault="00F6585A">
            <w:pPr>
              <w:pStyle w:val="BodyA"/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Douglas-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de-DE"/>
              </w:rPr>
              <w:t>Koz</w:t>
            </w:r>
            <w:r>
              <w:rPr>
                <w:rFonts w:ascii="Times New Roman" w:hAnsi="Times New Roman"/>
                <w:sz w:val="22"/>
                <w:szCs w:val="22"/>
              </w:rPr>
              <w:t>ł</w:t>
            </w:r>
            <w:r>
              <w:rPr>
                <w:rFonts w:ascii="Times New Roman" w:hAnsi="Times New Roman"/>
                <w:sz w:val="22"/>
                <w:szCs w:val="22"/>
              </w:rPr>
              <w:t>owska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Christian. 2011.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Difficult Words in Polish-English Translation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Warszawa: PWN.</w:t>
            </w:r>
          </w:p>
          <w:p w:rsidR="002B40CF" w:rsidRPr="005260B4" w:rsidRDefault="00F6585A">
            <w:pPr>
              <w:pStyle w:val="BodyA"/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Korzeniowska, Aniela, i </w:t>
            </w:r>
            <w:proofErr w:type="spellStart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Kuhiwczak</w:t>
            </w:r>
            <w:proofErr w:type="spellEnd"/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, Piotr. 2010. </w:t>
            </w:r>
            <w:proofErr w:type="spellStart"/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Successful</w:t>
            </w:r>
            <w:proofErr w:type="spellEnd"/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Polish</w:t>
            </w:r>
            <w:proofErr w:type="spellEnd"/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 xml:space="preserve">-English </w:t>
            </w:r>
            <w:proofErr w:type="spellStart"/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Translation</w:t>
            </w:r>
            <w:proofErr w:type="spellEnd"/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 xml:space="preserve">. </w:t>
            </w:r>
            <w:proofErr w:type="spellStart"/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Tricks</w:t>
            </w:r>
            <w:proofErr w:type="spellEnd"/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 xml:space="preserve"> of the Trade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. Warszawa: PWN.</w:t>
            </w:r>
          </w:p>
          <w:p w:rsidR="002B40CF" w:rsidRPr="005260B4" w:rsidRDefault="00F6585A">
            <w:pPr>
              <w:pStyle w:val="BodyA"/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  <w:lang w:val="pl-PL"/>
              </w:rPr>
            </w:pP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Lipi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ń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 xml:space="preserve">ski, Krzysztof. 2000. </w:t>
            </w:r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Vademecum t</w:t>
            </w:r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ł</w:t>
            </w:r>
            <w:r w:rsidRPr="005260B4">
              <w:rPr>
                <w:rFonts w:ascii="Times New Roman" w:hAnsi="Times New Roman"/>
                <w:i/>
                <w:iCs/>
                <w:sz w:val="22"/>
                <w:szCs w:val="22"/>
                <w:lang w:val="pl-PL"/>
              </w:rPr>
              <w:t>umacza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. Krak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 w:rsidRPr="005260B4">
              <w:rPr>
                <w:rFonts w:ascii="Times New Roman" w:hAnsi="Times New Roman"/>
                <w:sz w:val="22"/>
                <w:szCs w:val="22"/>
                <w:lang w:val="pl-PL"/>
              </w:rPr>
              <w:t>w: Idea.</w:t>
            </w:r>
          </w:p>
          <w:p w:rsidR="002B40CF" w:rsidRDefault="00F6585A">
            <w:pPr>
              <w:pStyle w:val="BodyA"/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Munday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Jeremy. 2001.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Introducing Translation Studies. Theories and applications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New York: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Routledge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B40CF" w:rsidRDefault="00F6585A">
            <w:pPr>
              <w:pStyle w:val="BodyA"/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Piotrowska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, Maria. 2003.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arning Translation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–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Learning the Impossible? A Course of Translation from English into Polish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Krak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Towarzystwo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Autor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Wydawc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w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Prac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Naukowych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„</w:t>
            </w:r>
            <w:r>
              <w:rPr>
                <w:rFonts w:ascii="Times New Roman" w:hAnsi="Times New Roman"/>
                <w:sz w:val="22"/>
                <w:szCs w:val="22"/>
                <w:lang w:val="es-ES_tradnl"/>
              </w:rPr>
              <w:t>Universitas</w:t>
            </w:r>
            <w:r>
              <w:rPr>
                <w:rFonts w:ascii="Times New Roman" w:hAnsi="Times New Roman"/>
                <w:sz w:val="22"/>
                <w:szCs w:val="22"/>
              </w:rPr>
              <w:t>”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B40CF" w:rsidRDefault="00F6585A">
            <w:pPr>
              <w:pStyle w:val="BodyA"/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Robinson, Douglas. 2007.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Becoming a Translator: An Introduction to the Theory and Practice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of Translation.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London, New York: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Routledge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2B40CF" w:rsidRDefault="00F6585A">
            <w:pPr>
              <w:pStyle w:val="BodyA"/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Samuelsson-Brown, Geoffrey. 2010.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A Practical Guide for Translators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. Bristol, Buffalo, Toronto: Multilingual Matters.</w:t>
            </w:r>
          </w:p>
          <w:p w:rsidR="002B40CF" w:rsidRDefault="00F6585A">
            <w:pPr>
              <w:pStyle w:val="BodyA"/>
              <w:widowControl w:val="0"/>
              <w:tabs>
                <w:tab w:val="left" w:pos="284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ind w:left="284" w:hanging="284"/>
            </w:pPr>
            <w:r>
              <w:rPr>
                <w:rFonts w:ascii="Times New Roman" w:hAnsi="Times New Roman"/>
                <w:sz w:val="22"/>
                <w:szCs w:val="22"/>
                <w:lang w:val="it-IT"/>
              </w:rPr>
              <w:t xml:space="preserve">Sofer, Morry. 2013. 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The Global Translator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’</w:t>
            </w:r>
            <w:r>
              <w:rPr>
                <w:rFonts w:ascii="Times New Roman" w:hAnsi="Times New Roman"/>
                <w:i/>
                <w:iCs/>
                <w:sz w:val="22"/>
                <w:szCs w:val="22"/>
                <w:lang w:val="nl-NL"/>
              </w:rPr>
              <w:t>s Handbook</w:t>
            </w:r>
            <w:r>
              <w:rPr>
                <w:rFonts w:ascii="Times New Roman" w:hAnsi="Times New Roman"/>
                <w:sz w:val="22"/>
                <w:szCs w:val="22"/>
              </w:rPr>
              <w:t>. Lanham, New York, Boulder, Toronto, Ply</w:t>
            </w:r>
            <w:r>
              <w:rPr>
                <w:rFonts w:ascii="Times New Roman" w:hAnsi="Times New Roman"/>
                <w:sz w:val="22"/>
                <w:szCs w:val="22"/>
              </w:rPr>
              <w:t>mouth: Taylor Trade Publishing.</w:t>
            </w:r>
          </w:p>
        </w:tc>
      </w:tr>
    </w:tbl>
    <w:p w:rsidR="002B40CF" w:rsidRDefault="002B40CF">
      <w:pPr>
        <w:pStyle w:val="BodyA"/>
        <w:widowControl w:val="0"/>
        <w:tabs>
          <w:tab w:val="left" w:pos="360"/>
          <w:tab w:val="left" w:pos="709"/>
        </w:tabs>
        <w:spacing w:after="200"/>
        <w:ind w:left="216" w:hanging="216"/>
      </w:pPr>
    </w:p>
    <w:sectPr w:rsidR="002B40CF">
      <w:headerReference w:type="default" r:id="rId7"/>
      <w:pgSz w:w="12240" w:h="15840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585A" w:rsidRDefault="00F6585A">
      <w:r>
        <w:separator/>
      </w:r>
    </w:p>
  </w:endnote>
  <w:endnote w:type="continuationSeparator" w:id="0">
    <w:p w:rsidR="00F6585A" w:rsidRDefault="00F65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585A" w:rsidRDefault="00F6585A">
      <w:r>
        <w:separator/>
      </w:r>
    </w:p>
  </w:footnote>
  <w:footnote w:type="continuationSeparator" w:id="0">
    <w:p w:rsidR="00F6585A" w:rsidRDefault="00F65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0CF" w:rsidRDefault="002B40C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60A1A"/>
    <w:multiLevelType w:val="hybridMultilevel"/>
    <w:tmpl w:val="780E0C80"/>
    <w:styleLink w:val="ImportedStyle4"/>
    <w:lvl w:ilvl="0" w:tplc="00E47DBE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5E781A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F67D4A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9A09A0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A7504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4C08840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8E3C64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E8330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CCE9BA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795AA0"/>
    <w:multiLevelType w:val="hybridMultilevel"/>
    <w:tmpl w:val="F1FAC126"/>
    <w:styleLink w:val="ImportedStyle3"/>
    <w:lvl w:ilvl="0" w:tplc="68E80468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CA784A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8A5FC0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9E5926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C8443A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F4E2C6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9A5184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DEA5A72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204ED6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38E755C"/>
    <w:multiLevelType w:val="hybridMultilevel"/>
    <w:tmpl w:val="28D012D0"/>
    <w:numStyleLink w:val="ImportedStyle2"/>
  </w:abstractNum>
  <w:abstractNum w:abstractNumId="3">
    <w:nsid w:val="19114FA8"/>
    <w:multiLevelType w:val="hybridMultilevel"/>
    <w:tmpl w:val="464C3E24"/>
    <w:lvl w:ilvl="0" w:tplc="45F64CD2">
      <w:start w:val="1"/>
      <w:numFmt w:val="bullet"/>
      <w:lvlText w:val="·"/>
      <w:lvlJc w:val="left"/>
      <w:pPr>
        <w:ind w:left="26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5255D0">
      <w:start w:val="1"/>
      <w:numFmt w:val="bullet"/>
      <w:lvlText w:val="o"/>
      <w:lvlJc w:val="left"/>
      <w:pPr>
        <w:ind w:left="98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0E7F40">
      <w:start w:val="1"/>
      <w:numFmt w:val="bullet"/>
      <w:lvlText w:val="▪"/>
      <w:lvlJc w:val="left"/>
      <w:pPr>
        <w:ind w:left="170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00148E">
      <w:start w:val="1"/>
      <w:numFmt w:val="bullet"/>
      <w:lvlText w:val="·"/>
      <w:lvlJc w:val="left"/>
      <w:pPr>
        <w:ind w:left="242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FC5438">
      <w:start w:val="1"/>
      <w:numFmt w:val="bullet"/>
      <w:lvlText w:val="o"/>
      <w:lvlJc w:val="left"/>
      <w:pPr>
        <w:ind w:left="314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74FF50">
      <w:start w:val="1"/>
      <w:numFmt w:val="bullet"/>
      <w:lvlText w:val="▪"/>
      <w:lvlJc w:val="left"/>
      <w:pPr>
        <w:ind w:left="386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407E10">
      <w:start w:val="1"/>
      <w:numFmt w:val="bullet"/>
      <w:lvlText w:val="·"/>
      <w:lvlJc w:val="left"/>
      <w:pPr>
        <w:ind w:left="4580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12BF06">
      <w:start w:val="1"/>
      <w:numFmt w:val="bullet"/>
      <w:lvlText w:val="o"/>
      <w:lvlJc w:val="left"/>
      <w:pPr>
        <w:ind w:left="530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8C0D08">
      <w:start w:val="1"/>
      <w:numFmt w:val="bullet"/>
      <w:lvlText w:val="▪"/>
      <w:lvlJc w:val="left"/>
      <w:pPr>
        <w:ind w:left="602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CE12B89"/>
    <w:multiLevelType w:val="hybridMultilevel"/>
    <w:tmpl w:val="C83A0F2E"/>
    <w:styleLink w:val="ImportedStyle7"/>
    <w:lvl w:ilvl="0" w:tplc="9EB64F7E">
      <w:start w:val="1"/>
      <w:numFmt w:val="upperRoman"/>
      <w:lvlText w:val="%1."/>
      <w:lvlJc w:val="left"/>
      <w:pPr>
        <w:tabs>
          <w:tab w:val="num" w:pos="360"/>
          <w:tab w:val="left" w:pos="567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1EE2C4">
      <w:start w:val="1"/>
      <w:numFmt w:val="upperRoman"/>
      <w:lvlText w:val="%2."/>
      <w:lvlJc w:val="left"/>
      <w:pPr>
        <w:tabs>
          <w:tab w:val="left" w:pos="360"/>
          <w:tab w:val="left" w:pos="567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E113E">
      <w:start w:val="1"/>
      <w:numFmt w:val="upperRoman"/>
      <w:lvlText w:val="%3."/>
      <w:lvlJc w:val="left"/>
      <w:pPr>
        <w:tabs>
          <w:tab w:val="left" w:pos="360"/>
          <w:tab w:val="left" w:pos="567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421E8A">
      <w:start w:val="1"/>
      <w:numFmt w:val="upperRoman"/>
      <w:lvlText w:val="%4."/>
      <w:lvlJc w:val="left"/>
      <w:pPr>
        <w:tabs>
          <w:tab w:val="left" w:pos="360"/>
          <w:tab w:val="left" w:pos="567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2C4D2C">
      <w:start w:val="1"/>
      <w:numFmt w:val="upperRoman"/>
      <w:lvlText w:val="%5."/>
      <w:lvlJc w:val="left"/>
      <w:pPr>
        <w:tabs>
          <w:tab w:val="left" w:pos="360"/>
          <w:tab w:val="left" w:pos="567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5A1FEE">
      <w:start w:val="1"/>
      <w:numFmt w:val="upperRoman"/>
      <w:lvlText w:val="%6."/>
      <w:lvlJc w:val="left"/>
      <w:pPr>
        <w:tabs>
          <w:tab w:val="left" w:pos="360"/>
          <w:tab w:val="left" w:pos="567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705304">
      <w:start w:val="1"/>
      <w:numFmt w:val="upperRoman"/>
      <w:lvlText w:val="%7."/>
      <w:lvlJc w:val="left"/>
      <w:pPr>
        <w:tabs>
          <w:tab w:val="left" w:pos="360"/>
          <w:tab w:val="left" w:pos="567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C8A668">
      <w:start w:val="1"/>
      <w:numFmt w:val="upperRoman"/>
      <w:lvlText w:val="%8."/>
      <w:lvlJc w:val="left"/>
      <w:pPr>
        <w:tabs>
          <w:tab w:val="left" w:pos="360"/>
          <w:tab w:val="left" w:pos="567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DA331E">
      <w:start w:val="1"/>
      <w:numFmt w:val="upperRoman"/>
      <w:lvlText w:val="%9."/>
      <w:lvlJc w:val="left"/>
      <w:pPr>
        <w:tabs>
          <w:tab w:val="left" w:pos="360"/>
          <w:tab w:val="left" w:pos="567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23E13497"/>
    <w:multiLevelType w:val="hybridMultilevel"/>
    <w:tmpl w:val="A398952C"/>
    <w:styleLink w:val="ImportedStyle5"/>
    <w:lvl w:ilvl="0" w:tplc="2A4E4E28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4BE2C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5689B4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4AAE20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AC02386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3CD014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5046F2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067FCC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384CAA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53E78BF"/>
    <w:multiLevelType w:val="hybridMultilevel"/>
    <w:tmpl w:val="0610E080"/>
    <w:styleLink w:val="ImportedStyle1"/>
    <w:lvl w:ilvl="0" w:tplc="48CE52E8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43E1684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6C6B2A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A2A174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6AF2A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609830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34ACF2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AECFEE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51C1D2A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5BA1AC7"/>
    <w:multiLevelType w:val="hybridMultilevel"/>
    <w:tmpl w:val="A398952C"/>
    <w:numStyleLink w:val="ImportedStyle5"/>
  </w:abstractNum>
  <w:abstractNum w:abstractNumId="8">
    <w:nsid w:val="3FED2DC9"/>
    <w:multiLevelType w:val="hybridMultilevel"/>
    <w:tmpl w:val="4516BF0C"/>
    <w:styleLink w:val="ImportedStyle6"/>
    <w:lvl w:ilvl="0" w:tplc="CB9CBE82">
      <w:start w:val="1"/>
      <w:numFmt w:val="upperRoman"/>
      <w:lvlText w:val="%1."/>
      <w:lvlJc w:val="left"/>
      <w:pPr>
        <w:tabs>
          <w:tab w:val="num" w:pos="426"/>
          <w:tab w:val="left" w:pos="1080"/>
        </w:tabs>
        <w:ind w:left="107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382EB4C">
      <w:start w:val="1"/>
      <w:numFmt w:val="upperRoman"/>
      <w:lvlText w:val="%2."/>
      <w:lvlJc w:val="left"/>
      <w:pPr>
        <w:tabs>
          <w:tab w:val="left" w:pos="426"/>
          <w:tab w:val="num" w:pos="1146"/>
        </w:tabs>
        <w:ind w:left="179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629FEE">
      <w:start w:val="1"/>
      <w:numFmt w:val="upperRoman"/>
      <w:lvlText w:val="%3."/>
      <w:lvlJc w:val="left"/>
      <w:pPr>
        <w:tabs>
          <w:tab w:val="left" w:pos="426"/>
          <w:tab w:val="left" w:pos="1080"/>
          <w:tab w:val="num" w:pos="1866"/>
        </w:tabs>
        <w:ind w:left="251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BC57DE">
      <w:start w:val="1"/>
      <w:numFmt w:val="upperRoman"/>
      <w:lvlText w:val="%4."/>
      <w:lvlJc w:val="left"/>
      <w:pPr>
        <w:tabs>
          <w:tab w:val="left" w:pos="426"/>
          <w:tab w:val="left" w:pos="1080"/>
          <w:tab w:val="num" w:pos="2586"/>
        </w:tabs>
        <w:ind w:left="323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EA5B2">
      <w:start w:val="1"/>
      <w:numFmt w:val="upperRoman"/>
      <w:lvlText w:val="%5."/>
      <w:lvlJc w:val="left"/>
      <w:pPr>
        <w:tabs>
          <w:tab w:val="left" w:pos="426"/>
          <w:tab w:val="left" w:pos="1080"/>
          <w:tab w:val="num" w:pos="3306"/>
        </w:tabs>
        <w:ind w:left="395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1CD44A">
      <w:start w:val="1"/>
      <w:numFmt w:val="upperRoman"/>
      <w:lvlText w:val="%6."/>
      <w:lvlJc w:val="left"/>
      <w:pPr>
        <w:tabs>
          <w:tab w:val="left" w:pos="426"/>
          <w:tab w:val="left" w:pos="1080"/>
          <w:tab w:val="num" w:pos="4026"/>
        </w:tabs>
        <w:ind w:left="467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9EC6DC4">
      <w:start w:val="1"/>
      <w:numFmt w:val="upperRoman"/>
      <w:lvlText w:val="%7."/>
      <w:lvlJc w:val="left"/>
      <w:pPr>
        <w:tabs>
          <w:tab w:val="left" w:pos="426"/>
          <w:tab w:val="left" w:pos="1080"/>
          <w:tab w:val="num" w:pos="4746"/>
        </w:tabs>
        <w:ind w:left="539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A9658">
      <w:start w:val="1"/>
      <w:numFmt w:val="upperRoman"/>
      <w:lvlText w:val="%8."/>
      <w:lvlJc w:val="left"/>
      <w:pPr>
        <w:tabs>
          <w:tab w:val="left" w:pos="426"/>
          <w:tab w:val="left" w:pos="1080"/>
          <w:tab w:val="num" w:pos="5466"/>
        </w:tabs>
        <w:ind w:left="611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B09E06">
      <w:start w:val="1"/>
      <w:numFmt w:val="upperRoman"/>
      <w:lvlText w:val="%9."/>
      <w:lvlJc w:val="left"/>
      <w:pPr>
        <w:tabs>
          <w:tab w:val="left" w:pos="426"/>
          <w:tab w:val="left" w:pos="1080"/>
          <w:tab w:val="num" w:pos="6186"/>
        </w:tabs>
        <w:ind w:left="683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4AE91697"/>
    <w:multiLevelType w:val="hybridMultilevel"/>
    <w:tmpl w:val="479A54AA"/>
    <w:numStyleLink w:val="ImportedStyle8"/>
  </w:abstractNum>
  <w:abstractNum w:abstractNumId="10">
    <w:nsid w:val="4FB81AAD"/>
    <w:multiLevelType w:val="hybridMultilevel"/>
    <w:tmpl w:val="4516BF0C"/>
    <w:numStyleLink w:val="ImportedStyle6"/>
  </w:abstractNum>
  <w:abstractNum w:abstractNumId="11">
    <w:nsid w:val="512F3FA6"/>
    <w:multiLevelType w:val="hybridMultilevel"/>
    <w:tmpl w:val="28D012D0"/>
    <w:styleLink w:val="ImportedStyle2"/>
    <w:lvl w:ilvl="0" w:tplc="35B02DC0">
      <w:start w:val="1"/>
      <w:numFmt w:val="upperRoman"/>
      <w:lvlText w:val="%1."/>
      <w:lvlJc w:val="left"/>
      <w:pPr>
        <w:tabs>
          <w:tab w:val="num" w:pos="360"/>
          <w:tab w:val="left" w:pos="1080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CCF3A6">
      <w:start w:val="1"/>
      <w:numFmt w:val="upperRoman"/>
      <w:lvlText w:val="%2."/>
      <w:lvlJc w:val="left"/>
      <w:pPr>
        <w:tabs>
          <w:tab w:val="left" w:pos="360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E09692">
      <w:start w:val="1"/>
      <w:numFmt w:val="upperRoman"/>
      <w:lvlText w:val="%3."/>
      <w:lvlJc w:val="left"/>
      <w:pPr>
        <w:tabs>
          <w:tab w:val="left" w:pos="360"/>
          <w:tab w:val="left" w:pos="1080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36BCFC">
      <w:start w:val="1"/>
      <w:numFmt w:val="upperRoman"/>
      <w:lvlText w:val="%4."/>
      <w:lvlJc w:val="left"/>
      <w:pPr>
        <w:tabs>
          <w:tab w:val="left" w:pos="360"/>
          <w:tab w:val="left" w:pos="1080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26EFAE">
      <w:start w:val="1"/>
      <w:numFmt w:val="upperRoman"/>
      <w:lvlText w:val="%5."/>
      <w:lvlJc w:val="left"/>
      <w:pPr>
        <w:tabs>
          <w:tab w:val="left" w:pos="360"/>
          <w:tab w:val="left" w:pos="1080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9265FA">
      <w:start w:val="1"/>
      <w:numFmt w:val="upperRoman"/>
      <w:lvlText w:val="%6."/>
      <w:lvlJc w:val="left"/>
      <w:pPr>
        <w:tabs>
          <w:tab w:val="left" w:pos="360"/>
          <w:tab w:val="left" w:pos="1080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330385C">
      <w:start w:val="1"/>
      <w:numFmt w:val="upperRoman"/>
      <w:lvlText w:val="%7."/>
      <w:lvlJc w:val="left"/>
      <w:pPr>
        <w:tabs>
          <w:tab w:val="left" w:pos="360"/>
          <w:tab w:val="left" w:pos="1080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DEB7FE">
      <w:start w:val="1"/>
      <w:numFmt w:val="upperRoman"/>
      <w:lvlText w:val="%8."/>
      <w:lvlJc w:val="left"/>
      <w:pPr>
        <w:tabs>
          <w:tab w:val="left" w:pos="360"/>
          <w:tab w:val="left" w:pos="1080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7470EE">
      <w:start w:val="1"/>
      <w:numFmt w:val="upperRoman"/>
      <w:lvlText w:val="%9."/>
      <w:lvlJc w:val="left"/>
      <w:pPr>
        <w:tabs>
          <w:tab w:val="left" w:pos="360"/>
          <w:tab w:val="left" w:pos="1080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5D056540"/>
    <w:multiLevelType w:val="hybridMultilevel"/>
    <w:tmpl w:val="0610E080"/>
    <w:numStyleLink w:val="ImportedStyle1"/>
  </w:abstractNum>
  <w:abstractNum w:abstractNumId="13">
    <w:nsid w:val="66E65A2B"/>
    <w:multiLevelType w:val="hybridMultilevel"/>
    <w:tmpl w:val="780E0C80"/>
    <w:numStyleLink w:val="ImportedStyle4"/>
  </w:abstractNum>
  <w:abstractNum w:abstractNumId="14">
    <w:nsid w:val="75BD2E5A"/>
    <w:multiLevelType w:val="hybridMultilevel"/>
    <w:tmpl w:val="C83A0F2E"/>
    <w:numStyleLink w:val="ImportedStyle7"/>
  </w:abstractNum>
  <w:abstractNum w:abstractNumId="15">
    <w:nsid w:val="797A7F34"/>
    <w:multiLevelType w:val="hybridMultilevel"/>
    <w:tmpl w:val="F1FAC126"/>
    <w:numStyleLink w:val="ImportedStyle3"/>
  </w:abstractNum>
  <w:abstractNum w:abstractNumId="16">
    <w:nsid w:val="7E090608"/>
    <w:multiLevelType w:val="hybridMultilevel"/>
    <w:tmpl w:val="479A54AA"/>
    <w:styleLink w:val="ImportedStyle8"/>
    <w:lvl w:ilvl="0" w:tplc="6FA8F850">
      <w:start w:val="1"/>
      <w:numFmt w:val="upperRoman"/>
      <w:lvlText w:val="%1."/>
      <w:lvlJc w:val="left"/>
      <w:pPr>
        <w:tabs>
          <w:tab w:val="num" w:pos="360"/>
          <w:tab w:val="left" w:pos="709"/>
        </w:tabs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988E976">
      <w:start w:val="1"/>
      <w:numFmt w:val="upperRoman"/>
      <w:lvlText w:val="%2."/>
      <w:lvlJc w:val="left"/>
      <w:pPr>
        <w:tabs>
          <w:tab w:val="left" w:pos="360"/>
          <w:tab w:val="left" w:pos="709"/>
          <w:tab w:val="num" w:pos="1080"/>
        </w:tabs>
        <w:ind w:left="18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0E7326">
      <w:start w:val="1"/>
      <w:numFmt w:val="upperRoman"/>
      <w:lvlText w:val="%3."/>
      <w:lvlJc w:val="left"/>
      <w:pPr>
        <w:tabs>
          <w:tab w:val="left" w:pos="360"/>
          <w:tab w:val="left" w:pos="709"/>
          <w:tab w:val="num" w:pos="1800"/>
        </w:tabs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544A96">
      <w:start w:val="1"/>
      <w:numFmt w:val="upperRoman"/>
      <w:lvlText w:val="%4."/>
      <w:lvlJc w:val="left"/>
      <w:pPr>
        <w:tabs>
          <w:tab w:val="left" w:pos="360"/>
          <w:tab w:val="left" w:pos="709"/>
          <w:tab w:val="num" w:pos="2520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9ECAAFA">
      <w:start w:val="1"/>
      <w:numFmt w:val="upperRoman"/>
      <w:lvlText w:val="%5."/>
      <w:lvlJc w:val="left"/>
      <w:pPr>
        <w:tabs>
          <w:tab w:val="left" w:pos="360"/>
          <w:tab w:val="left" w:pos="709"/>
          <w:tab w:val="num" w:pos="3240"/>
        </w:tabs>
        <w:ind w:left="396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B580008">
      <w:start w:val="1"/>
      <w:numFmt w:val="upperRoman"/>
      <w:lvlText w:val="%6."/>
      <w:lvlJc w:val="left"/>
      <w:pPr>
        <w:tabs>
          <w:tab w:val="left" w:pos="360"/>
          <w:tab w:val="left" w:pos="709"/>
          <w:tab w:val="num" w:pos="3960"/>
        </w:tabs>
        <w:ind w:left="46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486176">
      <w:start w:val="1"/>
      <w:numFmt w:val="upperRoman"/>
      <w:lvlText w:val="%7."/>
      <w:lvlJc w:val="left"/>
      <w:pPr>
        <w:tabs>
          <w:tab w:val="left" w:pos="360"/>
          <w:tab w:val="left" w:pos="709"/>
          <w:tab w:val="num" w:pos="4680"/>
        </w:tabs>
        <w:ind w:left="540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2EEA8A">
      <w:start w:val="1"/>
      <w:numFmt w:val="upperRoman"/>
      <w:lvlText w:val="%8."/>
      <w:lvlJc w:val="left"/>
      <w:pPr>
        <w:tabs>
          <w:tab w:val="left" w:pos="360"/>
          <w:tab w:val="left" w:pos="709"/>
          <w:tab w:val="num" w:pos="5400"/>
        </w:tabs>
        <w:ind w:left="612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A43D64">
      <w:start w:val="1"/>
      <w:numFmt w:val="upperRoman"/>
      <w:lvlText w:val="%9."/>
      <w:lvlJc w:val="left"/>
      <w:pPr>
        <w:tabs>
          <w:tab w:val="left" w:pos="360"/>
          <w:tab w:val="left" w:pos="709"/>
          <w:tab w:val="num" w:pos="6120"/>
        </w:tabs>
        <w:ind w:left="68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2"/>
  </w:num>
  <w:num w:numId="3">
    <w:abstractNumId w:val="12"/>
    <w:lvlOverride w:ilvl="0">
      <w:lvl w:ilvl="0" w:tplc="10AC02DE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DF4E2AC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AE4F556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3FAEF2C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736B5A8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908F2DA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E5411E6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50628B2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A5613FE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1"/>
  </w:num>
  <w:num w:numId="5">
    <w:abstractNumId w:val="2"/>
  </w:num>
  <w:num w:numId="6">
    <w:abstractNumId w:val="2"/>
    <w:lvlOverride w:ilvl="0">
      <w:startOverride w:val="2"/>
    </w:lvlOverride>
  </w:num>
  <w:num w:numId="7">
    <w:abstractNumId w:val="2"/>
    <w:lvlOverride w:ilvl="0">
      <w:lvl w:ilvl="0" w:tplc="A7EEF3AA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5FE4230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FE69E2A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C80A34E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4B00D7C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A002E782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2BE4A54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666C12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0E0C5C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"/>
  </w:num>
  <w:num w:numId="9">
    <w:abstractNumId w:val="15"/>
  </w:num>
  <w:num w:numId="10">
    <w:abstractNumId w:val="15"/>
    <w:lvlOverride w:ilvl="0">
      <w:startOverride w:val="3"/>
    </w:lvlOverride>
  </w:num>
  <w:num w:numId="11">
    <w:abstractNumId w:val="15"/>
    <w:lvlOverride w:ilvl="0">
      <w:lvl w:ilvl="0" w:tplc="558C3F88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70A3482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10CC16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E4251BE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B4EF7D8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D582E88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901E18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ED00370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438CDF0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13"/>
  </w:num>
  <w:num w:numId="14">
    <w:abstractNumId w:val="13"/>
    <w:lvlOverride w:ilvl="0">
      <w:startOverride w:val="4"/>
    </w:lvlOverride>
  </w:num>
  <w:num w:numId="15">
    <w:abstractNumId w:val="13"/>
    <w:lvlOverride w:ilvl="0">
      <w:lvl w:ilvl="0" w:tplc="AD70274E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A66DEB6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CF03142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326150A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5449C8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3E2A1C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A8CBC10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269782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AF8DABC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3"/>
  </w:num>
  <w:num w:numId="17">
    <w:abstractNumId w:val="3"/>
    <w:lvlOverride w:ilvl="0">
      <w:lvl w:ilvl="0" w:tplc="45F64CD2">
        <w:start w:val="1"/>
        <w:numFmt w:val="bullet"/>
        <w:lvlText w:val="·"/>
        <w:lvlJc w:val="left"/>
        <w:pPr>
          <w:ind w:left="280" w:hanging="2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E5255D0">
        <w:start w:val="1"/>
        <w:numFmt w:val="bullet"/>
        <w:lvlText w:val="o"/>
        <w:lvlJc w:val="left"/>
        <w:pPr>
          <w:ind w:left="1000" w:hanging="2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840E7F40">
        <w:start w:val="1"/>
        <w:numFmt w:val="bullet"/>
        <w:lvlText w:val="▪"/>
        <w:lvlJc w:val="left"/>
        <w:pPr>
          <w:ind w:left="1720" w:hanging="2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1B00148E">
        <w:start w:val="1"/>
        <w:numFmt w:val="bullet"/>
        <w:lvlText w:val="·"/>
        <w:lvlJc w:val="left"/>
        <w:pPr>
          <w:ind w:left="2440" w:hanging="2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F5FC5438">
        <w:start w:val="1"/>
        <w:numFmt w:val="bullet"/>
        <w:lvlText w:val="o"/>
        <w:lvlJc w:val="left"/>
        <w:pPr>
          <w:ind w:left="3160" w:hanging="2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774FF50">
        <w:start w:val="1"/>
        <w:numFmt w:val="bullet"/>
        <w:lvlText w:val="▪"/>
        <w:lvlJc w:val="left"/>
        <w:pPr>
          <w:ind w:left="3880" w:hanging="2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3E407E10">
        <w:start w:val="1"/>
        <w:numFmt w:val="bullet"/>
        <w:lvlText w:val="·"/>
        <w:lvlJc w:val="left"/>
        <w:pPr>
          <w:ind w:left="4600" w:hanging="2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C12BF06">
        <w:start w:val="1"/>
        <w:numFmt w:val="bullet"/>
        <w:lvlText w:val="o"/>
        <w:lvlJc w:val="left"/>
        <w:pPr>
          <w:ind w:left="5320" w:hanging="2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E38C0D08">
        <w:start w:val="1"/>
        <w:numFmt w:val="bullet"/>
        <w:lvlText w:val="▪"/>
        <w:lvlJc w:val="left"/>
        <w:pPr>
          <w:ind w:left="6040" w:hanging="238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8">
    <w:abstractNumId w:val="5"/>
  </w:num>
  <w:num w:numId="19">
    <w:abstractNumId w:val="7"/>
  </w:num>
  <w:num w:numId="20">
    <w:abstractNumId w:val="7"/>
    <w:lvlOverride w:ilvl="0">
      <w:startOverride w:val="5"/>
    </w:lvlOverride>
  </w:num>
  <w:num w:numId="21">
    <w:abstractNumId w:val="7"/>
    <w:lvlOverride w:ilvl="0">
      <w:lvl w:ilvl="0" w:tplc="384079FC">
        <w:start w:val="1"/>
        <w:numFmt w:val="upperRoman"/>
        <w:lvlText w:val="%1."/>
        <w:lvlJc w:val="left"/>
        <w:pPr>
          <w:tabs>
            <w:tab w:val="num" w:pos="393"/>
            <w:tab w:val="left" w:pos="1080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E1CF86E">
        <w:start w:val="1"/>
        <w:numFmt w:val="upperRoman"/>
        <w:lvlText w:val="%2."/>
        <w:lvlJc w:val="left"/>
        <w:pPr>
          <w:tabs>
            <w:tab w:val="left" w:pos="360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63AFF46">
        <w:start w:val="1"/>
        <w:numFmt w:val="upperRoman"/>
        <w:lvlText w:val="%3."/>
        <w:lvlJc w:val="left"/>
        <w:pPr>
          <w:tabs>
            <w:tab w:val="left" w:pos="360"/>
            <w:tab w:val="left" w:pos="1080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6D0A04A">
        <w:start w:val="1"/>
        <w:numFmt w:val="upperRoman"/>
        <w:lvlText w:val="%4."/>
        <w:lvlJc w:val="left"/>
        <w:pPr>
          <w:tabs>
            <w:tab w:val="left" w:pos="360"/>
            <w:tab w:val="left" w:pos="1080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9D6D106">
        <w:start w:val="1"/>
        <w:numFmt w:val="upperRoman"/>
        <w:lvlText w:val="%5."/>
        <w:lvlJc w:val="left"/>
        <w:pPr>
          <w:tabs>
            <w:tab w:val="left" w:pos="360"/>
            <w:tab w:val="left" w:pos="1080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444C408">
        <w:start w:val="1"/>
        <w:numFmt w:val="upperRoman"/>
        <w:lvlText w:val="%6."/>
        <w:lvlJc w:val="left"/>
        <w:pPr>
          <w:tabs>
            <w:tab w:val="left" w:pos="360"/>
            <w:tab w:val="left" w:pos="1080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0500986">
        <w:start w:val="1"/>
        <w:numFmt w:val="upperRoman"/>
        <w:lvlText w:val="%7."/>
        <w:lvlJc w:val="left"/>
        <w:pPr>
          <w:tabs>
            <w:tab w:val="left" w:pos="360"/>
            <w:tab w:val="left" w:pos="1080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B62EAF60">
        <w:start w:val="1"/>
        <w:numFmt w:val="upperRoman"/>
        <w:lvlText w:val="%8."/>
        <w:lvlJc w:val="left"/>
        <w:pPr>
          <w:tabs>
            <w:tab w:val="left" w:pos="360"/>
            <w:tab w:val="left" w:pos="1080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66679C6">
        <w:start w:val="1"/>
        <w:numFmt w:val="upperRoman"/>
        <w:lvlText w:val="%9."/>
        <w:lvlJc w:val="left"/>
        <w:pPr>
          <w:tabs>
            <w:tab w:val="left" w:pos="360"/>
            <w:tab w:val="left" w:pos="1080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</w:num>
  <w:num w:numId="23">
    <w:abstractNumId w:val="10"/>
  </w:num>
  <w:num w:numId="24">
    <w:abstractNumId w:val="10"/>
    <w:lvlOverride w:ilvl="0">
      <w:startOverride w:val="6"/>
    </w:lvlOverride>
  </w:num>
  <w:num w:numId="25">
    <w:abstractNumId w:val="4"/>
  </w:num>
  <w:num w:numId="26">
    <w:abstractNumId w:val="14"/>
  </w:num>
  <w:num w:numId="27">
    <w:abstractNumId w:val="14"/>
    <w:lvlOverride w:ilvl="0">
      <w:startOverride w:val="7"/>
    </w:lvlOverride>
  </w:num>
  <w:num w:numId="28">
    <w:abstractNumId w:val="14"/>
    <w:lvlOverride w:ilvl="0">
      <w:lvl w:ilvl="0" w:tplc="733666F4">
        <w:start w:val="1"/>
        <w:numFmt w:val="upperRoman"/>
        <w:lvlText w:val="%1."/>
        <w:lvlJc w:val="left"/>
        <w:pPr>
          <w:tabs>
            <w:tab w:val="num" w:pos="393"/>
            <w:tab w:val="left" w:pos="567"/>
          </w:tabs>
          <w:ind w:left="6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28666E">
        <w:start w:val="1"/>
        <w:numFmt w:val="upperRoman"/>
        <w:lvlText w:val="%2."/>
        <w:lvlJc w:val="left"/>
        <w:pPr>
          <w:tabs>
            <w:tab w:val="left" w:pos="360"/>
            <w:tab w:val="left" w:pos="567"/>
            <w:tab w:val="num" w:pos="1113"/>
          </w:tabs>
          <w:ind w:left="13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4FC89E2">
        <w:start w:val="1"/>
        <w:numFmt w:val="upperRoman"/>
        <w:lvlText w:val="%3."/>
        <w:lvlJc w:val="left"/>
        <w:pPr>
          <w:tabs>
            <w:tab w:val="left" w:pos="360"/>
            <w:tab w:val="left" w:pos="567"/>
            <w:tab w:val="num" w:pos="1833"/>
          </w:tabs>
          <w:ind w:left="20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C80F608">
        <w:start w:val="1"/>
        <w:numFmt w:val="upperRoman"/>
        <w:lvlText w:val="%4."/>
        <w:lvlJc w:val="left"/>
        <w:pPr>
          <w:tabs>
            <w:tab w:val="left" w:pos="360"/>
            <w:tab w:val="left" w:pos="567"/>
            <w:tab w:val="num" w:pos="2553"/>
          </w:tabs>
          <w:ind w:left="27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A2D57A">
        <w:start w:val="1"/>
        <w:numFmt w:val="upperRoman"/>
        <w:lvlText w:val="%5."/>
        <w:lvlJc w:val="left"/>
        <w:pPr>
          <w:tabs>
            <w:tab w:val="left" w:pos="360"/>
            <w:tab w:val="left" w:pos="567"/>
            <w:tab w:val="num" w:pos="3273"/>
          </w:tabs>
          <w:ind w:left="348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80EFCE8">
        <w:start w:val="1"/>
        <w:numFmt w:val="upperRoman"/>
        <w:lvlText w:val="%6."/>
        <w:lvlJc w:val="left"/>
        <w:pPr>
          <w:tabs>
            <w:tab w:val="left" w:pos="360"/>
            <w:tab w:val="left" w:pos="567"/>
            <w:tab w:val="num" w:pos="3993"/>
          </w:tabs>
          <w:ind w:left="420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14E1D96">
        <w:start w:val="1"/>
        <w:numFmt w:val="upperRoman"/>
        <w:lvlText w:val="%7."/>
        <w:lvlJc w:val="left"/>
        <w:pPr>
          <w:tabs>
            <w:tab w:val="left" w:pos="360"/>
            <w:tab w:val="left" w:pos="567"/>
            <w:tab w:val="num" w:pos="4713"/>
          </w:tabs>
          <w:ind w:left="492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ECE017A">
        <w:start w:val="1"/>
        <w:numFmt w:val="upperRoman"/>
        <w:lvlText w:val="%8."/>
        <w:lvlJc w:val="left"/>
        <w:pPr>
          <w:tabs>
            <w:tab w:val="left" w:pos="360"/>
            <w:tab w:val="left" w:pos="567"/>
            <w:tab w:val="num" w:pos="5433"/>
          </w:tabs>
          <w:ind w:left="564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70C2830">
        <w:start w:val="1"/>
        <w:numFmt w:val="upperRoman"/>
        <w:lvlText w:val="%9."/>
        <w:lvlJc w:val="left"/>
        <w:pPr>
          <w:tabs>
            <w:tab w:val="left" w:pos="360"/>
            <w:tab w:val="left" w:pos="567"/>
            <w:tab w:val="num" w:pos="6153"/>
          </w:tabs>
          <w:ind w:left="6369" w:hanging="60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16"/>
  </w:num>
  <w:num w:numId="30">
    <w:abstractNumId w:val="9"/>
  </w:num>
  <w:num w:numId="31">
    <w:abstractNumId w:val="9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displayBackgroundShape/>
  <w:proofState w:spelling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0CF"/>
    <w:rsid w:val="002B40CF"/>
    <w:rsid w:val="005260B4"/>
    <w:rsid w:val="00F6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78D0E2-1222-4FCD-9B08-CAB544AE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BodyA">
    <w:name w:val="Body A"/>
    <w:rPr>
      <w:rFonts w:ascii="Calibri" w:eastAsia="Calibri" w:hAnsi="Calibri" w:cs="Calibri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4"/>
      </w:numPr>
    </w:pPr>
  </w:style>
  <w:style w:type="numbering" w:customStyle="1" w:styleId="ImportedStyle3">
    <w:name w:val="Imported Style 3"/>
    <w:pPr>
      <w:numPr>
        <w:numId w:val="8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ImportedStyle4">
    <w:name w:val="Imported Style 4"/>
    <w:pPr>
      <w:numPr>
        <w:numId w:val="12"/>
      </w:numPr>
    </w:pPr>
  </w:style>
  <w:style w:type="numbering" w:customStyle="1" w:styleId="ImportedStyle5">
    <w:name w:val="Imported Style 5"/>
    <w:pPr>
      <w:numPr>
        <w:numId w:val="18"/>
      </w:numPr>
    </w:pPr>
  </w:style>
  <w:style w:type="numbering" w:customStyle="1" w:styleId="ImportedStyle6">
    <w:name w:val="Imported Style 6"/>
    <w:pPr>
      <w:numPr>
        <w:numId w:val="22"/>
      </w:numPr>
    </w:pPr>
  </w:style>
  <w:style w:type="paragraph" w:customStyle="1" w:styleId="v1gmail-body">
    <w:name w:val="v1gmail-body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7">
    <w:name w:val="Imported Style 7"/>
    <w:pPr>
      <w:numPr>
        <w:numId w:val="25"/>
      </w:numPr>
    </w:pPr>
  </w:style>
  <w:style w:type="numbering" w:customStyle="1" w:styleId="ImportedStyle8">
    <w:name w:val="Imported Style 8"/>
    <w:pPr>
      <w:numPr>
        <w:numId w:val="29"/>
      </w:numPr>
    </w:pPr>
  </w:style>
  <w:style w:type="paragraph" w:styleId="Stopka">
    <w:name w:val="footer"/>
    <w:basedOn w:val="Normalny"/>
    <w:link w:val="StopkaZnak"/>
    <w:uiPriority w:val="99"/>
    <w:unhideWhenUsed/>
    <w:rsid w:val="005260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60B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1102</Words>
  <Characters>6283</Characters>
  <Application>Microsoft Office Word</Application>
  <DocSecurity>0</DocSecurity>
  <Lines>52</Lines>
  <Paragraphs>14</Paragraphs>
  <ScaleCrop>false</ScaleCrop>
  <Company/>
  <LinksUpToDate>false</LinksUpToDate>
  <CharactersWithSpaces>7371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 Skórski</cp:lastModifiedBy>
  <cp:revision>3</cp:revision>
  <dcterms:created xsi:type="dcterms:W3CDTF">2021-09-17T12:58:00Z</dcterms:created>
  <dcterms:modified xsi:type="dcterms:W3CDTF">2021-09-17T13:02:00Z</dcterms:modified>
</cp:coreProperties>
</file>