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295F" w:rsidRDefault="005B03F9">
      <w:pPr>
        <w:pStyle w:val="Normal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A5295F" w:rsidRDefault="00A5295F">
      <w:pPr>
        <w:pStyle w:val="Normal0"/>
        <w:rPr>
          <w:rFonts w:ascii="Times New Roman" w:eastAsia="Times New Roman" w:hAnsi="Times New Roman" w:cs="Times New Roman"/>
          <w:b/>
          <w:bCs/>
        </w:rPr>
      </w:pPr>
    </w:p>
    <w:p w:rsidR="00A5295F" w:rsidRDefault="005B03F9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13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660"/>
      </w:tblGrid>
      <w:tr w:rsidR="00A5295F" w:rsidTr="005A13A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</w:pPr>
            <w:r>
              <w:rPr>
                <w:sz w:val="22"/>
                <w:szCs w:val="22"/>
              </w:rPr>
              <w:t>Literatura amerykańska</w:t>
            </w:r>
          </w:p>
        </w:tc>
      </w:tr>
      <w:tr w:rsidR="00A5295F" w:rsidTr="005A13A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Normal0"/>
              <w:spacing w:after="0" w:line="240" w:lineRule="auto"/>
              <w:rPr>
                <w:lang w:val="pl-PL"/>
              </w:rPr>
            </w:pPr>
            <w:r w:rsidRPr="005A13A0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</w:pPr>
            <w:r>
              <w:rPr>
                <w:sz w:val="22"/>
                <w:szCs w:val="22"/>
              </w:rPr>
              <w:t xml:space="preserve">American </w:t>
            </w:r>
            <w:r>
              <w:rPr>
                <w:sz w:val="22"/>
                <w:szCs w:val="22"/>
                <w:lang w:val="de-DE"/>
              </w:rPr>
              <w:t>Literature</w:t>
            </w:r>
          </w:p>
        </w:tc>
      </w:tr>
      <w:tr w:rsidR="00A5295F" w:rsidTr="005A13A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Kierunek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</w:pPr>
            <w:r>
              <w:rPr>
                <w:sz w:val="22"/>
                <w:szCs w:val="22"/>
              </w:rPr>
              <w:t>Filologia angielska</w:t>
            </w:r>
          </w:p>
        </w:tc>
      </w:tr>
      <w:tr w:rsidR="00A5295F" w:rsidTr="005A13A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Normal0"/>
              <w:spacing w:after="0" w:line="240" w:lineRule="auto"/>
              <w:rPr>
                <w:lang w:val="pl-PL"/>
              </w:rPr>
            </w:pPr>
            <w:r w:rsidRPr="005A13A0">
              <w:rPr>
                <w:rFonts w:ascii="Times New Roman" w:hAnsi="Times New Roman"/>
                <w:lang w:val="pl-PL"/>
              </w:rPr>
              <w:t>Poziom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5A13A0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</w:pPr>
            <w:r>
              <w:rPr>
                <w:sz w:val="22"/>
                <w:szCs w:val="22"/>
              </w:rPr>
              <w:t>I</w:t>
            </w:r>
          </w:p>
        </w:tc>
      </w:tr>
      <w:tr w:rsidR="00A5295F" w:rsidTr="005A13A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</w:pPr>
            <w:r>
              <w:rPr>
                <w:sz w:val="22"/>
                <w:szCs w:val="22"/>
              </w:rPr>
              <w:t>stacjonarne</w:t>
            </w:r>
          </w:p>
        </w:tc>
      </w:tr>
      <w:tr w:rsidR="00A5295F" w:rsidTr="005A13A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</w:pPr>
            <w:r>
              <w:rPr>
                <w:sz w:val="22"/>
                <w:szCs w:val="22"/>
              </w:rPr>
              <w:t>literaturoznawstwo</w:t>
            </w:r>
          </w:p>
        </w:tc>
      </w:tr>
      <w:tr w:rsidR="00A5295F" w:rsidTr="005A13A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</w:pPr>
            <w:r>
              <w:rPr>
                <w:sz w:val="22"/>
                <w:szCs w:val="22"/>
              </w:rPr>
              <w:t>Język angielski</w:t>
            </w:r>
          </w:p>
        </w:tc>
      </w:tr>
    </w:tbl>
    <w:p w:rsidR="00A5295F" w:rsidRDefault="00A5295F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5295F" w:rsidTr="00E756FB">
        <w:trPr>
          <w:trHeight w:hRule="exact" w:val="39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</w:pPr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dr Dominika Bugno-Narecka</w:t>
            </w:r>
          </w:p>
        </w:tc>
      </w:tr>
    </w:tbl>
    <w:p w:rsidR="00A5295F" w:rsidRDefault="00A5295F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6"/>
      </w:tblGrid>
      <w:tr w:rsidR="00A5295F" w:rsidTr="005A13A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 w:rsidP="005A13A0">
            <w:pPr>
              <w:pStyle w:val="Normal0"/>
              <w:jc w:val="center"/>
              <w:rPr>
                <w:lang w:val="pl-PL"/>
              </w:rPr>
            </w:pPr>
            <w:r w:rsidRPr="005A13A0">
              <w:rPr>
                <w:rFonts w:ascii="Times New Roman" w:hAnsi="Times New Roman"/>
                <w:lang w:val="pl-PL"/>
              </w:rPr>
              <w:t xml:space="preserve">Forma zajęć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Liczba godzin</w:t>
            </w:r>
          </w:p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Punkty ECTS</w:t>
            </w:r>
          </w:p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C0504D"/>
                <w:u w:color="C0504D"/>
              </w:rPr>
              <w:t xml:space="preserve"> </w:t>
            </w:r>
          </w:p>
        </w:tc>
      </w:tr>
      <w:tr w:rsidR="00A5295F" w:rsidTr="00F0681B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bookmarkStart w:id="0" w:name="_GoBack" w:colFirst="3" w:colLast="3"/>
            <w:r>
              <w:rPr>
                <w:rFonts w:ascii="Times New Roman" w:hAnsi="Times New Roman"/>
              </w:rPr>
              <w:t>wykład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95F" w:rsidRDefault="005B03F9" w:rsidP="00F0681B">
            <w:pPr>
              <w:pStyle w:val="Body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bookmarkEnd w:id="0"/>
      <w:tr w:rsidR="00A5295F" w:rsidTr="005A13A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5F" w:rsidRDefault="00A5295F"/>
        </w:tc>
      </w:tr>
      <w:tr w:rsidR="00A5295F" w:rsidTr="005A13A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5F" w:rsidRDefault="00A5295F"/>
        </w:tc>
      </w:tr>
      <w:tr w:rsidR="00A5295F" w:rsidTr="005A13A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5F" w:rsidRDefault="00A5295F"/>
        </w:tc>
      </w:tr>
      <w:tr w:rsidR="00A5295F" w:rsidTr="005A13A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5F" w:rsidRDefault="00A5295F"/>
        </w:tc>
      </w:tr>
      <w:tr w:rsidR="00A5295F" w:rsidTr="005A13A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 w:rsidP="005A13A0">
            <w:pPr>
              <w:pStyle w:val="Body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</w:pPr>
            <w:r>
              <w:rPr>
                <w:sz w:val="22"/>
                <w:szCs w:val="22"/>
              </w:rPr>
              <w:t>V-VI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5F" w:rsidRDefault="00A5295F"/>
        </w:tc>
      </w:tr>
      <w:tr w:rsidR="00A5295F" w:rsidTr="005A13A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5F" w:rsidRDefault="00A5295F"/>
        </w:tc>
      </w:tr>
      <w:tr w:rsidR="00A5295F" w:rsidTr="005A13A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5F" w:rsidRDefault="00A5295F"/>
        </w:tc>
      </w:tr>
      <w:tr w:rsidR="00A5295F" w:rsidTr="005A13A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5F" w:rsidRDefault="00A5295F"/>
        </w:tc>
      </w:tr>
      <w:tr w:rsidR="00A5295F" w:rsidTr="005A13A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zajęcia terenowe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5F" w:rsidRDefault="00A5295F"/>
        </w:tc>
      </w:tr>
      <w:tr w:rsidR="00A5295F" w:rsidTr="005A13A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5F" w:rsidRDefault="00A5295F"/>
        </w:tc>
      </w:tr>
      <w:tr w:rsidR="00A5295F" w:rsidTr="005A13A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5F" w:rsidRDefault="00A5295F"/>
        </w:tc>
      </w:tr>
      <w:tr w:rsidR="00A5295F" w:rsidTr="005A13A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A5295F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95F" w:rsidRDefault="00A5295F"/>
        </w:tc>
      </w:tr>
    </w:tbl>
    <w:p w:rsidR="00A5295F" w:rsidRDefault="00A5295F">
      <w:pPr>
        <w:pStyle w:val="Normal0"/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4"/>
        <w:gridCol w:w="6977"/>
      </w:tblGrid>
      <w:tr w:rsidR="00A5295F" w:rsidRPr="00F4593B" w:rsidTr="00E756FB">
        <w:trPr>
          <w:trHeight w:val="81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</w:pPr>
            <w:r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Dobra znajomość języka angielskiego (B2/B2+), podstawowe umiejętności w zakresie academic writing, podstawowa znajomość teorii literatury, pewne doświadczenie w zakresie analizy i interpretacji tekst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w literackich.</w:t>
            </w:r>
          </w:p>
        </w:tc>
      </w:tr>
    </w:tbl>
    <w:p w:rsidR="00A5295F" w:rsidRPr="005A13A0" w:rsidRDefault="00A5295F">
      <w:pPr>
        <w:pStyle w:val="Normal0"/>
        <w:spacing w:after="0"/>
        <w:rPr>
          <w:rFonts w:ascii="Times New Roman" w:eastAsia="Times New Roman" w:hAnsi="Times New Roman" w:cs="Times New Roman"/>
          <w:lang w:val="pl-PL"/>
        </w:rPr>
      </w:pPr>
    </w:p>
    <w:p w:rsidR="00A5295F" w:rsidRDefault="005B03F9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A5295F" w:rsidRPr="00F4593B">
        <w:trPr>
          <w:trHeight w:val="133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spacing w:after="200" w:line="276" w:lineRule="auto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C1 Napisanie przez każdego z uczestnik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w seminarium pracy licencjackiej. Zasadniczo prace rozpatrują wybrane zagadnienia literaturoznawcze (np. spos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b prowadzenia narracji, zastosowanie metafikcji czy magicznego realizmu) w wybranych utworach literatury amerykańskiej. Szczegółowy zakres temat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w określa prowadzący seminarium. Studenci wybierają temat i przedstawiają go prowadzącemu do zatwierdzenia.</w:t>
            </w:r>
          </w:p>
        </w:tc>
      </w:tr>
      <w:tr w:rsidR="00A5295F" w:rsidRPr="00F4593B">
        <w:trPr>
          <w:trHeight w:val="72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>
              <w:rPr>
                <w:sz w:val="22"/>
                <w:szCs w:val="22"/>
                <w:lang w:val="it-IT"/>
              </w:rPr>
              <w:t>C2 Pog</w:t>
            </w:r>
            <w:r w:rsidRPr="005A13A0">
              <w:rPr>
                <w:sz w:val="22"/>
                <w:szCs w:val="22"/>
                <w:lang w:val="pl-PL"/>
              </w:rPr>
              <w:t>łębienie znajomości współczesnej literatury amerykańskiej oraz problematyki literaturoznawczej, lepsze zrozumienie problematyki metodologii nauk humanistycznych (w szczeg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lności literaturoznawstwa).</w:t>
            </w:r>
          </w:p>
        </w:tc>
      </w:tr>
      <w:tr w:rsidR="00A5295F" w:rsidRPr="00F4593B"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C3 Doskonalenie rozumienia oraz krytycznej oceny wartości prac krytycznoliterackich oraz zdolności analizy i interpretacji tekst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w literackich.</w:t>
            </w:r>
          </w:p>
        </w:tc>
      </w:tr>
      <w:tr w:rsidR="00A5295F" w:rsidRPr="00F4593B">
        <w:trPr>
          <w:trHeight w:val="120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C4 Doskonalenie umiejętności współpracy z innymi uczestnikami seminarium (tj. formułowania i korzystania z konstruktywnej krytyki), oraz pogłębienie technicznych (warsztatowych) umiejętności pisania prac naukowych (wyb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r tematu, przygotowanie projektu, wyb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r metody, gromadzenie bibliografii, sporządzanie przypis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w, itd.) oraz przejrzystego, zwięzłego, logicznego i językowo poprawnego przedstawienia wynik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w badań.</w:t>
            </w:r>
          </w:p>
        </w:tc>
      </w:tr>
    </w:tbl>
    <w:p w:rsidR="00A5295F" w:rsidRPr="005A13A0" w:rsidRDefault="00A5295F">
      <w:pPr>
        <w:pStyle w:val="Normal0"/>
        <w:spacing w:after="0"/>
        <w:rPr>
          <w:rFonts w:ascii="Times New Roman" w:eastAsia="Times New Roman" w:hAnsi="Times New Roman" w:cs="Times New Roman"/>
          <w:lang w:val="pl-PL"/>
        </w:rPr>
      </w:pPr>
    </w:p>
    <w:p w:rsidR="00A5295F" w:rsidRPr="005A13A0" w:rsidRDefault="005B03F9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  <w:lang w:val="pl-PL"/>
        </w:rPr>
      </w:pPr>
      <w:r w:rsidRPr="005A13A0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5A13A0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883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6"/>
        <w:gridCol w:w="5712"/>
        <w:gridCol w:w="2071"/>
      </w:tblGrid>
      <w:tr w:rsidR="00A5295F">
        <w:trPr>
          <w:trHeight w:val="48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95F" w:rsidRDefault="005B03F9">
            <w:pPr>
              <w:pStyle w:val="Normal0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A5295F">
        <w:trPr>
          <w:trHeight w:val="241"/>
        </w:trPr>
        <w:tc>
          <w:tcPr>
            <w:tcW w:w="8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A5295F">
        <w:trPr>
          <w:trHeight w:val="130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A"/>
              <w:shd w:val="clear" w:color="auto" w:fill="FFFFFF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Student wskazuje miejsce i znaczenie literatury amerykańskiej w relacji do innych nauk humanistycznych oraz rozpoznaje specyfikę przedmiotowej i metodologicznej literatury w języku angielskim.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K_W01, K_W02,</w:t>
            </w:r>
          </w:p>
        </w:tc>
      </w:tr>
      <w:tr w:rsidR="00A5295F">
        <w:trPr>
          <w:trHeight w:val="106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79" w:type="dxa"/>
            </w:tcMar>
          </w:tcPr>
          <w:p w:rsidR="00A5295F" w:rsidRPr="005A13A0" w:rsidRDefault="005B03F9">
            <w:pPr>
              <w:pStyle w:val="Body"/>
              <w:spacing w:before="81" w:line="223" w:lineRule="auto"/>
              <w:ind w:left="80" w:right="99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Student rozróżnia terminologię literaturoznawczą w języku angielskim i polskim, jak r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wnież potrafi przedstawić jej źr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dła oraz zastosowanie w pokrewnych dyscyplinach naukowych.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K_W07,</w:t>
            </w:r>
          </w:p>
        </w:tc>
      </w:tr>
      <w:tr w:rsidR="00A5295F">
        <w:trPr>
          <w:trHeight w:val="72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Student rozpoznaje zaawansowane metody analizy i interpre-tacji literatury właściwe dla wybranych tradycji, teorii lub szkół badawczych objętych tematyką seminarium.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K_W10, K_W11, K_W08,</w:t>
            </w:r>
          </w:p>
        </w:tc>
      </w:tr>
      <w:tr w:rsidR="00A5295F">
        <w:trPr>
          <w:trHeight w:val="58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Student rozróżnia podstawowe pojęcia i zasady z zakresu ochrony własności intelektualnej i prawa autorskiego.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K_W13</w:t>
            </w:r>
          </w:p>
        </w:tc>
      </w:tr>
      <w:tr w:rsidR="00A5295F">
        <w:trPr>
          <w:trHeight w:val="78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 w:rsidRPr="005A13A0">
              <w:rPr>
                <w:lang w:val="pl-PL"/>
              </w:rPr>
              <w:t>Student bada i opisuje zmiany w literaturze i kulturze amerykańskiej.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K_W09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5295F">
        <w:trPr>
          <w:trHeight w:val="121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W_0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 w:rsidRPr="005A13A0">
              <w:rPr>
                <w:lang w:val="pl-PL"/>
              </w:rPr>
              <w:t>Student wskazuje związek między problematyką przedstawianą w literaturze amerykańskiej a problemami współczesności.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K_W12</w:t>
            </w:r>
          </w:p>
        </w:tc>
      </w:tr>
      <w:tr w:rsidR="00A5295F">
        <w:trPr>
          <w:trHeight w:val="241"/>
        </w:trPr>
        <w:tc>
          <w:tcPr>
            <w:tcW w:w="8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A5295F">
        <w:trPr>
          <w:trHeight w:val="72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Student wyszukuje informacje z wykorzystaniem różnych źr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 xml:space="preserve">deł oraz formułuje na ich podstawie krytyczne sądy w zakresie obejmującym tematykę seminarium.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K_U01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K_U04</w:t>
            </w:r>
          </w:p>
        </w:tc>
      </w:tr>
      <w:tr w:rsidR="00A5295F" w:rsidRPr="00F4593B">
        <w:trPr>
          <w:trHeight w:val="96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>
              <w:rPr>
                <w:sz w:val="22"/>
                <w:szCs w:val="22"/>
                <w:lang w:val="de-DE"/>
              </w:rPr>
              <w:t xml:space="preserve">Student </w:t>
            </w:r>
            <w:r w:rsidRPr="005A13A0">
              <w:rPr>
                <w:sz w:val="22"/>
                <w:szCs w:val="22"/>
                <w:lang w:val="pl-PL"/>
              </w:rPr>
              <w:t>precyzyjnie i poprawnie logicznie i językowo wyraża swoje myśli i poglądy w piśmie w języku angielskim używając specjalistycznej terminologii oraz odpowiedniego rejestru.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Normal0"/>
              <w:spacing w:after="0" w:line="240" w:lineRule="auto"/>
              <w:rPr>
                <w:lang w:val="pl-PL"/>
              </w:rPr>
            </w:pPr>
            <w:r w:rsidRPr="005A13A0">
              <w:rPr>
                <w:rFonts w:ascii="Times New Roman" w:hAnsi="Times New Roman"/>
                <w:lang w:val="pl-PL"/>
              </w:rPr>
              <w:t>K_U04, , K_U06, K_U07, K_U10, K_U02</w:t>
            </w:r>
          </w:p>
        </w:tc>
      </w:tr>
      <w:tr w:rsidR="00A5295F">
        <w:trPr>
          <w:trHeight w:val="72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Student analizuje prace innych autor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 xml:space="preserve">w oraz dokonuje syntezy </w:t>
            </w:r>
            <w:r>
              <w:rPr>
                <w:sz w:val="22"/>
                <w:szCs w:val="22"/>
                <w:lang w:val="da-DK"/>
              </w:rPr>
              <w:t>syntez</w:t>
            </w:r>
            <w:r w:rsidRPr="005A13A0">
              <w:rPr>
                <w:sz w:val="22"/>
                <w:szCs w:val="22"/>
                <w:lang w:val="pl-PL"/>
              </w:rPr>
              <w:t>ę różnych idei i pogląd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w w zakresie tematyki seminarium.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K_U08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K_U01</w:t>
            </w:r>
          </w:p>
        </w:tc>
      </w:tr>
      <w:tr w:rsidR="00A5295F">
        <w:trPr>
          <w:trHeight w:val="58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Student dobiera metody badawcze pozwalające na rozwiązanie problem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w w zakresie tematyki seminarium.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K_U05</w:t>
            </w:r>
          </w:p>
        </w:tc>
      </w:tr>
      <w:tr w:rsidR="00A5295F">
        <w:trPr>
          <w:trHeight w:val="68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Student samodzielnie zdobywa wiedzę i poszerza umiejętno-ści badawcze w zakresie tematyki seminarium.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K_U13</w:t>
            </w:r>
          </w:p>
        </w:tc>
      </w:tr>
      <w:tr w:rsidR="00A5295F">
        <w:trPr>
          <w:trHeight w:val="241"/>
        </w:trPr>
        <w:tc>
          <w:tcPr>
            <w:tcW w:w="8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A5295F">
        <w:trPr>
          <w:trHeight w:val="91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384" w:type="dxa"/>
            </w:tcMar>
          </w:tcPr>
          <w:p w:rsidR="00A5295F" w:rsidRPr="005A13A0" w:rsidRDefault="005B03F9">
            <w:pPr>
              <w:pStyle w:val="Body"/>
              <w:spacing w:before="82" w:line="223" w:lineRule="auto"/>
              <w:ind w:left="80" w:right="304"/>
              <w:rPr>
                <w:lang w:val="pl-PL"/>
              </w:rPr>
            </w:pPr>
            <w:r>
              <w:rPr>
                <w:sz w:val="22"/>
                <w:szCs w:val="22"/>
                <w:lang w:val="de-DE"/>
              </w:rPr>
              <w:t>Student d</w:t>
            </w:r>
            <w:r w:rsidRPr="005A13A0">
              <w:rPr>
                <w:sz w:val="22"/>
                <w:szCs w:val="22"/>
                <w:lang w:val="pl-PL"/>
              </w:rPr>
              <w:t>ąży do ciągłej aktywizacji i poszerzania swoich kompetencji językowych z zakresu języka angielskiego oraz rozumie potrzebę ciągłego dokształcania się i rozwoju.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K_K01</w:t>
            </w:r>
          </w:p>
        </w:tc>
      </w:tr>
      <w:tr w:rsidR="00A5295F">
        <w:trPr>
          <w:trHeight w:val="48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Student potrafi zaplanować, z uwzględnieniem priorytet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w, działania mające na celu realizacje założeń seminarium.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K_K03,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K_K06,</w:t>
            </w:r>
          </w:p>
        </w:tc>
      </w:tr>
      <w:tr w:rsidR="00A5295F">
        <w:trPr>
          <w:trHeight w:val="72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Student ocenia znaczenie języka angielskiego i wytwor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w intelektualnych w tym języku w kulturze europejskiej i świa-towej oraz dąży do ich popularyzowania.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K_K05,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K_K07, K_K08</w:t>
            </w:r>
          </w:p>
        </w:tc>
      </w:tr>
      <w:tr w:rsidR="00A5295F">
        <w:trPr>
          <w:trHeight w:val="106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lang w:val="pl-PL"/>
              </w:rPr>
            </w:pPr>
            <w:r w:rsidRPr="005A13A0">
              <w:rPr>
                <w:rFonts w:ascii="Times New Roman" w:hAnsi="Times New Roman"/>
                <w:sz w:val="24"/>
                <w:szCs w:val="24"/>
                <w:u w:color="000000"/>
                <w:lang w:val="pl-PL"/>
              </w:rPr>
              <w:t>Student dba o zachowanie norm etycznych związanych z pracą naukową i zawodową.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K_K04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756FB" w:rsidRDefault="00E756FB">
      <w:pPr>
        <w:pStyle w:val="Akapitzlist"/>
        <w:widowControl w:val="0"/>
        <w:spacing w:line="240" w:lineRule="auto"/>
        <w:ind w:left="787"/>
        <w:rPr>
          <w:rFonts w:ascii="Times New Roman" w:eastAsia="Times New Roman" w:hAnsi="Times New Roman" w:cs="Times New Roman"/>
        </w:rPr>
      </w:pPr>
    </w:p>
    <w:p w:rsidR="00E756FB" w:rsidRDefault="00E756FB">
      <w:pPr>
        <w:rPr>
          <w:rFonts w:eastAsia="Times New Roman"/>
          <w:color w:val="000000"/>
          <w:sz w:val="22"/>
          <w:szCs w:val="22"/>
          <w:u w:color="000000"/>
          <w:lang w:val="en-GB" w:eastAsia="en-GB"/>
        </w:rPr>
      </w:pPr>
      <w:r>
        <w:rPr>
          <w:rFonts w:eastAsia="Times New Roman"/>
        </w:rPr>
        <w:br w:type="page"/>
      </w:r>
    </w:p>
    <w:p w:rsidR="00A5295F" w:rsidRDefault="005B03F9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A5295F" w:rsidRPr="00F4593B" w:rsidTr="00E756FB">
        <w:trPr>
          <w:trHeight w:hRule="exact" w:val="453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A"/>
              <w:rPr>
                <w:lang w:val="pl-PL"/>
              </w:rPr>
            </w:pPr>
            <w:r w:rsidRPr="00E756FB">
              <w:rPr>
                <w:sz w:val="22"/>
                <w:lang w:val="pl-PL"/>
              </w:rPr>
              <w:t>Ponieważ celem przedmiotu jest napisanie pracy licencjackiej, kurs składa się z dw</w:t>
            </w:r>
            <w:r w:rsidRPr="00E756FB">
              <w:rPr>
                <w:sz w:val="22"/>
                <w:lang w:val="es-ES_tradnl"/>
              </w:rPr>
              <w:t>ó</w:t>
            </w:r>
            <w:r w:rsidRPr="00E756FB">
              <w:rPr>
                <w:sz w:val="22"/>
                <w:lang w:val="pl-PL"/>
              </w:rPr>
              <w:t>ch przeplatających się części. W pierwszej części pracujemy nad formą, tj. warsztatem naukowym, czyli:</w:t>
            </w:r>
            <w:r w:rsidRPr="00E756FB">
              <w:rPr>
                <w:rFonts w:ascii="Arial Unicode MS" w:hAnsi="Arial Unicode MS"/>
                <w:sz w:val="22"/>
                <w:lang w:val="pl-PL"/>
              </w:rPr>
              <w:br/>
            </w:r>
            <w:r w:rsidRPr="00E756FB">
              <w:rPr>
                <w:sz w:val="22"/>
                <w:lang w:val="pl-PL"/>
              </w:rPr>
              <w:t>- gromadzenie, ewaluacja i selekcja materiału</w:t>
            </w:r>
            <w:r w:rsidRPr="00E756FB">
              <w:rPr>
                <w:rFonts w:ascii="Arial Unicode MS" w:hAnsi="Arial Unicode MS"/>
                <w:sz w:val="22"/>
                <w:lang w:val="pl-PL"/>
              </w:rPr>
              <w:br/>
            </w:r>
            <w:r w:rsidRPr="00E756FB">
              <w:rPr>
                <w:sz w:val="22"/>
                <w:lang w:val="it-IT"/>
              </w:rPr>
              <w:t>- sformu</w:t>
            </w:r>
            <w:r w:rsidRPr="00E756FB">
              <w:rPr>
                <w:sz w:val="22"/>
                <w:lang w:val="pl-PL"/>
              </w:rPr>
              <w:t>łowanie tematu i tezy badawczej</w:t>
            </w:r>
            <w:r w:rsidRPr="00E756FB">
              <w:rPr>
                <w:rFonts w:ascii="Arial Unicode MS" w:hAnsi="Arial Unicode MS"/>
                <w:sz w:val="22"/>
                <w:lang w:val="pl-PL"/>
              </w:rPr>
              <w:br/>
            </w:r>
            <w:r w:rsidRPr="00E756FB">
              <w:rPr>
                <w:sz w:val="22"/>
                <w:lang w:val="pl-PL"/>
              </w:rPr>
              <w:t>- struktura pracy licencjackiej - od akapitu do pełnej pracy</w:t>
            </w:r>
            <w:r w:rsidRPr="00E756FB">
              <w:rPr>
                <w:rFonts w:ascii="Arial Unicode MS" w:hAnsi="Arial Unicode MS"/>
                <w:sz w:val="22"/>
                <w:lang w:val="pl-PL"/>
              </w:rPr>
              <w:br/>
            </w:r>
            <w:r w:rsidRPr="00E756FB">
              <w:rPr>
                <w:sz w:val="22"/>
                <w:lang w:val="pl-PL"/>
              </w:rPr>
              <w:t>- wykorzystanie źr</w:t>
            </w:r>
            <w:r w:rsidRPr="00E756FB">
              <w:rPr>
                <w:sz w:val="22"/>
                <w:lang w:val="es-ES_tradnl"/>
              </w:rPr>
              <w:t>ó</w:t>
            </w:r>
            <w:r w:rsidRPr="00E756FB">
              <w:rPr>
                <w:sz w:val="22"/>
                <w:lang w:val="pl-PL"/>
              </w:rPr>
              <w:t>deł (MLA, cytaty, przypisy, bibliografia, itd.)</w:t>
            </w:r>
            <w:r w:rsidRPr="00E756FB">
              <w:rPr>
                <w:rFonts w:ascii="Arial Unicode MS" w:hAnsi="Arial Unicode MS"/>
                <w:sz w:val="22"/>
                <w:lang w:val="pl-PL"/>
              </w:rPr>
              <w:br/>
            </w:r>
            <w:r w:rsidRPr="00E756FB">
              <w:rPr>
                <w:sz w:val="22"/>
                <w:lang w:val="pl-PL"/>
              </w:rPr>
              <w:t>W drugiej części skupimy się na zawartości pracy. Szczegółowe tematy omawiane w ramach seminarium obejmują zagadnienia następujące zagadnienia teoretyczne poparte przykładami z literatury w języku angielskim:</w:t>
            </w:r>
            <w:r w:rsidRPr="00E756FB">
              <w:rPr>
                <w:rFonts w:ascii="Arial Unicode MS" w:hAnsi="Arial Unicode MS"/>
                <w:sz w:val="22"/>
                <w:lang w:val="pl-PL"/>
              </w:rPr>
              <w:br/>
            </w:r>
            <w:r w:rsidRPr="00E756FB">
              <w:rPr>
                <w:sz w:val="22"/>
                <w:lang w:val="pl-PL"/>
              </w:rPr>
              <w:t>- intermedia/interteksty/ekfraza</w:t>
            </w:r>
            <w:r w:rsidRPr="00E756FB">
              <w:rPr>
                <w:rFonts w:ascii="Arial Unicode MS" w:hAnsi="Arial Unicode MS"/>
                <w:sz w:val="22"/>
                <w:lang w:val="pl-PL"/>
              </w:rPr>
              <w:br/>
            </w:r>
            <w:r w:rsidRPr="00E756FB">
              <w:rPr>
                <w:sz w:val="22"/>
                <w:lang w:val="pl-PL"/>
              </w:rPr>
              <w:t>- forensic imagination - wyobraźnia kryminalistyczna</w:t>
            </w:r>
            <w:r w:rsidRPr="00E756FB">
              <w:rPr>
                <w:rFonts w:ascii="Arial Unicode MS" w:hAnsi="Arial Unicode MS"/>
                <w:sz w:val="22"/>
                <w:lang w:val="pl-PL"/>
              </w:rPr>
              <w:br/>
            </w:r>
            <w:r w:rsidRPr="00E756FB">
              <w:rPr>
                <w:sz w:val="22"/>
                <w:lang w:val="pl-PL"/>
              </w:rPr>
              <w:t>- historiographic metafiction - historigraficzna metafikcja</w:t>
            </w:r>
            <w:r w:rsidRPr="00E756FB">
              <w:rPr>
                <w:rFonts w:ascii="Arial Unicode MS" w:hAnsi="Arial Unicode MS"/>
                <w:sz w:val="22"/>
                <w:lang w:val="pl-PL"/>
              </w:rPr>
              <w:br/>
            </w:r>
            <w:r w:rsidRPr="00E756FB">
              <w:rPr>
                <w:sz w:val="22"/>
                <w:lang w:val="pl-PL"/>
              </w:rPr>
              <w:t>- magical realism - magiczny realizm</w:t>
            </w:r>
            <w:r w:rsidRPr="00E756FB">
              <w:rPr>
                <w:rFonts w:ascii="Arial Unicode MS" w:hAnsi="Arial Unicode MS"/>
                <w:sz w:val="22"/>
                <w:lang w:val="pl-PL"/>
              </w:rPr>
              <w:br/>
            </w:r>
            <w:r w:rsidRPr="00E756FB">
              <w:rPr>
                <w:sz w:val="22"/>
                <w:lang w:val="pl-PL"/>
              </w:rPr>
              <w:t>- inne zagadnienia związane z pracami student</w:t>
            </w:r>
            <w:r w:rsidRPr="00E756FB">
              <w:rPr>
                <w:sz w:val="22"/>
                <w:lang w:val="es-ES_tradnl"/>
              </w:rPr>
              <w:t>ó</w:t>
            </w:r>
            <w:r w:rsidRPr="00E756FB">
              <w:rPr>
                <w:sz w:val="22"/>
                <w:lang w:val="pl-PL"/>
              </w:rPr>
              <w:t>w</w:t>
            </w:r>
            <w:r w:rsidRPr="00E756FB">
              <w:rPr>
                <w:rFonts w:ascii="Arial Unicode MS" w:hAnsi="Arial Unicode MS"/>
                <w:sz w:val="22"/>
                <w:lang w:val="pl-PL"/>
              </w:rPr>
              <w:br/>
            </w:r>
            <w:r w:rsidRPr="00E756FB">
              <w:rPr>
                <w:sz w:val="22"/>
                <w:lang w:val="pl-PL"/>
              </w:rPr>
              <w:t>W drugim semestrze spotkania poświę</w:t>
            </w:r>
            <w:r w:rsidRPr="00E756FB">
              <w:rPr>
                <w:sz w:val="22"/>
                <w:lang w:val="it-IT"/>
              </w:rPr>
              <w:t>cone s</w:t>
            </w:r>
            <w:r w:rsidRPr="00E756FB">
              <w:rPr>
                <w:sz w:val="22"/>
                <w:lang w:val="pl-PL"/>
              </w:rPr>
              <w:t>ą analizie projekt</w:t>
            </w:r>
            <w:r w:rsidRPr="00E756FB">
              <w:rPr>
                <w:sz w:val="22"/>
                <w:lang w:val="es-ES_tradnl"/>
              </w:rPr>
              <w:t>ó</w:t>
            </w:r>
            <w:r w:rsidRPr="00E756FB">
              <w:rPr>
                <w:sz w:val="22"/>
                <w:lang w:val="pl-PL"/>
              </w:rPr>
              <w:t>w i prac pisanych przez uczestnik</w:t>
            </w:r>
            <w:r w:rsidRPr="00E756FB">
              <w:rPr>
                <w:sz w:val="22"/>
                <w:lang w:val="es-ES_tradnl"/>
              </w:rPr>
              <w:t>ó</w:t>
            </w:r>
            <w:r w:rsidRPr="00E756FB">
              <w:rPr>
                <w:sz w:val="22"/>
                <w:lang w:val="pl-PL"/>
              </w:rPr>
              <w:t>w seminarium oraz omawianiu teoretycznych zagadnień albo problem</w:t>
            </w:r>
            <w:r w:rsidRPr="00E756FB">
              <w:rPr>
                <w:sz w:val="22"/>
                <w:lang w:val="es-ES_tradnl"/>
              </w:rPr>
              <w:t>ó</w:t>
            </w:r>
            <w:r w:rsidRPr="00E756FB">
              <w:rPr>
                <w:sz w:val="22"/>
                <w:lang w:val="pl-PL"/>
              </w:rPr>
              <w:t>w dotyczących analizy lub interpretacji utwor</w:t>
            </w:r>
            <w:r w:rsidRPr="00E756FB">
              <w:rPr>
                <w:sz w:val="22"/>
                <w:lang w:val="es-ES_tradnl"/>
              </w:rPr>
              <w:t>ó</w:t>
            </w:r>
            <w:r w:rsidRPr="00E756FB">
              <w:rPr>
                <w:sz w:val="22"/>
                <w:lang w:val="pl-PL"/>
              </w:rPr>
              <w:t>w związanych ze szczegółowymi tematami wybranymi przez uczestnik</w:t>
            </w:r>
            <w:r w:rsidRPr="00E756FB">
              <w:rPr>
                <w:sz w:val="22"/>
                <w:lang w:val="es-ES_tradnl"/>
              </w:rPr>
              <w:t>ó</w:t>
            </w:r>
            <w:r w:rsidRPr="00E756FB">
              <w:rPr>
                <w:sz w:val="22"/>
                <w:lang w:val="pl-PL"/>
              </w:rPr>
              <w:t>w seminarium.</w:t>
            </w:r>
          </w:p>
        </w:tc>
      </w:tr>
    </w:tbl>
    <w:p w:rsidR="00A5295F" w:rsidRPr="005A13A0" w:rsidRDefault="00A5295F" w:rsidP="00E756FB">
      <w:pPr>
        <w:pStyle w:val="Body"/>
        <w:widowControl w:val="0"/>
        <w:rPr>
          <w:lang w:val="pl-PL"/>
        </w:rPr>
      </w:pPr>
    </w:p>
    <w:p w:rsidR="00A5295F" w:rsidRPr="005A13A0" w:rsidRDefault="005B03F9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  <w:lang w:val="pl-PL"/>
        </w:rPr>
      </w:pPr>
      <w:r w:rsidRPr="005A13A0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5A13A0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Style w:val="TableNormal"/>
        <w:tblW w:w="894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2615"/>
        <w:gridCol w:w="2752"/>
        <w:gridCol w:w="2510"/>
      </w:tblGrid>
      <w:tr w:rsidR="00A5295F">
        <w:trPr>
          <w:trHeight w:val="51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95F" w:rsidRDefault="005B03F9">
            <w:pPr>
              <w:pStyle w:val="Normal0"/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95F" w:rsidRDefault="005B03F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95F" w:rsidRDefault="005B03F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95F" w:rsidRDefault="005B03F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A5295F">
        <w:trPr>
          <w:trHeight w:val="241"/>
        </w:trPr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A5295F" w:rsidRPr="00F4593B">
        <w:trPr>
          <w:trHeight w:val="119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  <w:spacing w:before="77"/>
              <w:ind w:left="95"/>
            </w:pPr>
            <w:r>
              <w:rPr>
                <w:sz w:val="22"/>
                <w:szCs w:val="22"/>
              </w:rPr>
              <w:t>W_01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A"/>
              <w:shd w:val="clear" w:color="auto" w:fill="FFFFFF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Dyskusja, wykład konwersatoryjny, praca badawcza pod kierunkiem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A5295F" w:rsidRPr="005A13A0" w:rsidRDefault="005B03F9">
            <w:pPr>
              <w:pStyle w:val="Body"/>
              <w:spacing w:before="77" w:line="223" w:lineRule="auto"/>
              <w:ind w:left="85" w:right="38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zwrotna, prezentacja/referat, praca pisemna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A5295F" w:rsidRPr="005A13A0" w:rsidRDefault="005B03F9">
            <w:pPr>
              <w:pStyle w:val="Body"/>
              <w:spacing w:before="77" w:line="223" w:lineRule="auto"/>
              <w:ind w:left="91" w:right="54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 w:rsidRPr="00F4593B">
        <w:trPr>
          <w:trHeight w:val="113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  <w:spacing w:before="81"/>
              <w:ind w:left="95"/>
            </w:pPr>
            <w:r>
              <w:rPr>
                <w:sz w:val="22"/>
                <w:szCs w:val="22"/>
              </w:rPr>
              <w:t>W_02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A"/>
              <w:shd w:val="clear" w:color="auto" w:fill="FFFFFF"/>
              <w:rPr>
                <w:sz w:val="22"/>
                <w:szCs w:val="22"/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z tekstem,</w:t>
            </w:r>
          </w:p>
          <w:p w:rsidR="00A5295F" w:rsidRPr="005A13A0" w:rsidRDefault="005B03F9">
            <w:pPr>
              <w:pStyle w:val="BodyA"/>
              <w:shd w:val="clear" w:color="auto" w:fill="FFFFFF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dyskusja, wykład konwersatoryjny, praca badawcza pod kierunkiem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A5295F" w:rsidRPr="005A13A0" w:rsidRDefault="005B03F9">
            <w:pPr>
              <w:pStyle w:val="Body"/>
              <w:spacing w:before="81" w:line="223" w:lineRule="auto"/>
              <w:ind w:left="85" w:right="38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zwrotna, prezentacja/referat, praca pisemna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A5295F" w:rsidRPr="005A13A0" w:rsidRDefault="005B03F9">
            <w:pPr>
              <w:pStyle w:val="Body"/>
              <w:spacing w:before="81" w:line="223" w:lineRule="auto"/>
              <w:ind w:left="91" w:right="54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 w:rsidRPr="00F4593B">
        <w:trPr>
          <w:trHeight w:val="113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  <w:spacing w:before="66"/>
              <w:ind w:left="95"/>
            </w:pPr>
            <w:r>
              <w:rPr>
                <w:sz w:val="22"/>
                <w:szCs w:val="22"/>
              </w:rPr>
              <w:t>W_03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A"/>
              <w:shd w:val="clear" w:color="auto" w:fill="FFFFFF"/>
              <w:rPr>
                <w:sz w:val="22"/>
                <w:szCs w:val="22"/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z tekstem,</w:t>
            </w:r>
          </w:p>
          <w:p w:rsidR="00A5295F" w:rsidRPr="005A13A0" w:rsidRDefault="005B03F9">
            <w:pPr>
              <w:pStyle w:val="BodyA"/>
              <w:shd w:val="clear" w:color="auto" w:fill="FFFFFF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dyskusja, wykład konwersatoryjny, praca badawcza pod kierunkiem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A5295F" w:rsidRPr="005A13A0" w:rsidRDefault="005B03F9">
            <w:pPr>
              <w:pStyle w:val="Body"/>
              <w:spacing w:before="66" w:line="223" w:lineRule="auto"/>
              <w:ind w:left="85" w:right="38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zwrotna, prezentacja/referat, praca pisemna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A5295F" w:rsidRPr="005A13A0" w:rsidRDefault="005B03F9">
            <w:pPr>
              <w:pStyle w:val="Body"/>
              <w:spacing w:before="66" w:line="223" w:lineRule="auto"/>
              <w:ind w:left="91" w:right="54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 w:rsidRPr="00F4593B">
        <w:trPr>
          <w:trHeight w:val="113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  <w:spacing w:before="76"/>
              <w:ind w:left="95"/>
            </w:pPr>
            <w:r>
              <w:rPr>
                <w:sz w:val="22"/>
                <w:szCs w:val="22"/>
              </w:rPr>
              <w:t>W_04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A"/>
              <w:shd w:val="clear" w:color="auto" w:fill="FFFFFF"/>
              <w:rPr>
                <w:sz w:val="22"/>
                <w:szCs w:val="22"/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z tekstem,</w:t>
            </w:r>
          </w:p>
          <w:p w:rsidR="00A5295F" w:rsidRPr="005A13A0" w:rsidRDefault="005B03F9">
            <w:pPr>
              <w:pStyle w:val="BodyA"/>
              <w:shd w:val="clear" w:color="auto" w:fill="FFFFFF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dyskusja, wykład konwersatoryjny, praca badawcza pod kierunkiem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A5295F" w:rsidRPr="005A13A0" w:rsidRDefault="005B03F9">
            <w:pPr>
              <w:pStyle w:val="Body"/>
              <w:spacing w:before="76" w:line="223" w:lineRule="auto"/>
              <w:ind w:left="85" w:right="38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zwrotna, prezentacja/referat, praca pisemna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A5295F" w:rsidRPr="005A13A0" w:rsidRDefault="005B03F9">
            <w:pPr>
              <w:pStyle w:val="Body"/>
              <w:spacing w:before="76" w:line="223" w:lineRule="auto"/>
              <w:ind w:left="91" w:right="54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 w:rsidRPr="00F4593B">
        <w:trPr>
          <w:trHeight w:val="113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  <w:spacing w:before="76"/>
              <w:ind w:left="95"/>
            </w:pPr>
            <w:r>
              <w:rPr>
                <w:sz w:val="22"/>
                <w:szCs w:val="22"/>
              </w:rPr>
              <w:t>W_05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A"/>
              <w:shd w:val="clear" w:color="auto" w:fill="FFFFFF"/>
              <w:rPr>
                <w:sz w:val="22"/>
                <w:szCs w:val="22"/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z tekstem,</w:t>
            </w:r>
          </w:p>
          <w:p w:rsidR="00A5295F" w:rsidRPr="005A13A0" w:rsidRDefault="005B03F9">
            <w:pPr>
              <w:pStyle w:val="BodyA"/>
              <w:shd w:val="clear" w:color="auto" w:fill="FFFFFF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dyskusja, wykład konwersatoryjny, praca badawcza pod kierunkiem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A5295F" w:rsidRPr="005A13A0" w:rsidRDefault="005B03F9">
            <w:pPr>
              <w:pStyle w:val="Body"/>
              <w:spacing w:before="76" w:line="223" w:lineRule="auto"/>
              <w:ind w:left="85" w:right="38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zwrotna, prezentacja/referat, praca pisemna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A5295F" w:rsidRPr="005A13A0" w:rsidRDefault="005B03F9">
            <w:pPr>
              <w:pStyle w:val="Body"/>
              <w:spacing w:before="76" w:line="223" w:lineRule="auto"/>
              <w:ind w:left="91" w:right="54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 w:rsidRPr="00F4593B">
        <w:trPr>
          <w:trHeight w:val="113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  <w:spacing w:before="76"/>
              <w:ind w:left="95"/>
            </w:pPr>
            <w:r>
              <w:rPr>
                <w:sz w:val="22"/>
                <w:szCs w:val="22"/>
              </w:rPr>
              <w:lastRenderedPageBreak/>
              <w:t>W_06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A"/>
              <w:shd w:val="clear" w:color="auto" w:fill="FFFFFF"/>
              <w:rPr>
                <w:sz w:val="22"/>
                <w:szCs w:val="22"/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z tekstem,</w:t>
            </w:r>
          </w:p>
          <w:p w:rsidR="00A5295F" w:rsidRPr="005A13A0" w:rsidRDefault="005B03F9">
            <w:pPr>
              <w:pStyle w:val="BodyA"/>
              <w:shd w:val="clear" w:color="auto" w:fill="FFFFFF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dyskusja, wykład konwersatoryjny, praca badawcza pod kierunkiem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A5295F" w:rsidRPr="005A13A0" w:rsidRDefault="005B03F9">
            <w:pPr>
              <w:pStyle w:val="Body"/>
              <w:spacing w:before="76" w:line="223" w:lineRule="auto"/>
              <w:ind w:left="85" w:right="38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zwrotna, prezentacja/referat, praca pisemna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A5295F" w:rsidRPr="005A13A0" w:rsidRDefault="005B03F9">
            <w:pPr>
              <w:pStyle w:val="Body"/>
              <w:spacing w:before="76" w:line="223" w:lineRule="auto"/>
              <w:ind w:left="91" w:right="54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>
        <w:trPr>
          <w:trHeight w:val="241"/>
        </w:trPr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A5295F" w:rsidRPr="00F4593B">
        <w:trPr>
          <w:trHeight w:val="147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  <w:spacing w:before="81"/>
              <w:ind w:left="95"/>
            </w:pPr>
            <w:r>
              <w:rPr>
                <w:sz w:val="22"/>
                <w:szCs w:val="22"/>
              </w:rPr>
              <w:t>U_01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18" w:type="dxa"/>
            </w:tcMar>
          </w:tcPr>
          <w:p w:rsidR="00A5295F" w:rsidRPr="005A13A0" w:rsidRDefault="005B03F9">
            <w:pPr>
              <w:pStyle w:val="Body"/>
              <w:spacing w:line="223" w:lineRule="auto"/>
              <w:ind w:left="80" w:right="38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Analiza tekstu, dyskusja, praca badawcza pod kierunkiem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01" w:type="dxa"/>
            </w:tcMar>
          </w:tcPr>
          <w:p w:rsidR="00A5295F" w:rsidRPr="005A13A0" w:rsidRDefault="005B03F9">
            <w:pPr>
              <w:pStyle w:val="Body"/>
              <w:spacing w:before="81" w:line="223" w:lineRule="auto"/>
              <w:ind w:left="85" w:right="21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zwrotna, prezentacja/referat, praca pisemna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A5295F" w:rsidRPr="005A13A0" w:rsidRDefault="005B03F9">
            <w:pPr>
              <w:pStyle w:val="Body"/>
              <w:spacing w:before="81" w:line="223" w:lineRule="auto"/>
              <w:ind w:left="91" w:right="54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 w:rsidRPr="00F4593B">
        <w:trPr>
          <w:trHeight w:val="147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  <w:spacing w:before="66"/>
              <w:ind w:left="95"/>
            </w:pPr>
            <w:r>
              <w:rPr>
                <w:sz w:val="22"/>
                <w:szCs w:val="22"/>
              </w:rPr>
              <w:t>U_02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18" w:type="dxa"/>
            </w:tcMar>
          </w:tcPr>
          <w:p w:rsidR="00A5295F" w:rsidRPr="005A13A0" w:rsidRDefault="005B03F9">
            <w:pPr>
              <w:pStyle w:val="Body"/>
              <w:spacing w:line="223" w:lineRule="auto"/>
              <w:ind w:left="80" w:right="38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Analiza tekstu, dyskusja, praca badawcza pod kierunkiem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01" w:type="dxa"/>
            </w:tcMar>
          </w:tcPr>
          <w:p w:rsidR="00A5295F" w:rsidRPr="005A13A0" w:rsidRDefault="005B03F9">
            <w:pPr>
              <w:pStyle w:val="Body"/>
              <w:spacing w:before="66" w:line="223" w:lineRule="auto"/>
              <w:ind w:left="85" w:right="21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zwrotna, prezentacja/referat, praca pisemna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A5295F" w:rsidRPr="005A13A0" w:rsidRDefault="005B03F9">
            <w:pPr>
              <w:pStyle w:val="Body"/>
              <w:spacing w:before="66" w:line="223" w:lineRule="auto"/>
              <w:ind w:left="91" w:right="54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 w:rsidRPr="00F4593B">
        <w:trPr>
          <w:trHeight w:val="143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  <w:spacing w:before="76"/>
              <w:ind w:left="95"/>
            </w:pPr>
            <w:r>
              <w:rPr>
                <w:sz w:val="22"/>
                <w:szCs w:val="22"/>
              </w:rPr>
              <w:t>U_03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18" w:type="dxa"/>
            </w:tcMar>
          </w:tcPr>
          <w:p w:rsidR="00A5295F" w:rsidRPr="005A13A0" w:rsidRDefault="005B03F9">
            <w:pPr>
              <w:pStyle w:val="Body"/>
              <w:spacing w:line="223" w:lineRule="auto"/>
              <w:ind w:left="80" w:right="38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Analiza tekstu, dyskusja, praca badawcza pod kierunkiem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01" w:type="dxa"/>
            </w:tcMar>
          </w:tcPr>
          <w:p w:rsidR="00A5295F" w:rsidRPr="005A13A0" w:rsidRDefault="005B03F9">
            <w:pPr>
              <w:pStyle w:val="Body"/>
              <w:spacing w:before="76" w:line="223" w:lineRule="auto"/>
              <w:ind w:left="85" w:right="21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zwrotna, prezentacja/referat, praca pisemna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A5295F" w:rsidRPr="005A13A0" w:rsidRDefault="005B03F9">
            <w:pPr>
              <w:pStyle w:val="Body"/>
              <w:spacing w:before="76" w:line="223" w:lineRule="auto"/>
              <w:ind w:left="91" w:right="54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 w:rsidRPr="00F4593B">
        <w:trPr>
          <w:trHeight w:val="143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  <w:spacing w:before="66"/>
              <w:ind w:left="95"/>
            </w:pPr>
            <w:r>
              <w:rPr>
                <w:sz w:val="22"/>
                <w:szCs w:val="22"/>
              </w:rPr>
              <w:t>U_04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18" w:type="dxa"/>
            </w:tcMar>
          </w:tcPr>
          <w:p w:rsidR="00A5295F" w:rsidRPr="005A13A0" w:rsidRDefault="005B03F9">
            <w:pPr>
              <w:pStyle w:val="Body"/>
              <w:spacing w:line="223" w:lineRule="auto"/>
              <w:ind w:left="80" w:right="38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Analiza tekstu, dyskusja, praca badawcza pod kierunkiem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01" w:type="dxa"/>
            </w:tcMar>
          </w:tcPr>
          <w:p w:rsidR="00A5295F" w:rsidRPr="005A13A0" w:rsidRDefault="005B03F9">
            <w:pPr>
              <w:pStyle w:val="Body"/>
              <w:spacing w:before="66" w:line="223" w:lineRule="auto"/>
              <w:ind w:left="85" w:right="21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zwrotna, prezentacja/referat, praca pisemna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A5295F" w:rsidRPr="005A13A0" w:rsidRDefault="005B03F9">
            <w:pPr>
              <w:pStyle w:val="Body"/>
              <w:spacing w:before="66" w:line="223" w:lineRule="auto"/>
              <w:ind w:left="91" w:right="54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 w:rsidRPr="00F4593B">
        <w:trPr>
          <w:trHeight w:val="143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  <w:spacing w:before="66"/>
              <w:ind w:left="95"/>
            </w:pPr>
            <w:r>
              <w:rPr>
                <w:sz w:val="22"/>
                <w:szCs w:val="22"/>
              </w:rPr>
              <w:t>U_05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18" w:type="dxa"/>
            </w:tcMar>
          </w:tcPr>
          <w:p w:rsidR="00A5295F" w:rsidRPr="005A13A0" w:rsidRDefault="005B03F9">
            <w:pPr>
              <w:pStyle w:val="Body"/>
              <w:spacing w:line="223" w:lineRule="auto"/>
              <w:ind w:left="80" w:right="38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Analiza tekstu, dyskusja, praca badawcza pod kierunkiem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01" w:type="dxa"/>
            </w:tcMar>
          </w:tcPr>
          <w:p w:rsidR="00A5295F" w:rsidRPr="005A13A0" w:rsidRDefault="005B03F9">
            <w:pPr>
              <w:pStyle w:val="Body"/>
              <w:spacing w:before="66" w:line="223" w:lineRule="auto"/>
              <w:ind w:left="85" w:right="21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zwrotna, prezentacja/referat, praca pisemna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34" w:type="dxa"/>
            </w:tcMar>
          </w:tcPr>
          <w:p w:rsidR="00A5295F" w:rsidRPr="005A13A0" w:rsidRDefault="005B03F9">
            <w:pPr>
              <w:pStyle w:val="Body"/>
              <w:spacing w:before="66" w:line="223" w:lineRule="auto"/>
              <w:ind w:left="91" w:right="54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>
        <w:trPr>
          <w:trHeight w:val="241"/>
        </w:trPr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95F" w:rsidRDefault="005B03F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A5295F" w:rsidRPr="00F4593B">
        <w:trPr>
          <w:trHeight w:val="65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230" w:type="dxa"/>
            </w:tcMar>
          </w:tcPr>
          <w:p w:rsidR="00A5295F" w:rsidRDefault="005B03F9">
            <w:pPr>
              <w:pStyle w:val="Body"/>
              <w:spacing w:before="81" w:line="223" w:lineRule="auto"/>
              <w:ind w:left="80" w:right="150"/>
              <w:jc w:val="both"/>
            </w:pPr>
            <w:r>
              <w:rPr>
                <w:sz w:val="22"/>
                <w:szCs w:val="22"/>
              </w:rPr>
              <w:t>Rozmowa sokratyczna, dyskusja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A"/>
              <w:shd w:val="clear" w:color="auto" w:fill="FFFFFF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0" w:type="dxa"/>
            </w:tcMar>
          </w:tcPr>
          <w:p w:rsidR="00A5295F" w:rsidRPr="005A13A0" w:rsidRDefault="005B03F9">
            <w:pPr>
              <w:pStyle w:val="Body"/>
              <w:spacing w:before="81" w:line="223" w:lineRule="auto"/>
              <w:ind w:left="91" w:right="70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 w:rsidRPr="00F4593B">
        <w:trPr>
          <w:trHeight w:val="68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230" w:type="dxa"/>
            </w:tcMar>
          </w:tcPr>
          <w:p w:rsidR="00A5295F" w:rsidRPr="005A13A0" w:rsidRDefault="005B03F9">
            <w:pPr>
              <w:pStyle w:val="Body"/>
              <w:spacing w:before="66" w:line="223" w:lineRule="auto"/>
              <w:ind w:left="80" w:right="150"/>
              <w:jc w:val="both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Rozmowa sokratyczna, dyskusja, metoda projektu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A"/>
              <w:shd w:val="clear" w:color="auto" w:fill="FFFFFF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0" w:type="dxa"/>
            </w:tcMar>
          </w:tcPr>
          <w:p w:rsidR="00A5295F" w:rsidRPr="005A13A0" w:rsidRDefault="005B03F9">
            <w:pPr>
              <w:pStyle w:val="Body"/>
              <w:spacing w:before="66" w:line="223" w:lineRule="auto"/>
              <w:ind w:left="91" w:right="70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 w:rsidRPr="00F4593B">
        <w:trPr>
          <w:trHeight w:val="7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230" w:type="dxa"/>
            </w:tcMar>
          </w:tcPr>
          <w:p w:rsidR="00A5295F" w:rsidRPr="005A13A0" w:rsidRDefault="005B03F9">
            <w:pPr>
              <w:pStyle w:val="Body"/>
              <w:spacing w:before="66" w:line="223" w:lineRule="auto"/>
              <w:ind w:left="80" w:right="150"/>
              <w:jc w:val="both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Rozmowa sokratyczna, dyskusja, metoda projektu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A"/>
              <w:shd w:val="clear" w:color="auto" w:fill="FFFFFF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zwrotna, prezentacja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0" w:type="dxa"/>
            </w:tcMar>
          </w:tcPr>
          <w:p w:rsidR="00A5295F" w:rsidRPr="005A13A0" w:rsidRDefault="005B03F9">
            <w:pPr>
              <w:pStyle w:val="Body"/>
              <w:spacing w:before="66" w:line="223" w:lineRule="auto"/>
              <w:ind w:left="91" w:right="70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Praca licencjacka, plik z prezentacją</w:t>
            </w:r>
          </w:p>
        </w:tc>
      </w:tr>
      <w:tr w:rsidR="00A5295F">
        <w:trPr>
          <w:trHeight w:val="65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230" w:type="dxa"/>
            </w:tcMar>
          </w:tcPr>
          <w:p w:rsidR="00A5295F" w:rsidRDefault="005B03F9">
            <w:pPr>
              <w:pStyle w:val="Body"/>
              <w:spacing w:before="81" w:line="223" w:lineRule="auto"/>
              <w:ind w:left="80" w:right="150"/>
              <w:jc w:val="both"/>
            </w:pPr>
            <w:r>
              <w:rPr>
                <w:sz w:val="22"/>
                <w:szCs w:val="22"/>
              </w:rPr>
              <w:t>Rozmowa sokratyczna, dyskusja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A"/>
              <w:shd w:val="clear" w:color="auto" w:fill="FFFFFF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Obserwacja, Monitorowanie i informacja zwrotna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</w:pPr>
            <w:r>
              <w:t>Praca licencjacka</w:t>
            </w:r>
          </w:p>
        </w:tc>
      </w:tr>
    </w:tbl>
    <w:p w:rsidR="00A5295F" w:rsidRPr="00E756FB" w:rsidRDefault="00A5295F" w:rsidP="00E756FB">
      <w:pPr>
        <w:widowControl w:val="0"/>
        <w:rPr>
          <w:rFonts w:eastAsia="Times New Roman"/>
        </w:rPr>
      </w:pPr>
    </w:p>
    <w:p w:rsidR="00A5295F" w:rsidRDefault="005B03F9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wagi…</w:t>
      </w:r>
    </w:p>
    <w:p w:rsidR="00A5295F" w:rsidRPr="005A13A0" w:rsidRDefault="005B03F9">
      <w:pPr>
        <w:pStyle w:val="Body"/>
        <w:spacing w:line="254" w:lineRule="auto"/>
        <w:ind w:right="541"/>
        <w:jc w:val="both"/>
        <w:rPr>
          <w:sz w:val="22"/>
          <w:szCs w:val="22"/>
          <w:lang w:val="pl-PL"/>
        </w:rPr>
      </w:pPr>
      <w:r w:rsidRPr="005A13A0">
        <w:rPr>
          <w:sz w:val="22"/>
          <w:szCs w:val="22"/>
          <w:lang w:val="pl-PL"/>
        </w:rPr>
        <w:t xml:space="preserve">Semestr zimowy: warunkiem zaliczenia przedmiotu w semestrze zimowym jest uczestnictwo w zajęciach oraz przygotowanie do nich poprzez lekturę zadanych tekstów. Ponadto zaliczenie otrzymuje student, który przedstawi na zajęciach temat pracy licencjackiej, jej dokładny plan i wstępną bibliografię. </w:t>
      </w:r>
    </w:p>
    <w:p w:rsidR="00A5295F" w:rsidRPr="005A13A0" w:rsidRDefault="005B03F9">
      <w:pPr>
        <w:pStyle w:val="Body"/>
        <w:spacing w:line="254" w:lineRule="auto"/>
        <w:ind w:right="541"/>
        <w:jc w:val="both"/>
        <w:rPr>
          <w:sz w:val="22"/>
          <w:szCs w:val="22"/>
          <w:lang w:val="pl-PL"/>
        </w:rPr>
      </w:pPr>
      <w:r w:rsidRPr="005A13A0">
        <w:rPr>
          <w:sz w:val="22"/>
          <w:szCs w:val="22"/>
          <w:lang w:val="pl-PL"/>
        </w:rPr>
        <w:t>Semestr letni: warunkiem zaliczenia przedmiotu jest napisanie pracy licencjackiej. Oprócz napisania pracy każdy student opracowuje i przedstawia na zajęciach (w formie prezentacji) jedno wybrane zagadnienie z literatury amerykańskiej.</w:t>
      </w:r>
    </w:p>
    <w:p w:rsidR="00A5295F" w:rsidRPr="005A13A0" w:rsidRDefault="00A5295F">
      <w:pPr>
        <w:pStyle w:val="Body"/>
        <w:spacing w:line="254" w:lineRule="auto"/>
        <w:ind w:right="541"/>
        <w:jc w:val="both"/>
        <w:rPr>
          <w:lang w:val="pl-PL"/>
        </w:rPr>
      </w:pPr>
    </w:p>
    <w:p w:rsidR="00A5295F" w:rsidRDefault="005B03F9">
      <w:pPr>
        <w:pStyle w:val="Akapitzli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VII. Obciążenie pracą studenta</w:t>
      </w:r>
    </w:p>
    <w:tbl>
      <w:tblPr>
        <w:tblStyle w:val="TableNormal"/>
        <w:tblW w:w="894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3"/>
      </w:tblGrid>
      <w:tr w:rsidR="00A5295F" w:rsidTr="00E756FB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</w:pPr>
            <w:r>
              <w:rPr>
                <w:rFonts w:ascii="Times New Roman" w:hAnsi="Times New Roman"/>
              </w:rPr>
              <w:t>Forma aktywności studenta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A5295F" w:rsidTr="00E756FB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Normal0"/>
              <w:spacing w:after="0" w:line="240" w:lineRule="auto"/>
              <w:rPr>
                <w:lang w:val="pl-PL"/>
              </w:rPr>
            </w:pPr>
            <w:r w:rsidRPr="005A13A0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</w:pPr>
            <w:r w:rsidRPr="005A13A0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5295F" w:rsidTr="00E756FB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Normal0"/>
              <w:spacing w:after="0" w:line="240" w:lineRule="auto"/>
              <w:rPr>
                <w:lang w:val="pl-PL"/>
              </w:rPr>
            </w:pPr>
            <w:r w:rsidRPr="005A13A0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Body"/>
            </w:pPr>
            <w:r w:rsidRPr="005A13A0">
              <w:rPr>
                <w:i/>
                <w:iCs/>
                <w:color w:val="C0504D"/>
                <w:sz w:val="22"/>
                <w:szCs w:val="22"/>
                <w:u w:color="C0504D"/>
                <w:lang w:val="pl-PL"/>
              </w:rPr>
              <w:t xml:space="preserve"> </w:t>
            </w:r>
            <w:r w:rsidRPr="005A13A0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</w:rPr>
              <w:t>240</w:t>
            </w:r>
          </w:p>
        </w:tc>
      </w:tr>
    </w:tbl>
    <w:p w:rsidR="00A5295F" w:rsidRDefault="00A5295F">
      <w:pPr>
        <w:pStyle w:val="Body"/>
        <w:widowControl w:val="0"/>
      </w:pPr>
    </w:p>
    <w:p w:rsidR="00A5295F" w:rsidRDefault="005B03F9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A5295F" w:rsidTr="00E756FB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</w:pPr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A5295F">
        <w:trPr>
          <w:trHeight w:val="28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>
            <w:pPr>
              <w:pStyle w:val="Body"/>
              <w:rPr>
                <w:sz w:val="22"/>
                <w:szCs w:val="22"/>
                <w:lang w:val="pl-PL"/>
              </w:rPr>
            </w:pPr>
            <w:r w:rsidRPr="005A13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5A13A0">
              <w:rPr>
                <w:sz w:val="22"/>
                <w:szCs w:val="22"/>
                <w:lang w:val="pl-PL"/>
              </w:rPr>
              <w:t>Wyb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r (szczegółowy wykaz dostarcza każdorazowo prowadzący seminarium):</w:t>
            </w:r>
          </w:p>
          <w:p w:rsidR="00A5295F" w:rsidRPr="005A13A0" w:rsidRDefault="00A5295F">
            <w:pPr>
              <w:pStyle w:val="Body"/>
              <w:rPr>
                <w:sz w:val="22"/>
                <w:szCs w:val="22"/>
                <w:lang w:val="pl-PL"/>
              </w:rPr>
            </w:pPr>
          </w:p>
          <w:p w:rsidR="00A5295F" w:rsidRDefault="005B03F9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Elleström, Lars. “The Modalities of Media: A Model for Understanding Intermedial Relations”. Media Borders, Multimodality and Intermediality. Ed. Lars Elleström. Palgrave Macmillan, 2010. 11-50.</w:t>
            </w:r>
          </w:p>
          <w:p w:rsidR="00A5295F" w:rsidRDefault="005B03F9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Wagner, Peter. “Introduction: Ekphrasis, Iconotexts, and Intermediality – The State(s) of the Art(s)”. Icons, Texts, Iconotexts: Essays on Ekphrasis and Intermediality. Ed. Peter Wagner. Ber-lin, New York: Walter de Gruyter, 1996. 1-40.</w:t>
            </w:r>
          </w:p>
          <w:p w:rsidR="00A5295F" w:rsidRDefault="005B03F9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Kirschenbaum, Matthew G. “Coda: The Forensic Imagination”. Mechanisms: New Media and the Forensic Imagination. Cambridge, MA &amp; London: The MIT Press, 2008. 249-259.</w:t>
            </w:r>
          </w:p>
          <w:p w:rsidR="00A5295F" w:rsidRDefault="005B03F9">
            <w:pPr>
              <w:pStyle w:val="Body"/>
            </w:pPr>
            <w:r>
              <w:rPr>
                <w:sz w:val="22"/>
                <w:szCs w:val="22"/>
              </w:rPr>
              <w:t>- Hutcheon, Linda. “Historiographic metafiction: ‘the pastime of past time’”. A Poetics of Post-modernism: History, Theory, Fiction. New York &amp; London: Routledge, 1988. 105-124.</w:t>
            </w:r>
          </w:p>
        </w:tc>
      </w:tr>
      <w:tr w:rsidR="00A5295F" w:rsidTr="00E756FB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Default="005B03F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Literatura uzupełniająca</w:t>
            </w:r>
          </w:p>
        </w:tc>
      </w:tr>
      <w:tr w:rsidR="00A5295F" w:rsidRPr="00F4593B" w:rsidTr="00E756FB">
        <w:trPr>
          <w:trHeight w:hRule="exact" w:val="85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95F" w:rsidRPr="005A13A0" w:rsidRDefault="005B03F9" w:rsidP="00E756FB">
            <w:pPr>
              <w:pStyle w:val="Body"/>
              <w:rPr>
                <w:lang w:val="pl-PL"/>
              </w:rPr>
            </w:pPr>
            <w:r w:rsidRPr="005A13A0">
              <w:rPr>
                <w:sz w:val="22"/>
                <w:szCs w:val="22"/>
                <w:lang w:val="pl-PL"/>
              </w:rPr>
              <w:t>W zależności od opracowywanego tematu, literatura czytana przez student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A13A0">
              <w:rPr>
                <w:sz w:val="22"/>
                <w:szCs w:val="22"/>
                <w:lang w:val="pl-PL"/>
              </w:rPr>
              <w:t>w, konieczna do napisania pracy licencjackiej.</w:t>
            </w:r>
          </w:p>
        </w:tc>
      </w:tr>
    </w:tbl>
    <w:p w:rsidR="00A5295F" w:rsidRPr="005A13A0" w:rsidRDefault="00A5295F">
      <w:pPr>
        <w:pStyle w:val="Akapitzlist"/>
        <w:widowControl w:val="0"/>
        <w:tabs>
          <w:tab w:val="left" w:pos="708"/>
        </w:tabs>
        <w:spacing w:line="240" w:lineRule="auto"/>
        <w:ind w:left="216" w:hanging="216"/>
        <w:rPr>
          <w:lang w:val="pl-PL"/>
        </w:rPr>
      </w:pPr>
    </w:p>
    <w:sectPr w:rsidR="00A5295F" w:rsidRPr="005A13A0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30" w:rsidRDefault="00667830">
      <w:r>
        <w:separator/>
      </w:r>
    </w:p>
  </w:endnote>
  <w:endnote w:type="continuationSeparator" w:id="0">
    <w:p w:rsidR="00667830" w:rsidRDefault="0066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30" w:rsidRDefault="00667830">
      <w:r>
        <w:separator/>
      </w:r>
    </w:p>
  </w:footnote>
  <w:footnote w:type="continuationSeparator" w:id="0">
    <w:p w:rsidR="00667830" w:rsidRDefault="0066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255C"/>
    <w:multiLevelType w:val="hybridMultilevel"/>
    <w:tmpl w:val="C1B60C4A"/>
    <w:styleLink w:val="ImportedStyle1"/>
    <w:lvl w:ilvl="0" w:tplc="D6ECCFF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9D69A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8068EE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8F4C30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576E43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C66623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01200F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786988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2D5E0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43166274"/>
    <w:multiLevelType w:val="hybridMultilevel"/>
    <w:tmpl w:val="C1B60C4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F2E6215E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35040E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4E4ADE6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07844B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05C5AE0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D28318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7F206B38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77436F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0FE48A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0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5F"/>
    <w:rsid w:val="005A13A0"/>
    <w:rsid w:val="005B03F9"/>
    <w:rsid w:val="00667830"/>
    <w:rsid w:val="009136DA"/>
    <w:rsid w:val="00A5295F"/>
    <w:rsid w:val="00E756FB"/>
    <w:rsid w:val="00F0681B"/>
    <w:rsid w:val="00F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20118-7309-418E-8EE4-1FBC9358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FFFFFF"/>
    </w:rPr>
  </w:style>
  <w:style w:type="paragraph" w:styleId="Stopka">
    <w:name w:val="footer"/>
    <w:basedOn w:val="Normalny"/>
    <w:link w:val="StopkaZnak"/>
    <w:uiPriority w:val="99"/>
    <w:unhideWhenUsed/>
    <w:rsid w:val="005A1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3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6</cp:revision>
  <dcterms:created xsi:type="dcterms:W3CDTF">2021-09-17T11:10:00Z</dcterms:created>
  <dcterms:modified xsi:type="dcterms:W3CDTF">2021-09-17T13:05:00Z</dcterms:modified>
</cp:coreProperties>
</file>