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A062ED" w:rsidP="00572263">
            <w:r>
              <w:t>Geografia kulturowa Niderlandów i Belgii</w:t>
            </w:r>
          </w:p>
        </w:tc>
      </w:tr>
      <w:tr w:rsidR="002D1A52" w:rsidRPr="00FC381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E01507" w:rsidRDefault="00A062ED" w:rsidP="00572263">
            <w:pPr>
              <w:rPr>
                <w:lang w:val="en-US"/>
              </w:rPr>
            </w:pPr>
            <w:r w:rsidRPr="00A062ED">
              <w:rPr>
                <w:lang w:val="en-US"/>
              </w:rPr>
              <w:t>Cultural geography of the Netherlands and Belgium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AC748E" w:rsidP="00387F68">
            <w:r>
              <w:t>Filologia Niderlandzka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AC748E" w:rsidP="002E086A">
            <w:r>
              <w:t>I -</w:t>
            </w:r>
            <w:r w:rsidR="002E086A">
              <w:t>licencjacki</w:t>
            </w:r>
            <w:r>
              <w:t>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AC748E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146D3C" w:rsidP="00146D3C">
            <w:r>
              <w:t>j</w:t>
            </w:r>
            <w:r>
              <w:rPr>
                <w:rFonts w:cstheme="minorHAnsi"/>
              </w:rPr>
              <w:t>ę</w:t>
            </w:r>
            <w:r>
              <w:t>zyko</w:t>
            </w:r>
            <w:r w:rsidR="00AC748E">
              <w:t>znawstwo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894A35" w:rsidP="002D1A52">
            <w:r>
              <w:t>polski</w:t>
            </w:r>
            <w:r w:rsidR="00146D3C">
              <w:t xml:space="preserve"> i niderlandzki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607935" w:rsidP="00572263">
            <w:r>
              <w:t>dr</w:t>
            </w:r>
            <w:r w:rsidR="00871673">
              <w:t xml:space="preserve"> Kamila </w:t>
            </w:r>
            <w:proofErr w:type="spellStart"/>
            <w:r w:rsidR="00871673">
              <w:t>Tomaka</w:t>
            </w:r>
            <w:proofErr w:type="spellEnd"/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452E22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FE35E3" w:rsidP="00FE35E3">
            <w:r>
              <w:t xml:space="preserve">30 </w:t>
            </w:r>
          </w:p>
        </w:tc>
        <w:tc>
          <w:tcPr>
            <w:tcW w:w="2303" w:type="dxa"/>
          </w:tcPr>
          <w:p w:rsidR="003C473D" w:rsidRDefault="00083988" w:rsidP="00FE35E3">
            <w:r>
              <w:t xml:space="preserve">Rok I, semestr </w:t>
            </w:r>
            <w:r w:rsidR="006230E5">
              <w:t>1</w:t>
            </w:r>
          </w:p>
        </w:tc>
        <w:tc>
          <w:tcPr>
            <w:tcW w:w="2303" w:type="dxa"/>
          </w:tcPr>
          <w:p w:rsidR="003C473D" w:rsidRDefault="00387BE8" w:rsidP="00DF6FA4">
            <w:r>
              <w:t>3</w:t>
            </w:r>
          </w:p>
        </w:tc>
      </w:tr>
      <w:tr w:rsidR="00E601E5" w:rsidTr="00C37A43">
        <w:tc>
          <w:tcPr>
            <w:tcW w:w="2303" w:type="dxa"/>
          </w:tcPr>
          <w:p w:rsidR="00E601E5" w:rsidRDefault="00452E22" w:rsidP="003E655D">
            <w:r>
              <w:t>konwersatorium</w:t>
            </w:r>
          </w:p>
        </w:tc>
        <w:tc>
          <w:tcPr>
            <w:tcW w:w="2303" w:type="dxa"/>
          </w:tcPr>
          <w:p w:rsidR="00E601E5" w:rsidRDefault="00E601E5" w:rsidP="00FE35E3">
            <w:r>
              <w:t>30</w:t>
            </w:r>
          </w:p>
        </w:tc>
        <w:tc>
          <w:tcPr>
            <w:tcW w:w="2303" w:type="dxa"/>
          </w:tcPr>
          <w:p w:rsidR="00E601E5" w:rsidRDefault="00E601E5" w:rsidP="00FE35E3">
            <w:r>
              <w:t>Rok I, semestr 2</w:t>
            </w:r>
          </w:p>
        </w:tc>
        <w:tc>
          <w:tcPr>
            <w:tcW w:w="2303" w:type="dxa"/>
          </w:tcPr>
          <w:p w:rsidR="00E601E5" w:rsidRDefault="00E601E5" w:rsidP="00DF6FA4">
            <w:r>
              <w:t>3</w:t>
            </w:r>
          </w:p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5A4154" w:rsidTr="002754C6">
        <w:tc>
          <w:tcPr>
            <w:tcW w:w="2235" w:type="dxa"/>
          </w:tcPr>
          <w:p w:rsidR="004F73CF" w:rsidRPr="005A4154" w:rsidRDefault="004F73CF" w:rsidP="002D1A52">
            <w:pPr>
              <w:rPr>
                <w:rFonts w:cstheme="minorHAnsi"/>
              </w:rPr>
            </w:pPr>
            <w:r w:rsidRPr="005A4154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5A4154" w:rsidRDefault="001E781A" w:rsidP="00E45A7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A4154">
              <w:rPr>
                <w:rFonts w:cstheme="minorHAnsi"/>
              </w:rPr>
              <w:t xml:space="preserve">Student </w:t>
            </w:r>
            <w:r w:rsidR="005A4154" w:rsidRPr="005A4154">
              <w:rPr>
                <w:rFonts w:cstheme="minorHAnsi"/>
              </w:rPr>
              <w:t>posiada ogólną wiedzę na temat niderlandzkiego obszaru językowego</w:t>
            </w:r>
          </w:p>
        </w:tc>
      </w:tr>
      <w:tr w:rsidR="00E45A73" w:rsidRPr="005A4154" w:rsidTr="002754C6">
        <w:tc>
          <w:tcPr>
            <w:tcW w:w="2235" w:type="dxa"/>
          </w:tcPr>
          <w:p w:rsidR="00E45A73" w:rsidRPr="005A4154" w:rsidRDefault="00E45A7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E45A73" w:rsidRPr="005A4154" w:rsidRDefault="00E45A73" w:rsidP="00E45A7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5A4154">
              <w:rPr>
                <w:rFonts w:cstheme="minorHAnsi"/>
              </w:rPr>
              <w:t>Student potrafi kreatywnie współpracować w grupie</w:t>
            </w:r>
          </w:p>
        </w:tc>
      </w:tr>
      <w:tr w:rsidR="00E45A73" w:rsidRPr="005A4154" w:rsidTr="002754C6">
        <w:tc>
          <w:tcPr>
            <w:tcW w:w="2235" w:type="dxa"/>
          </w:tcPr>
          <w:p w:rsidR="00E45A73" w:rsidRPr="005A4154" w:rsidRDefault="00E45A73" w:rsidP="002D1A52">
            <w:pPr>
              <w:rPr>
                <w:rFonts w:cstheme="minorHAnsi"/>
              </w:rPr>
            </w:pPr>
          </w:p>
        </w:tc>
        <w:tc>
          <w:tcPr>
            <w:tcW w:w="6977" w:type="dxa"/>
          </w:tcPr>
          <w:p w:rsidR="00E45A73" w:rsidRPr="005A4154" w:rsidRDefault="00E45A73" w:rsidP="000128C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  <w:r w:rsidRPr="000128CF">
              <w:rPr>
                <w:rFonts w:cstheme="minorHAnsi"/>
              </w:rPr>
              <w:t xml:space="preserve">Student ma świadomość znaczenia </w:t>
            </w:r>
            <w:r w:rsidR="00074BEF" w:rsidRPr="000128CF">
              <w:rPr>
                <w:rFonts w:cstheme="minorHAnsi"/>
              </w:rPr>
              <w:t>roli kultury jako sprawczego czynnika rozwoju społecznego</w:t>
            </w:r>
            <w:r w:rsidR="002B1BD0" w:rsidRPr="000128CF">
              <w:rPr>
                <w:rFonts w:cstheme="minorHAnsi"/>
              </w:rPr>
              <w:t xml:space="preserve"> kraj</w:t>
            </w:r>
            <w:r w:rsidR="000128CF" w:rsidRPr="000128CF">
              <w:rPr>
                <w:rFonts w:cstheme="minorHAnsi"/>
              </w:rPr>
              <w:t>u</w:t>
            </w:r>
            <w:r w:rsidR="002B1BD0" w:rsidRPr="000128CF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 xml:space="preserve">oraz </w:t>
            </w:r>
            <w:r w:rsidR="002B1BD0" w:rsidRPr="000128CF">
              <w:rPr>
                <w:rFonts w:cstheme="minorHAnsi"/>
              </w:rPr>
              <w:t xml:space="preserve">dostrzega związek pomiędzy kontekstem historyczno-kulturowym i literackim a rozwojem języka </w:t>
            </w:r>
          </w:p>
        </w:tc>
      </w:tr>
    </w:tbl>
    <w:p w:rsidR="005A4154" w:rsidRDefault="005A4154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CA5EF3" w:rsidTr="004F73CF">
        <w:tc>
          <w:tcPr>
            <w:tcW w:w="9212" w:type="dxa"/>
          </w:tcPr>
          <w:p w:rsidR="004F73CF" w:rsidRPr="000128CF" w:rsidRDefault="00CA5EF3" w:rsidP="000128CF">
            <w:pPr>
              <w:jc w:val="both"/>
              <w:rPr>
                <w:rFonts w:cstheme="minorHAnsi"/>
              </w:rPr>
            </w:pPr>
            <w:r w:rsidRPr="000128CF">
              <w:rPr>
                <w:rFonts w:cstheme="minorHAnsi"/>
              </w:rPr>
              <w:t xml:space="preserve">Celem przedmiotu jest </w:t>
            </w:r>
            <w:r w:rsidR="000128CF" w:rsidRPr="000128CF">
              <w:rPr>
                <w:rFonts w:cstheme="minorHAnsi"/>
              </w:rPr>
              <w:t xml:space="preserve"> nakreślenie zdywersyfikowanej panoramy </w:t>
            </w:r>
            <w:r w:rsidR="00844B99" w:rsidRPr="000128CF">
              <w:rPr>
                <w:rFonts w:cstheme="minorHAnsi"/>
              </w:rPr>
              <w:t xml:space="preserve">kulturowej Belgii i Holandii oraz </w:t>
            </w:r>
            <w:r w:rsidR="002B1BD0" w:rsidRPr="000128CF">
              <w:rPr>
                <w:rFonts w:cstheme="minorHAnsi"/>
              </w:rPr>
              <w:t xml:space="preserve">zdobycie przez studenta wiedzy </w:t>
            </w:r>
            <w:r w:rsidRPr="000128CF">
              <w:rPr>
                <w:rFonts w:cstheme="minorHAnsi"/>
              </w:rPr>
              <w:t xml:space="preserve"> </w:t>
            </w:r>
            <w:r w:rsidR="00A062ED" w:rsidRPr="000128CF">
              <w:t xml:space="preserve">o wybranych elementach i zjawiskach kulturowych niderlandzkiego obszaru językowego </w:t>
            </w:r>
            <w:r w:rsidR="00844B99" w:rsidRPr="000128CF">
              <w:t xml:space="preserve">i </w:t>
            </w:r>
            <w:r w:rsidR="00A062ED" w:rsidRPr="000128CF">
              <w:t xml:space="preserve">wybranych zagadnieniach z dziejów życia kulturalnego i społecznego krajów </w:t>
            </w:r>
            <w:proofErr w:type="spellStart"/>
            <w:r w:rsidR="00A062ED" w:rsidRPr="000128CF">
              <w:t>niderlandzkojęzycznych</w:t>
            </w:r>
            <w:proofErr w:type="spellEnd"/>
          </w:p>
        </w:tc>
      </w:tr>
    </w:tbl>
    <w:p w:rsidR="00CA5EF3" w:rsidRDefault="00CA5EF3" w:rsidP="00894A35">
      <w:pPr>
        <w:pStyle w:val="Akapitzlist"/>
        <w:ind w:left="1080"/>
        <w:rPr>
          <w:b/>
        </w:rPr>
      </w:pPr>
    </w:p>
    <w:p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627"/>
        <w:gridCol w:w="2106"/>
      </w:tblGrid>
      <w:tr w:rsidR="00C7552E" w:rsidRPr="00F34B50" w:rsidTr="00E57018">
        <w:tc>
          <w:tcPr>
            <w:tcW w:w="1555" w:type="dxa"/>
            <w:vAlign w:val="center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Symbol</w:t>
            </w:r>
          </w:p>
        </w:tc>
        <w:tc>
          <w:tcPr>
            <w:tcW w:w="5627" w:type="dxa"/>
            <w:vAlign w:val="center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Opis efektu przedmiotowego</w:t>
            </w:r>
          </w:p>
        </w:tc>
        <w:tc>
          <w:tcPr>
            <w:tcW w:w="2106" w:type="dxa"/>
            <w:vAlign w:val="center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Odniesienie do efektu kierunkowego</w:t>
            </w:r>
          </w:p>
        </w:tc>
      </w:tr>
      <w:tr w:rsidR="00C7552E" w:rsidRPr="00F34B50" w:rsidTr="00E57018">
        <w:tc>
          <w:tcPr>
            <w:tcW w:w="9288" w:type="dxa"/>
            <w:gridSpan w:val="3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WIEDZA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AF0404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:rsidR="00C7552E" w:rsidRPr="00AF0404" w:rsidRDefault="00C7552E" w:rsidP="00387BE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8"/>
                <w:szCs w:val="18"/>
              </w:rPr>
            </w:pPr>
            <w:r w:rsidRPr="00AF0404">
              <w:rPr>
                <w:rFonts w:cstheme="minorHAnsi"/>
                <w:sz w:val="18"/>
                <w:szCs w:val="18"/>
              </w:rPr>
              <w:t xml:space="preserve">student ma podstawową wiedzę na temat związku pomiędzy </w:t>
            </w:r>
            <w:r w:rsidR="00263F48" w:rsidRPr="00AF0404">
              <w:rPr>
                <w:rFonts w:cstheme="minorHAnsi"/>
                <w:sz w:val="18"/>
                <w:szCs w:val="18"/>
              </w:rPr>
              <w:t>szerokim kon</w:t>
            </w:r>
            <w:r w:rsidR="00387BE8">
              <w:rPr>
                <w:rFonts w:cstheme="minorHAnsi"/>
                <w:sz w:val="18"/>
                <w:szCs w:val="18"/>
              </w:rPr>
              <w:t>tekstem historyczno-kulturowym</w:t>
            </w:r>
            <w:r w:rsidR="00263F48" w:rsidRPr="00AF0404">
              <w:rPr>
                <w:rFonts w:cstheme="minorHAnsi"/>
                <w:sz w:val="18"/>
                <w:szCs w:val="18"/>
              </w:rPr>
              <w:t xml:space="preserve"> a rozwojem języka niderlandzkiego</w:t>
            </w:r>
            <w:r w:rsidR="00AF0404">
              <w:rPr>
                <w:rFonts w:cstheme="minorHAnsi"/>
                <w:sz w:val="18"/>
                <w:szCs w:val="18"/>
              </w:rPr>
              <w:t xml:space="preserve"> oraz o nowych zjawiskach zachodzących w języku i kulturze niderlandzkiej</w:t>
            </w:r>
            <w:r w:rsidR="00112BD9">
              <w:rPr>
                <w:rFonts w:cstheme="minorHAnsi"/>
                <w:sz w:val="18"/>
                <w:szCs w:val="18"/>
              </w:rPr>
              <w:t xml:space="preserve"> i kierunkach ich rozwoju</w:t>
            </w:r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K_W08</w:t>
            </w:r>
            <w:r w:rsidR="00AF0404">
              <w:rPr>
                <w:rFonts w:cstheme="minorHAnsi"/>
              </w:rPr>
              <w:t>, K_W10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P_W</w:t>
            </w:r>
            <w:r w:rsidR="00AF0404">
              <w:rPr>
                <w:rFonts w:cstheme="minorHAnsi"/>
              </w:rPr>
              <w:t>2</w:t>
            </w:r>
          </w:p>
        </w:tc>
        <w:tc>
          <w:tcPr>
            <w:tcW w:w="5627" w:type="dxa"/>
          </w:tcPr>
          <w:p w:rsidR="00C7552E" w:rsidRPr="00F34B50" w:rsidRDefault="00C7552E" w:rsidP="00387BE8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Pr="00F34B50">
              <w:rPr>
                <w:rFonts w:cstheme="minorHAnsi"/>
                <w:sz w:val="18"/>
                <w:szCs w:val="18"/>
              </w:rPr>
              <w:t xml:space="preserve">ma uporządkowaną wiedzę na temat </w:t>
            </w:r>
            <w:r>
              <w:rPr>
                <w:rFonts w:cstheme="minorHAnsi"/>
                <w:sz w:val="18"/>
                <w:szCs w:val="18"/>
              </w:rPr>
              <w:t xml:space="preserve">znaczenia edukacji </w:t>
            </w:r>
            <w:r w:rsidR="00263F48">
              <w:rPr>
                <w:rFonts w:cstheme="minorHAnsi"/>
                <w:sz w:val="18"/>
                <w:szCs w:val="18"/>
              </w:rPr>
              <w:t xml:space="preserve">w zakresie geografii kulturowej krajów niderlandzkiego obszaru językowego </w:t>
            </w:r>
            <w:r w:rsidR="001B7BF9">
              <w:rPr>
                <w:rFonts w:cstheme="minorHAnsi"/>
                <w:sz w:val="18"/>
                <w:szCs w:val="18"/>
              </w:rPr>
              <w:t>pozwalającą mu na swobodnie poruszanie</w:t>
            </w:r>
            <w:r w:rsidRPr="00F34B50">
              <w:rPr>
                <w:rFonts w:cstheme="minorHAnsi"/>
                <w:sz w:val="18"/>
                <w:szCs w:val="18"/>
              </w:rPr>
              <w:t xml:space="preserve"> się</w:t>
            </w:r>
            <w:r w:rsidR="001B7BF9">
              <w:rPr>
                <w:rFonts w:cstheme="minorHAnsi"/>
                <w:sz w:val="18"/>
                <w:szCs w:val="18"/>
              </w:rPr>
              <w:t xml:space="preserve"> w</w:t>
            </w:r>
            <w:r w:rsidR="00387BE8">
              <w:rPr>
                <w:rFonts w:cstheme="minorHAnsi"/>
                <w:sz w:val="18"/>
                <w:szCs w:val="18"/>
              </w:rPr>
              <w:t xml:space="preserve"> obszarach języka i</w:t>
            </w:r>
            <w:r w:rsidRPr="00F34B50">
              <w:rPr>
                <w:rFonts w:cstheme="minorHAnsi"/>
                <w:sz w:val="18"/>
                <w:szCs w:val="18"/>
              </w:rPr>
              <w:t xml:space="preserve"> kultury </w:t>
            </w:r>
            <w:r>
              <w:rPr>
                <w:rFonts w:cstheme="minorHAnsi"/>
                <w:sz w:val="18"/>
                <w:szCs w:val="18"/>
              </w:rPr>
              <w:t>niderlandzkiej</w:t>
            </w:r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K_W09</w:t>
            </w:r>
          </w:p>
        </w:tc>
      </w:tr>
      <w:tr w:rsidR="00C7552E" w:rsidRPr="00F34B50" w:rsidTr="00E57018">
        <w:tc>
          <w:tcPr>
            <w:tcW w:w="9288" w:type="dxa"/>
            <w:gridSpan w:val="3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</w:rPr>
              <w:t>UMIEJĘTNOŚCI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P_U</w:t>
            </w:r>
            <w:r w:rsidR="00C7552E" w:rsidRPr="00F34B50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:rsidR="00C7552E" w:rsidRPr="00F34B50" w:rsidRDefault="00C7552E" w:rsidP="00C7552E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</w:t>
            </w:r>
            <w:r w:rsidRPr="00F34B50">
              <w:rPr>
                <w:rFonts w:cstheme="minorHAnsi"/>
                <w:sz w:val="18"/>
                <w:szCs w:val="18"/>
              </w:rPr>
              <w:t>potrafi rozpoznać różne rod</w:t>
            </w:r>
            <w:r>
              <w:rPr>
                <w:rFonts w:cstheme="minorHAnsi"/>
                <w:sz w:val="18"/>
                <w:szCs w:val="18"/>
              </w:rPr>
              <w:t>zaje wytworów kultury właściwe</w:t>
            </w:r>
            <w:r w:rsidRPr="00F34B50">
              <w:rPr>
                <w:rFonts w:cstheme="minorHAnsi"/>
                <w:sz w:val="18"/>
                <w:szCs w:val="18"/>
              </w:rPr>
              <w:t xml:space="preserve"> dla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niderlandzkiego obszaru językowego </w:t>
            </w:r>
            <w:r w:rsidRPr="00F34B50">
              <w:rPr>
                <w:rFonts w:cstheme="minorHAnsi"/>
                <w:sz w:val="18"/>
                <w:szCs w:val="18"/>
              </w:rPr>
              <w:t>oraz przeprowadzać ich krytyczną analizę i interpretację z zastosowaniem typowych metod, w celu określenia ich zn</w:t>
            </w:r>
            <w:r>
              <w:rPr>
                <w:rFonts w:cstheme="minorHAnsi"/>
                <w:sz w:val="18"/>
                <w:szCs w:val="18"/>
              </w:rPr>
              <w:t xml:space="preserve">aczenia, oddziaływania i </w:t>
            </w:r>
            <w:r w:rsidRPr="00F34B50">
              <w:rPr>
                <w:rFonts w:cstheme="minorHAnsi"/>
                <w:sz w:val="18"/>
                <w:szCs w:val="18"/>
              </w:rPr>
              <w:t>miejsca w procesie historyczno-kulturowym</w:t>
            </w:r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K_U11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P_U</w:t>
            </w:r>
            <w:r w:rsidR="00C7552E" w:rsidRPr="00F34B50">
              <w:rPr>
                <w:rFonts w:cstheme="minorHAnsi"/>
              </w:rPr>
              <w:t>2</w:t>
            </w:r>
          </w:p>
        </w:tc>
        <w:tc>
          <w:tcPr>
            <w:tcW w:w="5627" w:type="dxa"/>
          </w:tcPr>
          <w:p w:rsidR="00C7552E" w:rsidRPr="00C7552E" w:rsidRDefault="00C7552E" w:rsidP="00C7552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C7552E">
              <w:rPr>
                <w:rFonts w:cstheme="minorHAnsi"/>
                <w:sz w:val="18"/>
                <w:szCs w:val="18"/>
              </w:rPr>
              <w:t xml:space="preserve">student potrafi wyszukiwać, analizować, oceniać, selekcjonować i użytkować informacje związane z zagadnieniami nt. </w:t>
            </w:r>
            <w:r w:rsidRPr="00C7552E">
              <w:rPr>
                <w:sz w:val="18"/>
                <w:szCs w:val="18"/>
              </w:rPr>
              <w:t xml:space="preserve">wybranych elementów i zjawisk kulturowych niderlandzkiego obszaru językowego i wybranych aspektów z dziejów życia kulturalnego i społecznego krajów </w:t>
            </w:r>
            <w:proofErr w:type="spellStart"/>
            <w:r w:rsidRPr="00C7552E">
              <w:rPr>
                <w:sz w:val="18"/>
                <w:szCs w:val="18"/>
              </w:rPr>
              <w:t>niderlandzkojęzycznych</w:t>
            </w:r>
            <w:proofErr w:type="spellEnd"/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K_U02</w:t>
            </w:r>
          </w:p>
        </w:tc>
      </w:tr>
      <w:tr w:rsidR="00C7552E" w:rsidRPr="00F34B50" w:rsidTr="00E57018">
        <w:tc>
          <w:tcPr>
            <w:tcW w:w="9288" w:type="dxa"/>
            <w:gridSpan w:val="3"/>
          </w:tcPr>
          <w:p w:rsidR="00C7552E" w:rsidRPr="00F34B50" w:rsidRDefault="00C7552E" w:rsidP="00E57018">
            <w:pPr>
              <w:jc w:val="center"/>
              <w:rPr>
                <w:rFonts w:cstheme="minorHAnsi"/>
              </w:rPr>
            </w:pPr>
            <w:r w:rsidRPr="00F34B50">
              <w:rPr>
                <w:rFonts w:cstheme="minorHAnsi"/>
                <w:sz w:val="18"/>
                <w:szCs w:val="18"/>
              </w:rPr>
              <w:t>KOMPETENCJE SPOŁECZNE</w:t>
            </w:r>
          </w:p>
        </w:tc>
      </w:tr>
      <w:tr w:rsidR="00C7552E" w:rsidRPr="00F34B50" w:rsidTr="00E57018">
        <w:tc>
          <w:tcPr>
            <w:tcW w:w="1555" w:type="dxa"/>
          </w:tcPr>
          <w:p w:rsidR="00C7552E" w:rsidRPr="00F34B50" w:rsidRDefault="00112BD9" w:rsidP="00E57018">
            <w:pPr>
              <w:rPr>
                <w:rFonts w:cstheme="minorHAnsi"/>
              </w:rPr>
            </w:pPr>
            <w:r>
              <w:rPr>
                <w:rFonts w:cstheme="minorHAnsi"/>
              </w:rPr>
              <w:t>P_K</w:t>
            </w:r>
            <w:r w:rsidR="00263F48">
              <w:rPr>
                <w:rFonts w:cstheme="minorHAnsi"/>
              </w:rPr>
              <w:t>1</w:t>
            </w:r>
          </w:p>
        </w:tc>
        <w:tc>
          <w:tcPr>
            <w:tcW w:w="5627" w:type="dxa"/>
          </w:tcPr>
          <w:p w:rsidR="00C7552E" w:rsidRPr="00263F48" w:rsidRDefault="00C7552E" w:rsidP="00263F48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263F48">
              <w:rPr>
                <w:rFonts w:cstheme="minorHAnsi"/>
                <w:sz w:val="18"/>
                <w:szCs w:val="18"/>
              </w:rPr>
              <w:t xml:space="preserve">student ma świadomość znaczenia </w:t>
            </w:r>
            <w:r w:rsidR="00263F48" w:rsidRPr="00263F48">
              <w:rPr>
                <w:rFonts w:cstheme="minorHAnsi"/>
                <w:sz w:val="18"/>
                <w:szCs w:val="18"/>
              </w:rPr>
              <w:t>roli kultury jako sprawczego czynnika rozwoju społecznego kraj</w:t>
            </w:r>
            <w:r w:rsidR="00263F48">
              <w:rPr>
                <w:rFonts w:cstheme="minorHAnsi"/>
                <w:sz w:val="18"/>
                <w:szCs w:val="18"/>
              </w:rPr>
              <w:t>ów niderlandzkiego obszaru językowego</w:t>
            </w:r>
          </w:p>
        </w:tc>
        <w:tc>
          <w:tcPr>
            <w:tcW w:w="2106" w:type="dxa"/>
          </w:tcPr>
          <w:p w:rsidR="00C7552E" w:rsidRPr="00F34B50" w:rsidRDefault="00C7552E" w:rsidP="00E57018">
            <w:pPr>
              <w:rPr>
                <w:rFonts w:cstheme="minorHAnsi"/>
              </w:rPr>
            </w:pPr>
            <w:r w:rsidRPr="00F34B50">
              <w:rPr>
                <w:rFonts w:cstheme="minorHAnsi"/>
              </w:rPr>
              <w:t>K_K0</w:t>
            </w:r>
            <w:r>
              <w:rPr>
                <w:rFonts w:cstheme="minorHAnsi"/>
              </w:rPr>
              <w:t>5</w:t>
            </w:r>
          </w:p>
        </w:tc>
      </w:tr>
    </w:tbl>
    <w:p w:rsidR="00FC3812" w:rsidRDefault="00FC3812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Pr="00E601E5" w:rsidRDefault="002C734E" w:rsidP="002C734E">
            <w:pPr>
              <w:rPr>
                <w:rFonts w:cstheme="minorHAnsi"/>
                <w:b/>
              </w:rPr>
            </w:pPr>
            <w:r w:rsidRPr="00E601E5">
              <w:rPr>
                <w:rFonts w:cstheme="minorHAnsi"/>
                <w:b/>
              </w:rPr>
              <w:t>Następujące tematy omawiane są w trakcie semestru zimowego:</w:t>
            </w:r>
          </w:p>
        </w:tc>
      </w:tr>
      <w:tr w:rsidR="002C734E" w:rsidTr="00FC6CE1">
        <w:tc>
          <w:tcPr>
            <w:tcW w:w="9212" w:type="dxa"/>
          </w:tcPr>
          <w:p w:rsidR="002C734E" w:rsidRPr="005A4154" w:rsidRDefault="00D51E5D" w:rsidP="000D1675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1.</w:t>
            </w:r>
            <w:r w:rsidR="005A4154" w:rsidRPr="005A4154">
              <w:rPr>
                <w:rFonts w:cstheme="minorHAnsi"/>
              </w:rPr>
              <w:t xml:space="preserve"> </w:t>
            </w:r>
            <w:r w:rsidR="000D1675">
              <w:rPr>
                <w:rFonts w:cstheme="minorHAnsi"/>
              </w:rPr>
              <w:t>Monarchia konstytucyjna i scena polityczna w Holandii i w Belgii</w:t>
            </w:r>
            <w:r w:rsidR="00211462">
              <w:rPr>
                <w:rFonts w:cstheme="minorHAnsi"/>
              </w:rPr>
              <w:t xml:space="preserve"> (cz. 1)</w:t>
            </w:r>
          </w:p>
        </w:tc>
      </w:tr>
      <w:tr w:rsidR="002C734E" w:rsidTr="00FC6CE1">
        <w:tc>
          <w:tcPr>
            <w:tcW w:w="9212" w:type="dxa"/>
          </w:tcPr>
          <w:p w:rsidR="002C734E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2.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Monarchia konstytucyjna i scena polityczna w Holandii i w Belgii (cz. 2)</w:t>
            </w:r>
          </w:p>
        </w:tc>
      </w:tr>
      <w:tr w:rsidR="005F4F29" w:rsidTr="00FC6CE1">
        <w:tc>
          <w:tcPr>
            <w:tcW w:w="9212" w:type="dxa"/>
          </w:tcPr>
          <w:p w:rsidR="005F4F29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3.</w:t>
            </w:r>
            <w:r w:rsidR="000D1675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Niderlandzki system szkolnictwa (cz. 1)</w:t>
            </w:r>
          </w:p>
        </w:tc>
      </w:tr>
      <w:tr w:rsidR="002C734E" w:rsidTr="00FC6CE1">
        <w:tc>
          <w:tcPr>
            <w:tcW w:w="9212" w:type="dxa"/>
          </w:tcPr>
          <w:p w:rsidR="002C734E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4.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Niderlandzki system szkolnictwa (cz. 2)</w:t>
            </w:r>
          </w:p>
        </w:tc>
      </w:tr>
      <w:tr w:rsidR="005F4F29" w:rsidTr="00FC6CE1">
        <w:tc>
          <w:tcPr>
            <w:tcW w:w="9212" w:type="dxa"/>
          </w:tcPr>
          <w:p w:rsidR="005F4F29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5.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Społeczeństwo wielokulturowe Holandii i Belgii (cz. 1)</w:t>
            </w:r>
          </w:p>
        </w:tc>
      </w:tr>
      <w:tr w:rsidR="005F4F29" w:rsidTr="00FC6CE1">
        <w:tc>
          <w:tcPr>
            <w:tcW w:w="9212" w:type="dxa"/>
          </w:tcPr>
          <w:p w:rsidR="005F4F29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6.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Społeczeństwo wielokulturowe Holandii i Belgii (cz. 2)</w:t>
            </w:r>
          </w:p>
        </w:tc>
      </w:tr>
      <w:tr w:rsidR="009C5B54" w:rsidTr="00FC6CE1">
        <w:tc>
          <w:tcPr>
            <w:tcW w:w="9212" w:type="dxa"/>
          </w:tcPr>
          <w:p w:rsidR="009C5B54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7.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Historia sztuki niderlandzkiej (cz. 1)</w:t>
            </w:r>
          </w:p>
        </w:tc>
      </w:tr>
      <w:tr w:rsidR="009C5B54" w:rsidRPr="00E01507" w:rsidTr="00FC6CE1">
        <w:tc>
          <w:tcPr>
            <w:tcW w:w="9212" w:type="dxa"/>
          </w:tcPr>
          <w:p w:rsidR="009C5B54" w:rsidRPr="005A4154" w:rsidRDefault="00D51E5D" w:rsidP="00211462">
            <w:pPr>
              <w:rPr>
                <w:rFonts w:cstheme="minorHAnsi"/>
                <w:bCs/>
                <w:lang w:val="nl-NL"/>
              </w:rPr>
            </w:pPr>
            <w:r w:rsidRPr="005A4154">
              <w:rPr>
                <w:rFonts w:cstheme="minorHAnsi"/>
                <w:bCs/>
                <w:lang w:val="nl-NL"/>
              </w:rPr>
              <w:t>8.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Historia sztuki niderlandzkiej (cz. 2)</w:t>
            </w:r>
          </w:p>
        </w:tc>
      </w:tr>
      <w:tr w:rsidR="009C5B54" w:rsidTr="00FC6CE1">
        <w:tc>
          <w:tcPr>
            <w:tcW w:w="9212" w:type="dxa"/>
          </w:tcPr>
          <w:p w:rsidR="009C5B54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9.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Kulturowe ślady niderlandzkiego kolonializmu (cz. 1)</w:t>
            </w:r>
          </w:p>
        </w:tc>
      </w:tr>
      <w:tr w:rsidR="009C5B54" w:rsidTr="00FC6CE1">
        <w:tc>
          <w:tcPr>
            <w:tcW w:w="9212" w:type="dxa"/>
          </w:tcPr>
          <w:p w:rsidR="009C5B54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10.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Kulturowe ślady niderlandzkiego kolonializmu (cz. 2)</w:t>
            </w:r>
          </w:p>
        </w:tc>
      </w:tr>
      <w:tr w:rsidR="001638D5" w:rsidTr="00FC6CE1">
        <w:tc>
          <w:tcPr>
            <w:tcW w:w="9212" w:type="dxa"/>
          </w:tcPr>
          <w:p w:rsidR="001638D5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11.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Wybitni przedstawiciele kultury i nauki w Holandii i Belgii (cz. 1)</w:t>
            </w:r>
          </w:p>
        </w:tc>
      </w:tr>
      <w:tr w:rsidR="00E01507" w:rsidTr="00FC6CE1">
        <w:tc>
          <w:tcPr>
            <w:tcW w:w="9212" w:type="dxa"/>
          </w:tcPr>
          <w:p w:rsidR="00E01507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12.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Wybitni przedstawiciele kultury i nauki w Holandii i Belgii (cz. 2)</w:t>
            </w:r>
          </w:p>
        </w:tc>
      </w:tr>
      <w:tr w:rsidR="00E01507" w:rsidTr="00FC6CE1">
        <w:tc>
          <w:tcPr>
            <w:tcW w:w="9212" w:type="dxa"/>
          </w:tcPr>
          <w:p w:rsidR="00E01507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13.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Narodowe święta i tradycje w Belgii i Holandii (cz. 1)</w:t>
            </w:r>
          </w:p>
        </w:tc>
      </w:tr>
      <w:tr w:rsidR="00E01507" w:rsidTr="00FC6CE1">
        <w:tc>
          <w:tcPr>
            <w:tcW w:w="9212" w:type="dxa"/>
          </w:tcPr>
          <w:p w:rsidR="00E01507" w:rsidRPr="005A4154" w:rsidRDefault="00D51E5D" w:rsidP="00211462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14.</w:t>
            </w:r>
            <w:r w:rsidR="005A4154" w:rsidRPr="005A4154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>Narodowe święta i tradycje w Belgii i Holandii (cz. 2)</w:t>
            </w:r>
          </w:p>
        </w:tc>
      </w:tr>
      <w:tr w:rsidR="00E01507" w:rsidTr="00FC6CE1">
        <w:tc>
          <w:tcPr>
            <w:tcW w:w="9212" w:type="dxa"/>
          </w:tcPr>
          <w:p w:rsidR="00E01507" w:rsidRPr="005A4154" w:rsidRDefault="00D51E5D" w:rsidP="00977964">
            <w:pPr>
              <w:rPr>
                <w:rFonts w:cstheme="minorHAnsi"/>
                <w:bCs/>
              </w:rPr>
            </w:pPr>
            <w:r w:rsidRPr="005A4154">
              <w:rPr>
                <w:rFonts w:cstheme="minorHAnsi"/>
                <w:bCs/>
              </w:rPr>
              <w:t>15.</w:t>
            </w:r>
            <w:r w:rsidR="005A4154" w:rsidRPr="005A4154">
              <w:rPr>
                <w:rFonts w:cstheme="minorHAnsi"/>
              </w:rPr>
              <w:t xml:space="preserve"> </w:t>
            </w:r>
            <w:r w:rsidR="00977964">
              <w:rPr>
                <w:rFonts w:cstheme="minorHAnsi"/>
              </w:rPr>
              <w:t>Test</w:t>
            </w:r>
          </w:p>
        </w:tc>
      </w:tr>
      <w:tr w:rsidR="00E601E5" w:rsidTr="003E655D">
        <w:tc>
          <w:tcPr>
            <w:tcW w:w="9212" w:type="dxa"/>
          </w:tcPr>
          <w:p w:rsidR="00E601E5" w:rsidRPr="00E601E5" w:rsidRDefault="00E601E5" w:rsidP="003E655D">
            <w:pPr>
              <w:rPr>
                <w:rFonts w:cstheme="minorHAnsi"/>
                <w:b/>
              </w:rPr>
            </w:pPr>
            <w:r w:rsidRPr="00E601E5">
              <w:rPr>
                <w:rFonts w:cstheme="minorHAnsi"/>
                <w:b/>
              </w:rPr>
              <w:t>Następujące tematy omawiane są w trakcie semestru letn</w:t>
            </w:r>
            <w:r w:rsidR="00BD3640">
              <w:rPr>
                <w:rFonts w:cstheme="minorHAnsi"/>
                <w:b/>
              </w:rPr>
              <w:t>i</w:t>
            </w:r>
            <w:r w:rsidRPr="00E601E5">
              <w:rPr>
                <w:rFonts w:cstheme="minorHAnsi"/>
                <w:b/>
              </w:rPr>
              <w:t>ego: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1.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Spuścizna historyczna i trudna przeszłość Niderlandów (cz. 1)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2.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Spuścizna historyczna i trudna przeszłość Niderlandów (cz. 2)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3.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Współczesne wydarzenia na scenie kulturowej Belgii i Holandii (cz. 1)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4.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Współczesne wydarzenia na scenie kulturowej Belgii i Holandii</w:t>
            </w:r>
            <w:r w:rsidR="00211462">
              <w:rPr>
                <w:rFonts w:cstheme="minorHAnsi"/>
              </w:rPr>
              <w:t xml:space="preserve"> (cz. 2)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5.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Narodowe zabytki kultury niderlandzkiej (cz. 1)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6.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Narodowe zabytki kultury niderlandzkiej</w:t>
            </w:r>
            <w:r w:rsidR="00211462">
              <w:rPr>
                <w:rFonts w:cstheme="minorHAnsi"/>
              </w:rPr>
              <w:t xml:space="preserve"> (cz. 2)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7.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Podział administracyjny i geografia Holandii i Belgii</w:t>
            </w:r>
            <w:r w:rsidR="00211462">
              <w:rPr>
                <w:rFonts w:cstheme="minorHAnsi"/>
              </w:rPr>
              <w:t xml:space="preserve"> (cz. 1)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241009" w:rsidRDefault="00E601E5" w:rsidP="000128CF">
            <w:pPr>
              <w:rPr>
                <w:rFonts w:cstheme="minorHAnsi"/>
                <w:bCs/>
              </w:rPr>
            </w:pPr>
            <w:r w:rsidRPr="00241009">
              <w:rPr>
                <w:rFonts w:cstheme="minorHAnsi"/>
                <w:bCs/>
              </w:rPr>
              <w:t>8.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Podział administracyjny i geografia Holandii i Belgii</w:t>
            </w:r>
            <w:r w:rsidR="00211462">
              <w:rPr>
                <w:rFonts w:cstheme="minorHAnsi"/>
              </w:rPr>
              <w:t xml:space="preserve"> (cz. 2)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9.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Analiza społecznych mechanizmów i zjawisk kulturowych w Holandii i Belgii</w:t>
            </w:r>
            <w:r w:rsidR="00211462">
              <w:rPr>
                <w:rFonts w:cstheme="minorHAnsi"/>
              </w:rPr>
              <w:t xml:space="preserve"> (cz. 1)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10.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Analiza społecznych mechanizmów i zjawisk kulturowych w Holandii i Belgii</w:t>
            </w:r>
            <w:r w:rsidR="00211462">
              <w:rPr>
                <w:rFonts w:cstheme="minorHAnsi"/>
              </w:rPr>
              <w:t xml:space="preserve"> (cz. 2)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11.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Współczesne odmiany narodowe</w:t>
            </w:r>
            <w:r w:rsidR="000128CF" w:rsidRPr="009500CA">
              <w:rPr>
                <w:rFonts w:cstheme="minorHAnsi"/>
              </w:rPr>
              <w:t xml:space="preserve"> języka niderlandzkiego</w:t>
            </w:r>
            <w:r w:rsidR="000128CF">
              <w:rPr>
                <w:rFonts w:cstheme="minorHAnsi"/>
              </w:rPr>
              <w:t xml:space="preserve"> i problem granicy językowej</w:t>
            </w:r>
            <w:r w:rsidR="00211462">
              <w:rPr>
                <w:rFonts w:cstheme="minorHAnsi"/>
              </w:rPr>
              <w:t xml:space="preserve"> (cz. 1)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12.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Współczesne odmiany narodowe</w:t>
            </w:r>
            <w:r w:rsidR="000128CF" w:rsidRPr="009500CA">
              <w:rPr>
                <w:rFonts w:cstheme="minorHAnsi"/>
              </w:rPr>
              <w:t xml:space="preserve"> języka niderlandzkiego</w:t>
            </w:r>
            <w:r w:rsidR="000128CF">
              <w:rPr>
                <w:rFonts w:cstheme="minorHAnsi"/>
              </w:rPr>
              <w:t xml:space="preserve"> i problem granicy językowej</w:t>
            </w:r>
            <w:r w:rsidR="00211462">
              <w:rPr>
                <w:rFonts w:cstheme="minorHAnsi"/>
              </w:rPr>
              <w:t xml:space="preserve"> (cz. 2)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13.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Opiniotwórcze media niderlandzkie</w:t>
            </w:r>
            <w:r w:rsidR="00211462">
              <w:rPr>
                <w:rFonts w:cstheme="minorHAnsi"/>
              </w:rPr>
              <w:t xml:space="preserve"> (cz. 1)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14.</w:t>
            </w:r>
            <w:r w:rsidR="000128CF">
              <w:rPr>
                <w:rFonts w:cstheme="minorHAnsi"/>
              </w:rPr>
              <w:t xml:space="preserve"> Opiniotwórcze media niderlandzkie</w:t>
            </w:r>
            <w:r w:rsidRPr="00103AD3">
              <w:rPr>
                <w:rFonts w:cstheme="minorHAnsi"/>
              </w:rPr>
              <w:t xml:space="preserve"> </w:t>
            </w:r>
            <w:r w:rsidR="00211462">
              <w:rPr>
                <w:rFonts w:cstheme="minorHAnsi"/>
              </w:rPr>
              <w:t xml:space="preserve"> (cz. 2)</w:t>
            </w:r>
          </w:p>
        </w:tc>
      </w:tr>
      <w:tr w:rsidR="00E601E5" w:rsidRPr="00103AD3" w:rsidTr="003E655D">
        <w:tc>
          <w:tcPr>
            <w:tcW w:w="9212" w:type="dxa"/>
          </w:tcPr>
          <w:p w:rsidR="00E601E5" w:rsidRPr="00103AD3" w:rsidRDefault="00E601E5" w:rsidP="000128CF">
            <w:pPr>
              <w:rPr>
                <w:rFonts w:cstheme="minorHAnsi"/>
                <w:bCs/>
              </w:rPr>
            </w:pPr>
            <w:r w:rsidRPr="00103AD3">
              <w:rPr>
                <w:rFonts w:cstheme="minorHAnsi"/>
                <w:bCs/>
              </w:rPr>
              <w:t>15.</w:t>
            </w:r>
            <w:r w:rsidRPr="00103AD3">
              <w:rPr>
                <w:rFonts w:cstheme="minorHAnsi"/>
              </w:rPr>
              <w:t xml:space="preserve"> </w:t>
            </w:r>
            <w:r w:rsidR="000128CF">
              <w:rPr>
                <w:rFonts w:cstheme="minorHAnsi"/>
              </w:rPr>
              <w:t>Test</w:t>
            </w:r>
          </w:p>
        </w:tc>
      </w:tr>
    </w:tbl>
    <w:p w:rsidR="005A4154" w:rsidRDefault="005A4154" w:rsidP="005A4154">
      <w:pPr>
        <w:pStyle w:val="Akapitzlist"/>
        <w:ind w:left="1080"/>
        <w:rPr>
          <w:b/>
        </w:rPr>
      </w:pPr>
    </w:p>
    <w:p w:rsidR="004F73CF" w:rsidRDefault="00E43C97" w:rsidP="00D51E5D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7C4F0A" w:rsidTr="00E57018">
        <w:tc>
          <w:tcPr>
            <w:tcW w:w="1101" w:type="dxa"/>
            <w:vAlign w:val="center"/>
          </w:tcPr>
          <w:p w:rsidR="007C4F0A" w:rsidRDefault="007C4F0A" w:rsidP="00E57018">
            <w:pPr>
              <w:jc w:val="center"/>
            </w:pPr>
            <w:r>
              <w:t xml:space="preserve">Symbol </w:t>
            </w:r>
            <w:r>
              <w:lastRenderedPageBreak/>
              <w:t>efektu</w:t>
            </w:r>
          </w:p>
        </w:tc>
        <w:tc>
          <w:tcPr>
            <w:tcW w:w="2693" w:type="dxa"/>
            <w:vAlign w:val="center"/>
          </w:tcPr>
          <w:p w:rsidR="007C4F0A" w:rsidRDefault="007C4F0A" w:rsidP="00E57018">
            <w:pPr>
              <w:jc w:val="center"/>
            </w:pPr>
            <w:r>
              <w:lastRenderedPageBreak/>
              <w:t>Metody dydaktyczne</w:t>
            </w:r>
          </w:p>
          <w:p w:rsidR="007C4F0A" w:rsidRDefault="007C4F0A" w:rsidP="00E57018">
            <w:pPr>
              <w:jc w:val="center"/>
            </w:pPr>
            <w:r w:rsidRPr="00450FA6">
              <w:rPr>
                <w:i/>
                <w:sz w:val="18"/>
                <w:szCs w:val="18"/>
              </w:rPr>
              <w:lastRenderedPageBreak/>
              <w:t>(lista wyboru)</w:t>
            </w:r>
          </w:p>
        </w:tc>
        <w:tc>
          <w:tcPr>
            <w:tcW w:w="2835" w:type="dxa"/>
            <w:vAlign w:val="center"/>
          </w:tcPr>
          <w:p w:rsidR="007C4F0A" w:rsidRDefault="007C4F0A" w:rsidP="00E57018">
            <w:pPr>
              <w:jc w:val="center"/>
            </w:pPr>
            <w:r>
              <w:lastRenderedPageBreak/>
              <w:t>Metody weryfikacji</w:t>
            </w:r>
          </w:p>
          <w:p w:rsidR="007C4F0A" w:rsidRDefault="007C4F0A" w:rsidP="00E57018">
            <w:pPr>
              <w:jc w:val="center"/>
            </w:pPr>
            <w:r w:rsidRPr="00450FA6">
              <w:rPr>
                <w:i/>
                <w:sz w:val="18"/>
                <w:szCs w:val="18"/>
              </w:rPr>
              <w:lastRenderedPageBreak/>
              <w:t>(lista wyboru)</w:t>
            </w:r>
          </w:p>
        </w:tc>
        <w:tc>
          <w:tcPr>
            <w:tcW w:w="2583" w:type="dxa"/>
            <w:vAlign w:val="center"/>
          </w:tcPr>
          <w:p w:rsidR="007C4F0A" w:rsidRDefault="007C4F0A" w:rsidP="00E57018">
            <w:pPr>
              <w:jc w:val="center"/>
            </w:pPr>
            <w:r>
              <w:lastRenderedPageBreak/>
              <w:t>Sposoby dokumentacji</w:t>
            </w:r>
          </w:p>
          <w:p w:rsidR="007C4F0A" w:rsidRDefault="007C4F0A" w:rsidP="00E57018">
            <w:pPr>
              <w:jc w:val="center"/>
            </w:pPr>
            <w:r w:rsidRPr="00450FA6">
              <w:rPr>
                <w:i/>
                <w:sz w:val="18"/>
                <w:szCs w:val="18"/>
              </w:rPr>
              <w:lastRenderedPageBreak/>
              <w:t>(lista wyboru)</w:t>
            </w:r>
          </w:p>
        </w:tc>
      </w:tr>
      <w:tr w:rsidR="007C4F0A" w:rsidTr="00E57018">
        <w:tc>
          <w:tcPr>
            <w:tcW w:w="9212" w:type="dxa"/>
            <w:gridSpan w:val="4"/>
            <w:vAlign w:val="center"/>
          </w:tcPr>
          <w:p w:rsidR="007C4F0A" w:rsidRDefault="007C4F0A" w:rsidP="00E57018">
            <w:pPr>
              <w:jc w:val="center"/>
            </w:pPr>
            <w:r>
              <w:lastRenderedPageBreak/>
              <w:t>WIEDZA</w:t>
            </w:r>
          </w:p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P_W</w:t>
            </w:r>
            <w:r w:rsidR="007C4F0A">
              <w:t>1</w:t>
            </w:r>
          </w:p>
        </w:tc>
        <w:tc>
          <w:tcPr>
            <w:tcW w:w="2693" w:type="dxa"/>
            <w:vMerge w:val="restart"/>
          </w:tcPr>
          <w:p w:rsidR="007C4F0A" w:rsidRDefault="007C4F0A" w:rsidP="00E57018">
            <w:r>
              <w:t>wykład konwersatoryjny</w:t>
            </w:r>
          </w:p>
          <w:p w:rsidR="007C4F0A" w:rsidRDefault="007C4F0A" w:rsidP="00E57018">
            <w:r>
              <w:t>praca z tekstem</w:t>
            </w:r>
          </w:p>
          <w:p w:rsidR="007C4F0A" w:rsidRDefault="007C4F0A" w:rsidP="00E57018">
            <w:r>
              <w:t>dyskusja</w:t>
            </w:r>
          </w:p>
          <w:p w:rsidR="007C4F0A" w:rsidRDefault="007C4F0A" w:rsidP="00E57018">
            <w:r>
              <w:t>praca pod kierunkiem</w:t>
            </w:r>
          </w:p>
        </w:tc>
        <w:tc>
          <w:tcPr>
            <w:tcW w:w="2835" w:type="dxa"/>
            <w:vMerge w:val="restart"/>
          </w:tcPr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raca pisemna</w:t>
            </w:r>
          </w:p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rezentacja</w:t>
            </w:r>
          </w:p>
          <w:p w:rsidR="007C4F0A" w:rsidRPr="00252E8F" w:rsidRDefault="007C4F0A" w:rsidP="00E57018"/>
        </w:tc>
        <w:tc>
          <w:tcPr>
            <w:tcW w:w="2583" w:type="dxa"/>
            <w:vMerge w:val="restart"/>
          </w:tcPr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</w:t>
            </w:r>
            <w:r w:rsidRPr="00B570DF">
              <w:rPr>
                <w:rFonts w:eastAsia="Times New Roman" w:cs="Times New Roman"/>
                <w:color w:val="000000"/>
              </w:rPr>
              <w:t>ceniony tekst pracy pisemnej</w:t>
            </w:r>
          </w:p>
          <w:p w:rsidR="007C4F0A" w:rsidRPr="00E85604" w:rsidRDefault="007C4F0A" w:rsidP="00E5701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zaliczeniowa</w:t>
            </w:r>
          </w:p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P_W</w:t>
            </w:r>
            <w:r w:rsidR="007C4F0A">
              <w:t>2</w:t>
            </w:r>
          </w:p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  <w:tr w:rsidR="007C4F0A" w:rsidTr="00E57018">
        <w:tc>
          <w:tcPr>
            <w:tcW w:w="1101" w:type="dxa"/>
          </w:tcPr>
          <w:p w:rsidR="007C4F0A" w:rsidRDefault="007C4F0A" w:rsidP="00E57018"/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  <w:tr w:rsidR="007C4F0A" w:rsidTr="00E57018">
        <w:tc>
          <w:tcPr>
            <w:tcW w:w="9212" w:type="dxa"/>
            <w:gridSpan w:val="4"/>
            <w:vAlign w:val="center"/>
          </w:tcPr>
          <w:p w:rsidR="007C4F0A" w:rsidRDefault="007C4F0A" w:rsidP="00E57018">
            <w:pPr>
              <w:jc w:val="center"/>
            </w:pPr>
            <w:r>
              <w:t>UMIEJĘTNOŚCI</w:t>
            </w:r>
          </w:p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P_U</w:t>
            </w:r>
            <w:r w:rsidR="007C4F0A">
              <w:t>1</w:t>
            </w:r>
          </w:p>
        </w:tc>
        <w:tc>
          <w:tcPr>
            <w:tcW w:w="2693" w:type="dxa"/>
            <w:vMerge w:val="restart"/>
          </w:tcPr>
          <w:p w:rsidR="007C4F0A" w:rsidRDefault="007C4F0A" w:rsidP="00E57018">
            <w:r>
              <w:t>analiza tekstu</w:t>
            </w:r>
          </w:p>
          <w:p w:rsidR="007C4F0A" w:rsidRDefault="007C4F0A" w:rsidP="00E57018">
            <w:r>
              <w:t>praca zespołowa</w:t>
            </w:r>
          </w:p>
          <w:p w:rsidR="007C4F0A" w:rsidRDefault="007C4F0A" w:rsidP="00E57018">
            <w:r>
              <w:t>rozmowa sokratyczna</w:t>
            </w:r>
          </w:p>
          <w:p w:rsidR="007C4F0A" w:rsidRDefault="007C4F0A" w:rsidP="00E57018">
            <w:r>
              <w:t>metoda problemowa PBL</w:t>
            </w:r>
          </w:p>
          <w:p w:rsidR="007C4F0A" w:rsidRDefault="007C4F0A" w:rsidP="00E57018">
            <w:r>
              <w:t>dyskusja</w:t>
            </w:r>
          </w:p>
          <w:p w:rsidR="007C4F0A" w:rsidRDefault="007C4F0A" w:rsidP="00E57018">
            <w:r>
              <w:t>burza mózgów/giełda pomysłów</w:t>
            </w:r>
          </w:p>
        </w:tc>
        <w:tc>
          <w:tcPr>
            <w:tcW w:w="2835" w:type="dxa"/>
            <w:vMerge w:val="restart"/>
          </w:tcPr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raca pisemna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rezentacja</w:t>
            </w:r>
          </w:p>
          <w:p w:rsidR="007C4F0A" w:rsidRDefault="007C4F0A" w:rsidP="00E57018"/>
        </w:tc>
        <w:tc>
          <w:tcPr>
            <w:tcW w:w="2583" w:type="dxa"/>
            <w:vMerge w:val="restart"/>
          </w:tcPr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o</w:t>
            </w:r>
            <w:r w:rsidRPr="00B570DF">
              <w:rPr>
                <w:rFonts w:eastAsia="Times New Roman" w:cs="Times New Roman"/>
                <w:color w:val="000000"/>
              </w:rPr>
              <w:t>ceniony tekst pracy pisemnej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  <w:p w:rsidR="007C4F0A" w:rsidRDefault="007C4F0A" w:rsidP="00E57018"/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P_U</w:t>
            </w:r>
            <w:r w:rsidR="007C4F0A">
              <w:t>2</w:t>
            </w:r>
          </w:p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  <w:tr w:rsidR="007C4F0A" w:rsidTr="00E57018">
        <w:tc>
          <w:tcPr>
            <w:tcW w:w="1101" w:type="dxa"/>
          </w:tcPr>
          <w:p w:rsidR="007C4F0A" w:rsidRDefault="007C4F0A" w:rsidP="00E57018"/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  <w:tr w:rsidR="007C4F0A" w:rsidTr="00E57018">
        <w:tc>
          <w:tcPr>
            <w:tcW w:w="9212" w:type="dxa"/>
            <w:gridSpan w:val="4"/>
            <w:vAlign w:val="center"/>
          </w:tcPr>
          <w:p w:rsidR="007C4F0A" w:rsidRDefault="007C4F0A" w:rsidP="00E57018">
            <w:pPr>
              <w:jc w:val="center"/>
            </w:pPr>
            <w:r>
              <w:t>KOMPETENCJE SPOŁECZNE</w:t>
            </w:r>
          </w:p>
        </w:tc>
      </w:tr>
      <w:tr w:rsidR="007C4F0A" w:rsidTr="00E57018">
        <w:tc>
          <w:tcPr>
            <w:tcW w:w="1101" w:type="dxa"/>
          </w:tcPr>
          <w:p w:rsidR="007C4F0A" w:rsidRDefault="00112BD9" w:rsidP="00E57018">
            <w:r>
              <w:t>P_K</w:t>
            </w:r>
            <w:r w:rsidR="007C4F0A">
              <w:t>1</w:t>
            </w:r>
          </w:p>
        </w:tc>
        <w:tc>
          <w:tcPr>
            <w:tcW w:w="2693" w:type="dxa"/>
            <w:vMerge w:val="restart"/>
          </w:tcPr>
          <w:p w:rsidR="007C4F0A" w:rsidRDefault="007C4F0A" w:rsidP="00E57018">
            <w:r>
              <w:t>dyskusja</w:t>
            </w:r>
          </w:p>
          <w:p w:rsidR="007C4F0A" w:rsidRDefault="007C4F0A" w:rsidP="00E57018">
            <w:r>
              <w:t>metoda problemowa</w:t>
            </w:r>
          </w:p>
          <w:p w:rsidR="007C4F0A" w:rsidRDefault="007C4F0A" w:rsidP="00E57018">
            <w:r>
              <w:t>praca w grupach</w:t>
            </w:r>
          </w:p>
          <w:p w:rsidR="007C4F0A" w:rsidRDefault="007C4F0A" w:rsidP="00E57018">
            <w:r>
              <w:t>praca w parach</w:t>
            </w:r>
          </w:p>
        </w:tc>
        <w:tc>
          <w:tcPr>
            <w:tcW w:w="2835" w:type="dxa"/>
            <w:vMerge w:val="restart"/>
          </w:tcPr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p</w:t>
            </w:r>
            <w:r w:rsidRPr="00B570DF">
              <w:rPr>
                <w:rFonts w:eastAsia="Times New Roman" w:cs="Times New Roman"/>
                <w:color w:val="000000"/>
              </w:rPr>
              <w:t>rzygotowanie / wykonanie projektu</w:t>
            </w:r>
          </w:p>
          <w:p w:rsidR="007C4F0A" w:rsidRDefault="007C4F0A" w:rsidP="00E57018">
            <w:r>
              <w:t>prezentacja</w:t>
            </w:r>
          </w:p>
          <w:p w:rsidR="007C4F0A" w:rsidRDefault="007C4F0A" w:rsidP="00E57018"/>
        </w:tc>
        <w:tc>
          <w:tcPr>
            <w:tcW w:w="2583" w:type="dxa"/>
            <w:vMerge w:val="restart"/>
          </w:tcPr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projektu</w:t>
            </w:r>
          </w:p>
          <w:p w:rsidR="007C4F0A" w:rsidRDefault="007C4F0A" w:rsidP="00E57018">
            <w:r>
              <w:rPr>
                <w:rFonts w:eastAsia="Times New Roman" w:cs="Times New Roman"/>
                <w:color w:val="000000"/>
              </w:rPr>
              <w:t>k</w:t>
            </w:r>
            <w:r w:rsidRPr="00B570DF">
              <w:rPr>
                <w:rFonts w:eastAsia="Times New Roman" w:cs="Times New Roman"/>
                <w:color w:val="000000"/>
              </w:rPr>
              <w:t>arta oceny prezentacji</w:t>
            </w:r>
          </w:p>
        </w:tc>
      </w:tr>
      <w:tr w:rsidR="007C4F0A" w:rsidTr="00E57018">
        <w:tc>
          <w:tcPr>
            <w:tcW w:w="1101" w:type="dxa"/>
          </w:tcPr>
          <w:p w:rsidR="007C4F0A" w:rsidRDefault="007C4F0A" w:rsidP="00E57018"/>
        </w:tc>
        <w:tc>
          <w:tcPr>
            <w:tcW w:w="2693" w:type="dxa"/>
            <w:vMerge/>
          </w:tcPr>
          <w:p w:rsidR="007C4F0A" w:rsidRDefault="007C4F0A" w:rsidP="00E57018"/>
        </w:tc>
        <w:tc>
          <w:tcPr>
            <w:tcW w:w="2835" w:type="dxa"/>
            <w:vMerge/>
          </w:tcPr>
          <w:p w:rsidR="007C4F0A" w:rsidRDefault="007C4F0A" w:rsidP="00E57018"/>
        </w:tc>
        <w:tc>
          <w:tcPr>
            <w:tcW w:w="2583" w:type="dxa"/>
            <w:vMerge/>
          </w:tcPr>
          <w:p w:rsidR="007C4F0A" w:rsidRDefault="007C4F0A" w:rsidP="00E57018"/>
        </w:tc>
      </w:tr>
    </w:tbl>
    <w:p w:rsidR="007C4F0A" w:rsidRDefault="007C4F0A" w:rsidP="007C4F0A">
      <w:pPr>
        <w:spacing w:after="0"/>
      </w:pPr>
    </w:p>
    <w:p w:rsidR="007C4F0A" w:rsidRPr="008F04FB" w:rsidRDefault="007C4F0A" w:rsidP="007C4F0A">
      <w:pPr>
        <w:pStyle w:val="Akapitzlist"/>
        <w:numPr>
          <w:ilvl w:val="0"/>
          <w:numId w:val="28"/>
        </w:numPr>
        <w:rPr>
          <w:rFonts w:cstheme="minorHAnsi"/>
          <w:b/>
        </w:rPr>
      </w:pPr>
      <w:r>
        <w:rPr>
          <w:b/>
        </w:rPr>
        <w:t>Kryteria oceny</w:t>
      </w:r>
    </w:p>
    <w:p w:rsidR="007C4F0A" w:rsidRPr="008F04FB" w:rsidRDefault="007C4F0A" w:rsidP="007C4F0A">
      <w:pPr>
        <w:rPr>
          <w:rFonts w:cstheme="minorHAnsi"/>
          <w:bCs/>
        </w:rPr>
      </w:pPr>
      <w:r w:rsidRPr="008F04FB">
        <w:rPr>
          <w:rFonts w:cstheme="minorHAnsi"/>
          <w:b/>
          <w:u w:val="single"/>
        </w:rPr>
        <w:t>Kryteria wiedzy:</w:t>
      </w:r>
      <w:r w:rsidRPr="008F04FB">
        <w:rPr>
          <w:rFonts w:cstheme="minorHAnsi"/>
          <w:bCs/>
        </w:rPr>
        <w:t xml:space="preserve"> </w:t>
      </w:r>
      <w:r w:rsidRPr="008F04FB">
        <w:rPr>
          <w:rFonts w:cstheme="minorHAnsi"/>
          <w:b/>
          <w:i/>
          <w:iCs/>
        </w:rPr>
        <w:t xml:space="preserve">na ocenę 2: </w:t>
      </w:r>
      <w:r w:rsidRPr="00E155BF">
        <w:rPr>
          <w:rFonts w:eastAsia="Times New Roman" w:cstheme="minorHAnsi"/>
          <w:lang w:eastAsia="cs-CZ"/>
        </w:rPr>
        <w:t>Student nie posiada uporządkowanej wiedzy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3: </w:t>
      </w:r>
      <w:r w:rsidRPr="00E155BF">
        <w:rPr>
          <w:rFonts w:eastAsia="Times New Roman" w:cstheme="minorHAnsi"/>
          <w:lang w:eastAsia="cs-CZ"/>
        </w:rPr>
        <w:t>Student posiada częściowo uporządkowaną wiedzę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4: </w:t>
      </w:r>
      <w:r w:rsidRPr="00E155BF">
        <w:rPr>
          <w:rFonts w:eastAsia="Times New Roman" w:cstheme="minorHAnsi"/>
          <w:lang w:eastAsia="cs-CZ"/>
        </w:rPr>
        <w:t>Student posiada uporządkowaną wiedzę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5: </w:t>
      </w:r>
      <w:r w:rsidRPr="00E155BF">
        <w:rPr>
          <w:rFonts w:eastAsia="Times New Roman" w:cstheme="minorHAnsi"/>
          <w:lang w:eastAsia="cs-CZ"/>
        </w:rPr>
        <w:t>Student posiada uporządkowaną wiedzę oraz świadomość rozmaitych błędów</w:t>
      </w:r>
      <w:r>
        <w:rPr>
          <w:rFonts w:eastAsia="Times New Roman" w:cstheme="minorHAnsi"/>
          <w:lang w:eastAsia="cs-CZ"/>
        </w:rPr>
        <w:t xml:space="preserve"> i potrafi je samodzielnie eliminować</w:t>
      </w:r>
      <w:r w:rsidRPr="00E155BF">
        <w:rPr>
          <w:rFonts w:eastAsia="Times New Roman" w:cstheme="minorHAnsi"/>
          <w:lang w:eastAsia="cs-CZ"/>
        </w:rPr>
        <w:t>.</w:t>
      </w:r>
    </w:p>
    <w:p w:rsidR="007C4F0A" w:rsidRPr="008F04FB" w:rsidRDefault="007C4F0A" w:rsidP="007C4F0A">
      <w:pPr>
        <w:rPr>
          <w:rFonts w:cstheme="minorHAnsi"/>
          <w:bCs/>
        </w:rPr>
      </w:pPr>
      <w:r w:rsidRPr="008F04FB">
        <w:rPr>
          <w:rFonts w:cstheme="minorHAnsi"/>
          <w:b/>
          <w:u w:val="single"/>
        </w:rPr>
        <w:t>Kryteria umiejętności:</w:t>
      </w:r>
      <w:r w:rsidRPr="008F04FB">
        <w:rPr>
          <w:rFonts w:cstheme="minorHAnsi"/>
          <w:bCs/>
        </w:rPr>
        <w:t xml:space="preserve"> </w:t>
      </w:r>
      <w:r w:rsidRPr="008F04FB">
        <w:rPr>
          <w:rFonts w:cstheme="minorHAnsi"/>
          <w:b/>
          <w:i/>
          <w:iCs/>
        </w:rPr>
        <w:t xml:space="preserve">na ocenę 2: </w:t>
      </w:r>
      <w:r w:rsidRPr="00E155BF">
        <w:rPr>
          <w:rFonts w:eastAsia="Times New Roman" w:cstheme="minorHAnsi"/>
          <w:lang w:eastAsia="cs-CZ"/>
        </w:rPr>
        <w:t>Student nie potrafi wykorzystać zdobytych informacji odpowiednio do swoich intencji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3: </w:t>
      </w:r>
      <w:r w:rsidRPr="00E155BF">
        <w:rPr>
          <w:rFonts w:eastAsia="Times New Roman" w:cstheme="minorHAnsi"/>
          <w:lang w:eastAsia="cs-CZ"/>
        </w:rPr>
        <w:t>Student w sposób wystarczający wykorzystuje zdobyte informacje odpowiednio do swoich intencji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4: </w:t>
      </w:r>
      <w:r w:rsidRPr="00E155BF">
        <w:rPr>
          <w:rFonts w:eastAsia="Times New Roman" w:cstheme="minorHAnsi"/>
          <w:lang w:eastAsia="cs-CZ"/>
        </w:rPr>
        <w:t>Student posługuje się zdobytymi informacjami odpowiednio do swoich intencji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5: </w:t>
      </w:r>
      <w:r w:rsidRPr="00E155BF">
        <w:rPr>
          <w:rFonts w:eastAsia="Times New Roman" w:cstheme="minorHAnsi"/>
          <w:lang w:eastAsia="cs-CZ"/>
        </w:rPr>
        <w:t>Student biegle posługuje się zdobytymi informacjami odpowiednio do swoich intencji</w:t>
      </w:r>
      <w:r w:rsidRPr="008F04FB">
        <w:rPr>
          <w:rFonts w:cstheme="minorHAnsi"/>
          <w:bCs/>
        </w:rPr>
        <w:t>.</w:t>
      </w:r>
    </w:p>
    <w:p w:rsidR="007C4F0A" w:rsidRPr="008F04FB" w:rsidRDefault="007C4F0A" w:rsidP="007C4F0A">
      <w:pPr>
        <w:rPr>
          <w:rFonts w:cstheme="minorHAnsi"/>
          <w:bCs/>
        </w:rPr>
      </w:pPr>
      <w:r w:rsidRPr="008F04FB">
        <w:rPr>
          <w:rFonts w:cstheme="minorHAnsi"/>
          <w:b/>
          <w:u w:val="single"/>
        </w:rPr>
        <w:t>Kryteria kompetencji społecznych:</w:t>
      </w:r>
      <w:r w:rsidRPr="008F04FB">
        <w:rPr>
          <w:rFonts w:cstheme="minorHAnsi"/>
          <w:bCs/>
        </w:rPr>
        <w:t xml:space="preserve"> </w:t>
      </w:r>
      <w:r w:rsidRPr="008F04FB">
        <w:rPr>
          <w:rFonts w:cstheme="minorHAnsi"/>
          <w:b/>
          <w:i/>
          <w:iCs/>
        </w:rPr>
        <w:t xml:space="preserve">na ocenę 2: </w:t>
      </w:r>
      <w:r w:rsidRPr="00E155BF">
        <w:rPr>
          <w:rFonts w:eastAsia="Times New Roman" w:cstheme="minorHAnsi"/>
          <w:lang w:eastAsia="cs-CZ"/>
        </w:rPr>
        <w:t>Nie wykazuje aktywnej postawy nakierowanej na chęć komunikacji i otwartość w eksploatowaniu zdobytej wiedzy i umiejętności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3: </w:t>
      </w:r>
      <w:r w:rsidRPr="00E155BF">
        <w:rPr>
          <w:rFonts w:eastAsia="Times New Roman" w:cstheme="minorHAnsi"/>
          <w:lang w:eastAsia="cs-CZ"/>
        </w:rPr>
        <w:t>Wykazuje wystarczająco aktywną postawę nakierowaną na chęć komunikacji i otwartość w eksploatowaniu zdobytej wiedzy i umiejętności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4: </w:t>
      </w:r>
      <w:r w:rsidRPr="00E155BF">
        <w:rPr>
          <w:rFonts w:eastAsia="Times New Roman" w:cstheme="minorHAnsi"/>
          <w:lang w:eastAsia="cs-CZ"/>
        </w:rPr>
        <w:t>Wykazuje aktywną postawę nakierowaną na chęć komunikacji i otwartość w eksploatowaniu zdobytej wiedzy i umiejętności</w:t>
      </w:r>
      <w:r w:rsidRPr="008F04FB">
        <w:rPr>
          <w:rFonts w:cstheme="minorHAnsi"/>
          <w:bCs/>
        </w:rPr>
        <w:t xml:space="preserve">; </w:t>
      </w:r>
      <w:r w:rsidRPr="008F04FB">
        <w:rPr>
          <w:rFonts w:cstheme="minorHAnsi"/>
          <w:b/>
          <w:i/>
          <w:iCs/>
        </w:rPr>
        <w:t xml:space="preserve">na ocenę 5: </w:t>
      </w:r>
      <w:r w:rsidRPr="00E155BF">
        <w:rPr>
          <w:rFonts w:eastAsia="Times New Roman" w:cstheme="minorHAnsi"/>
          <w:lang w:eastAsia="cs-CZ"/>
        </w:rPr>
        <w:t>Wykazuje bardzo aktywną postawę nakierowaną na chęć komunikacji i otwartość w eksploatowaniu zdobytej wiedzy i umiejętności</w:t>
      </w:r>
      <w:r w:rsidRPr="008F04FB">
        <w:rPr>
          <w:rFonts w:cstheme="minorHAnsi"/>
          <w:bCs/>
        </w:rPr>
        <w:t>.</w:t>
      </w:r>
    </w:p>
    <w:p w:rsidR="007C4F0A" w:rsidRDefault="007C4F0A" w:rsidP="007C4F0A">
      <w:pPr>
        <w:rPr>
          <w:bCs/>
        </w:rPr>
      </w:pPr>
      <w:r>
        <w:rPr>
          <w:b/>
          <w:u w:val="single"/>
        </w:rPr>
        <w:t>Uwaga:</w:t>
      </w:r>
      <w:r>
        <w:rPr>
          <w:bCs/>
        </w:rPr>
        <w:t xml:space="preserve"> Dopuszcza si</w:t>
      </w:r>
      <w:r>
        <w:rPr>
          <w:rFonts w:cstheme="minorHAnsi"/>
          <w:bCs/>
        </w:rPr>
        <w:t>ę</w:t>
      </w:r>
      <w:r>
        <w:rPr>
          <w:bCs/>
        </w:rPr>
        <w:t xml:space="preserve"> maksymalnie 2 nieobecności podczas kursu.</w:t>
      </w:r>
    </w:p>
    <w:p w:rsidR="008219AD" w:rsidRDefault="008219AD" w:rsidP="008219AD">
      <w:pPr>
        <w:rPr>
          <w:rFonts w:cstheme="minorHAnsi"/>
          <w:bCs/>
        </w:rPr>
      </w:pPr>
      <w:r>
        <w:rPr>
          <w:rFonts w:eastAsia="Times New Roman" w:cs="Tahoma"/>
          <w:color w:val="000000"/>
          <w:u w:val="single"/>
        </w:rPr>
        <w:t>Podstawę zaliczenia stanowią:</w:t>
      </w:r>
    </w:p>
    <w:p w:rsidR="008219AD" w:rsidRDefault="008219AD" w:rsidP="008219AD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testy przedmiotowe zaliczone na ocenę pozytywną – 3 tygodnie na zaliczenie (licząc od pierwotnego terminu)</w:t>
      </w:r>
    </w:p>
    <w:p w:rsidR="008219AD" w:rsidRDefault="008219AD" w:rsidP="008219AD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prezentacje tematyczne przygotowywane przez studentów</w:t>
      </w:r>
    </w:p>
    <w:p w:rsidR="008219AD" w:rsidRDefault="008219AD" w:rsidP="008219AD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 xml:space="preserve">- zadania domowe przedstawione w terminie </w:t>
      </w:r>
    </w:p>
    <w:p w:rsidR="008219AD" w:rsidRDefault="008219AD" w:rsidP="008219AD">
      <w:pPr>
        <w:spacing w:after="9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- obecność na zajęciach – dopuszczalne 2 (nieusprawiedliwione) nieobecności</w:t>
      </w:r>
    </w:p>
    <w:p w:rsidR="008219AD" w:rsidRDefault="008219AD" w:rsidP="008219AD">
      <w:pPr>
        <w:rPr>
          <w:rFonts w:cstheme="minorHAnsi"/>
          <w:lang w:val="en-US"/>
        </w:rPr>
      </w:pPr>
      <w:r>
        <w:rPr>
          <w:rFonts w:eastAsia="Times New Roman" w:cs="Tahoma"/>
          <w:color w:val="000000"/>
        </w:rPr>
        <w:t>- aktywny udział w zajęciach.</w:t>
      </w:r>
    </w:p>
    <w:p w:rsidR="008219AD" w:rsidRPr="009115CA" w:rsidRDefault="008219AD" w:rsidP="007C4F0A">
      <w:pPr>
        <w:rPr>
          <w:bCs/>
        </w:rPr>
      </w:pPr>
      <w:bookmarkStart w:id="0" w:name="_GoBack"/>
      <w:bookmarkEnd w:id="0"/>
    </w:p>
    <w:p w:rsidR="006163B3" w:rsidRPr="0020105F" w:rsidRDefault="006163B3" w:rsidP="0020105F">
      <w:pPr>
        <w:rPr>
          <w:bCs/>
        </w:rPr>
      </w:pPr>
    </w:p>
    <w:p w:rsidR="004E2DB4" w:rsidRDefault="004E2DB4" w:rsidP="007C4F0A">
      <w:pPr>
        <w:pStyle w:val="Akapitzlist"/>
        <w:keepNext/>
        <w:numPr>
          <w:ilvl w:val="0"/>
          <w:numId w:val="28"/>
        </w:numPr>
        <w:ind w:left="1077"/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E601E5" w:rsidRDefault="008B55D8" w:rsidP="00E601E5">
            <w:pPr>
              <w:rPr>
                <w:bCs/>
              </w:rPr>
            </w:pPr>
            <w:r>
              <w:rPr>
                <w:b/>
              </w:rPr>
              <w:t>30</w:t>
            </w:r>
            <w:r w:rsidR="00E601E5">
              <w:rPr>
                <w:bCs/>
              </w:rPr>
              <w:t xml:space="preserve"> (ZS) + </w:t>
            </w:r>
            <w:r w:rsidR="00E601E5">
              <w:rPr>
                <w:b/>
              </w:rPr>
              <w:t xml:space="preserve">30 </w:t>
            </w:r>
            <w:r w:rsidR="00E601E5">
              <w:rPr>
                <w:bCs/>
              </w:rPr>
              <w:t>(LS)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E601E5" w:rsidRDefault="00DF6FA4" w:rsidP="004E2DB4">
            <w:pPr>
              <w:rPr>
                <w:bCs/>
              </w:rPr>
            </w:pPr>
            <w:r>
              <w:rPr>
                <w:b/>
              </w:rPr>
              <w:t>70</w:t>
            </w:r>
            <w:r w:rsidR="00E601E5">
              <w:rPr>
                <w:bCs/>
              </w:rPr>
              <w:t xml:space="preserve"> (ZS) + </w:t>
            </w:r>
            <w:r w:rsidR="00A350E7">
              <w:rPr>
                <w:b/>
              </w:rPr>
              <w:t>70</w:t>
            </w:r>
            <w:r w:rsidR="00E601E5">
              <w:rPr>
                <w:bCs/>
              </w:rPr>
              <w:t xml:space="preserve"> (LS)</w:t>
            </w:r>
          </w:p>
        </w:tc>
      </w:tr>
    </w:tbl>
    <w:p w:rsidR="004E2DB4" w:rsidRDefault="004E2DB4" w:rsidP="007C4F0A">
      <w:pPr>
        <w:pStyle w:val="Akapitzlist"/>
        <w:keepNext/>
        <w:numPr>
          <w:ilvl w:val="0"/>
          <w:numId w:val="28"/>
        </w:numPr>
        <w:ind w:left="1077"/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D51E5D" w:rsidTr="004E2DB4">
        <w:tc>
          <w:tcPr>
            <w:tcW w:w="9212" w:type="dxa"/>
          </w:tcPr>
          <w:p w:rsidR="004E2DB4" w:rsidRPr="00612CB4" w:rsidRDefault="004051F6" w:rsidP="004051F6">
            <w:pPr>
              <w:rPr>
                <w:b/>
                <w:bCs/>
              </w:rPr>
            </w:pPr>
            <w:r w:rsidRPr="00612CB4">
              <w:rPr>
                <w:b/>
                <w:bCs/>
              </w:rPr>
              <w:t>Literatura p</w:t>
            </w:r>
            <w:r w:rsidR="00C52E02" w:rsidRPr="00612CB4">
              <w:rPr>
                <w:b/>
                <w:bCs/>
              </w:rPr>
              <w:t>odstawowa</w:t>
            </w:r>
          </w:p>
        </w:tc>
      </w:tr>
      <w:tr w:rsidR="004E2DB4" w:rsidRPr="00FC3812" w:rsidTr="004E2DB4">
        <w:tc>
          <w:tcPr>
            <w:tcW w:w="9212" w:type="dxa"/>
          </w:tcPr>
          <w:p w:rsidR="004E2DB4" w:rsidRPr="00612CB4" w:rsidRDefault="007C4F0A" w:rsidP="007C4F0A">
            <w:pPr>
              <w:rPr>
                <w:lang w:val="nl-NL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H.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Arnoldus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H.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Rooij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Atlas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Nederland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Werkendam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: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Uitgeverij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Kinheim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2009</w:t>
            </w:r>
          </w:p>
        </w:tc>
      </w:tr>
      <w:tr w:rsidR="00B3720C" w:rsidRPr="00FC3812" w:rsidTr="004E2DB4">
        <w:tc>
          <w:tcPr>
            <w:tcW w:w="9212" w:type="dxa"/>
          </w:tcPr>
          <w:p w:rsidR="00B3720C" w:rsidRPr="00612CB4" w:rsidRDefault="007C4F0A" w:rsidP="006A6D89">
            <w:pPr>
              <w:rPr>
                <w:lang w:val="nl-NL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E.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Besamusca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&amp;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J.Verheul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Discovering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the Dutch. On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Culture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and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Society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of the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Netherlands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. Amsterdam: AUP 2014</w:t>
            </w:r>
          </w:p>
        </w:tc>
      </w:tr>
      <w:tr w:rsidR="00B3720C" w:rsidRPr="00FC3812" w:rsidTr="00ED3D1B">
        <w:tc>
          <w:tcPr>
            <w:tcW w:w="9212" w:type="dxa"/>
          </w:tcPr>
          <w:p w:rsidR="00B3720C" w:rsidRPr="00612CB4" w:rsidRDefault="007C4F0A" w:rsidP="00ED3D1B">
            <w:pPr>
              <w:rPr>
                <w:lang w:val="nl-NL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B.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Hamers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Geografie van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België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en Luxemburg. Olomouc: VUP, 2011</w:t>
            </w:r>
          </w:p>
        </w:tc>
      </w:tr>
      <w:tr w:rsidR="007C4F0A" w:rsidRPr="00FC3812" w:rsidTr="00ED3D1B">
        <w:tc>
          <w:tcPr>
            <w:tcW w:w="9212" w:type="dxa"/>
          </w:tcPr>
          <w:p w:rsidR="007C4F0A" w:rsidRPr="00612CB4" w:rsidRDefault="007C4F0A" w:rsidP="00ED3D1B">
            <w:pPr>
              <w:rPr>
                <w:rFonts w:cs="Arial"/>
                <w:color w:val="333333"/>
                <w:shd w:val="clear" w:color="auto" w:fill="EEEEEE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P.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Wouters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België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–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Nederland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Verschil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moet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er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zijn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Rotterdam: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Lemniscaat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2007</w:t>
            </w:r>
          </w:p>
        </w:tc>
      </w:tr>
      <w:tr w:rsidR="00B3720C" w:rsidRPr="00D51E5D" w:rsidTr="00E01507">
        <w:tc>
          <w:tcPr>
            <w:tcW w:w="9212" w:type="dxa"/>
          </w:tcPr>
          <w:p w:rsidR="00B3720C" w:rsidRPr="00612CB4" w:rsidRDefault="00B3720C" w:rsidP="008542CF">
            <w:pPr>
              <w:rPr>
                <w:b/>
                <w:bCs/>
              </w:rPr>
            </w:pPr>
            <w:r w:rsidRPr="00612CB4">
              <w:rPr>
                <w:b/>
                <w:bCs/>
              </w:rPr>
              <w:t>Literatura uzupełniająca</w:t>
            </w:r>
          </w:p>
        </w:tc>
      </w:tr>
      <w:tr w:rsidR="00B3720C" w:rsidRPr="00FC3812" w:rsidTr="00E01507">
        <w:tc>
          <w:tcPr>
            <w:tcW w:w="9212" w:type="dxa"/>
          </w:tcPr>
          <w:p w:rsidR="00C03E13" w:rsidRPr="00612CB4" w:rsidRDefault="007C4F0A" w:rsidP="008542CF">
            <w:pPr>
              <w:rPr>
                <w:lang w:val="nl-NL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(red.)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Wil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Derkse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Grenzen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aan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tolerantie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Erasmus, Hugo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Groot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Spinoza en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actualiteit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. Amsterdam: Boom, 2003</w:t>
            </w:r>
          </w:p>
        </w:tc>
      </w:tr>
      <w:tr w:rsidR="007C4F0A" w:rsidRPr="00FC3812" w:rsidTr="00E01507">
        <w:tc>
          <w:tcPr>
            <w:tcW w:w="9212" w:type="dxa"/>
          </w:tcPr>
          <w:p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Jan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Lucassen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&amp; Leo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Lucassen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Winnaars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verliezers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Een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nuchtere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balans van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vijfhonderd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jaar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immigratie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Amsterdam: Bert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Bakker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2015</w:t>
            </w:r>
          </w:p>
        </w:tc>
      </w:tr>
      <w:tr w:rsidR="007C4F0A" w:rsidRPr="00FC3812" w:rsidTr="00E01507">
        <w:tc>
          <w:tcPr>
            <w:tcW w:w="9212" w:type="dxa"/>
          </w:tcPr>
          <w:p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 xml:space="preserve">Herman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Obdeijn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&amp;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Marlou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Schover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Komen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gaan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Immigratie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en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emigrace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in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Nederland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vanaf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1550. Amsterdam: Bert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Bakker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2008</w:t>
            </w:r>
          </w:p>
        </w:tc>
      </w:tr>
      <w:tr w:rsidR="007C4F0A" w:rsidRPr="00FC3812" w:rsidTr="00E01507">
        <w:tc>
          <w:tcPr>
            <w:tcW w:w="9212" w:type="dxa"/>
          </w:tcPr>
          <w:p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Brigitte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Raskin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taalgrens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Of wat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Belgen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zowel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verbindt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als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verdeelt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Leuven: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Davidsfonds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, 2012</w:t>
            </w:r>
          </w:p>
        </w:tc>
      </w:tr>
      <w:tr w:rsidR="007C4F0A" w:rsidRPr="00FC3812" w:rsidTr="00E01507">
        <w:tc>
          <w:tcPr>
            <w:tcW w:w="9212" w:type="dxa"/>
          </w:tcPr>
          <w:p w:rsidR="007C4F0A" w:rsidRPr="00612CB4" w:rsidRDefault="007C4F0A" w:rsidP="008542CF">
            <w:pPr>
              <w:rPr>
                <w:rFonts w:cs="Arial"/>
                <w:color w:val="333333"/>
                <w:shd w:val="clear" w:color="auto" w:fill="EEEEEE"/>
              </w:rPr>
            </w:pP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Leontine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van de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Stady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,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Nederland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 in 7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overstromingen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 xml:space="preserve">. </w:t>
            </w:r>
            <w:proofErr w:type="spellStart"/>
            <w:r w:rsidRPr="00612CB4">
              <w:rPr>
                <w:rFonts w:cs="Arial"/>
                <w:color w:val="333333"/>
                <w:shd w:val="clear" w:color="auto" w:fill="EEEEEE"/>
              </w:rPr>
              <w:t>Zutphen</w:t>
            </w:r>
            <w:proofErr w:type="spellEnd"/>
            <w:r w:rsidRPr="00612CB4">
              <w:rPr>
                <w:rFonts w:cs="Arial"/>
                <w:color w:val="333333"/>
                <w:shd w:val="clear" w:color="auto" w:fill="EEEEEE"/>
              </w:rPr>
              <w:t>: Walburg Pers, 2013</w:t>
            </w:r>
          </w:p>
        </w:tc>
      </w:tr>
      <w:tr w:rsidR="007C4F0A" w:rsidRPr="00FC3812" w:rsidTr="007C4F0A">
        <w:trPr>
          <w:trHeight w:val="70"/>
        </w:trPr>
        <w:tc>
          <w:tcPr>
            <w:tcW w:w="9212" w:type="dxa"/>
          </w:tcPr>
          <w:p w:rsidR="007C4F0A" w:rsidRPr="00612CB4" w:rsidRDefault="007C4F0A" w:rsidP="007C4F0A">
            <w:pPr>
              <w:rPr>
                <w:rFonts w:cs="Arial"/>
                <w:color w:val="333333"/>
                <w:shd w:val="clear" w:color="auto" w:fill="EEEEEE"/>
              </w:rPr>
            </w:pPr>
            <w:r w:rsidRPr="00612CB4">
              <w:rPr>
                <w:rFonts w:cs="Arial"/>
                <w:color w:val="333333"/>
                <w:shd w:val="clear" w:color="auto" w:fill="EEEEEE"/>
              </w:rPr>
              <w:t>Materiały własne prowadzącego</w:t>
            </w:r>
            <w:r w:rsidR="00387BE8">
              <w:rPr>
                <w:rFonts w:cs="Arial"/>
                <w:color w:val="333333"/>
                <w:shd w:val="clear" w:color="auto" w:fill="EEEEEE"/>
              </w:rPr>
              <w:t>, teksty prasowe, materiały audiowizualne</w:t>
            </w:r>
            <w:r w:rsidR="009E5573">
              <w:rPr>
                <w:rFonts w:cs="Arial"/>
                <w:color w:val="333333"/>
                <w:shd w:val="clear" w:color="auto" w:fill="EEEEEE"/>
              </w:rPr>
              <w:t>, opracowania naukowe</w:t>
            </w:r>
          </w:p>
        </w:tc>
      </w:tr>
    </w:tbl>
    <w:p w:rsidR="00E01507" w:rsidRPr="00871673" w:rsidRDefault="00E01507" w:rsidP="009866F3">
      <w:pPr>
        <w:rPr>
          <w:lang w:val="nl-NL"/>
        </w:rPr>
      </w:pPr>
    </w:p>
    <w:sectPr w:rsidR="00E01507" w:rsidRPr="00871673" w:rsidSect="00002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34" w:rsidRDefault="00597D34" w:rsidP="00B04272">
      <w:pPr>
        <w:spacing w:after="0" w:line="240" w:lineRule="auto"/>
      </w:pPr>
      <w:r>
        <w:separator/>
      </w:r>
    </w:p>
  </w:endnote>
  <w:endnote w:type="continuationSeparator" w:id="0">
    <w:p w:rsidR="00597D34" w:rsidRDefault="00597D3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34" w:rsidRDefault="00597D34" w:rsidP="00B04272">
      <w:pPr>
        <w:spacing w:after="0" w:line="240" w:lineRule="auto"/>
      </w:pPr>
      <w:r>
        <w:separator/>
      </w:r>
    </w:p>
  </w:footnote>
  <w:footnote w:type="continuationSeparator" w:id="0">
    <w:p w:rsidR="00597D34" w:rsidRDefault="00597D3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159DD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27"/>
  </w:num>
  <w:num w:numId="5">
    <w:abstractNumId w:val="7"/>
  </w:num>
  <w:num w:numId="6">
    <w:abstractNumId w:val="26"/>
  </w:num>
  <w:num w:numId="7">
    <w:abstractNumId w:val="6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5"/>
  </w:num>
  <w:num w:numId="25">
    <w:abstractNumId w:val="22"/>
  </w:num>
  <w:num w:numId="26">
    <w:abstractNumId w:val="1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2A69"/>
    <w:rsid w:val="00011214"/>
    <w:rsid w:val="000128CF"/>
    <w:rsid w:val="00014F1D"/>
    <w:rsid w:val="000153A0"/>
    <w:rsid w:val="00024C0F"/>
    <w:rsid w:val="000351F2"/>
    <w:rsid w:val="000427B4"/>
    <w:rsid w:val="00047C15"/>
    <w:rsid w:val="00047D65"/>
    <w:rsid w:val="0005709E"/>
    <w:rsid w:val="00073628"/>
    <w:rsid w:val="00074BEF"/>
    <w:rsid w:val="00083988"/>
    <w:rsid w:val="00084ADA"/>
    <w:rsid w:val="00092914"/>
    <w:rsid w:val="000B3BEC"/>
    <w:rsid w:val="000D1675"/>
    <w:rsid w:val="000E329A"/>
    <w:rsid w:val="001051F5"/>
    <w:rsid w:val="00112BD9"/>
    <w:rsid w:val="00115BF8"/>
    <w:rsid w:val="00146D3C"/>
    <w:rsid w:val="001638D5"/>
    <w:rsid w:val="00166185"/>
    <w:rsid w:val="0018715F"/>
    <w:rsid w:val="001A261B"/>
    <w:rsid w:val="001A5D37"/>
    <w:rsid w:val="001A7B82"/>
    <w:rsid w:val="001B7BF9"/>
    <w:rsid w:val="001C0192"/>
    <w:rsid w:val="001C278A"/>
    <w:rsid w:val="001E781A"/>
    <w:rsid w:val="001F2214"/>
    <w:rsid w:val="0020105F"/>
    <w:rsid w:val="00211462"/>
    <w:rsid w:val="00216EC6"/>
    <w:rsid w:val="00236D67"/>
    <w:rsid w:val="00263F48"/>
    <w:rsid w:val="002754C6"/>
    <w:rsid w:val="002778F0"/>
    <w:rsid w:val="002B1BD0"/>
    <w:rsid w:val="002C734E"/>
    <w:rsid w:val="002D0941"/>
    <w:rsid w:val="002D1A52"/>
    <w:rsid w:val="002E086A"/>
    <w:rsid w:val="002F2985"/>
    <w:rsid w:val="00304259"/>
    <w:rsid w:val="00317BBA"/>
    <w:rsid w:val="0033369E"/>
    <w:rsid w:val="0033749E"/>
    <w:rsid w:val="003478E3"/>
    <w:rsid w:val="003501E6"/>
    <w:rsid w:val="00372079"/>
    <w:rsid w:val="00387BE8"/>
    <w:rsid w:val="003C3F4A"/>
    <w:rsid w:val="003C473D"/>
    <w:rsid w:val="003C65DA"/>
    <w:rsid w:val="003D4626"/>
    <w:rsid w:val="00403F3A"/>
    <w:rsid w:val="004051F6"/>
    <w:rsid w:val="00450FA6"/>
    <w:rsid w:val="00452E22"/>
    <w:rsid w:val="004B6F7B"/>
    <w:rsid w:val="004E2DB4"/>
    <w:rsid w:val="004E5E22"/>
    <w:rsid w:val="004F73CF"/>
    <w:rsid w:val="0050488F"/>
    <w:rsid w:val="00556FCA"/>
    <w:rsid w:val="00572263"/>
    <w:rsid w:val="00583DB9"/>
    <w:rsid w:val="00584218"/>
    <w:rsid w:val="00597D34"/>
    <w:rsid w:val="005A3D71"/>
    <w:rsid w:val="005A4154"/>
    <w:rsid w:val="005D4C42"/>
    <w:rsid w:val="005F357F"/>
    <w:rsid w:val="005F38D4"/>
    <w:rsid w:val="005F4F29"/>
    <w:rsid w:val="00607935"/>
    <w:rsid w:val="00612CB4"/>
    <w:rsid w:val="006163B3"/>
    <w:rsid w:val="006230E5"/>
    <w:rsid w:val="006534C9"/>
    <w:rsid w:val="0066271E"/>
    <w:rsid w:val="00666D65"/>
    <w:rsid w:val="00685044"/>
    <w:rsid w:val="00703F3F"/>
    <w:rsid w:val="00715E01"/>
    <w:rsid w:val="00732E45"/>
    <w:rsid w:val="00757261"/>
    <w:rsid w:val="00761357"/>
    <w:rsid w:val="007841B3"/>
    <w:rsid w:val="007A4186"/>
    <w:rsid w:val="007C4F0A"/>
    <w:rsid w:val="007D0038"/>
    <w:rsid w:val="007D5C6C"/>
    <w:rsid w:val="007D6295"/>
    <w:rsid w:val="0080712C"/>
    <w:rsid w:val="008215CC"/>
    <w:rsid w:val="008219AD"/>
    <w:rsid w:val="00837A4B"/>
    <w:rsid w:val="00844B99"/>
    <w:rsid w:val="00871673"/>
    <w:rsid w:val="008934C4"/>
    <w:rsid w:val="00894A35"/>
    <w:rsid w:val="008A154A"/>
    <w:rsid w:val="008B55D8"/>
    <w:rsid w:val="008E2C5B"/>
    <w:rsid w:val="008E4017"/>
    <w:rsid w:val="009115CA"/>
    <w:rsid w:val="009168BF"/>
    <w:rsid w:val="00933F07"/>
    <w:rsid w:val="00941B03"/>
    <w:rsid w:val="009425F8"/>
    <w:rsid w:val="00947516"/>
    <w:rsid w:val="0097142C"/>
    <w:rsid w:val="00977964"/>
    <w:rsid w:val="009866F3"/>
    <w:rsid w:val="00991434"/>
    <w:rsid w:val="009C5B54"/>
    <w:rsid w:val="009D424F"/>
    <w:rsid w:val="009E175D"/>
    <w:rsid w:val="009E2636"/>
    <w:rsid w:val="009E5573"/>
    <w:rsid w:val="00A05274"/>
    <w:rsid w:val="00A062ED"/>
    <w:rsid w:val="00A11637"/>
    <w:rsid w:val="00A31A3C"/>
    <w:rsid w:val="00A350E7"/>
    <w:rsid w:val="00A40520"/>
    <w:rsid w:val="00A5036D"/>
    <w:rsid w:val="00A8259B"/>
    <w:rsid w:val="00A82F61"/>
    <w:rsid w:val="00AB2C33"/>
    <w:rsid w:val="00AC748E"/>
    <w:rsid w:val="00AD4028"/>
    <w:rsid w:val="00AD7392"/>
    <w:rsid w:val="00AF0404"/>
    <w:rsid w:val="00B04272"/>
    <w:rsid w:val="00B3720C"/>
    <w:rsid w:val="00B909AF"/>
    <w:rsid w:val="00B94ECD"/>
    <w:rsid w:val="00BB3AC3"/>
    <w:rsid w:val="00BB3B47"/>
    <w:rsid w:val="00BC4DCB"/>
    <w:rsid w:val="00BD06A4"/>
    <w:rsid w:val="00BD3640"/>
    <w:rsid w:val="00BD58F9"/>
    <w:rsid w:val="00BD7A60"/>
    <w:rsid w:val="00BE454D"/>
    <w:rsid w:val="00C00F2A"/>
    <w:rsid w:val="00C03E13"/>
    <w:rsid w:val="00C37A43"/>
    <w:rsid w:val="00C52E02"/>
    <w:rsid w:val="00C748B5"/>
    <w:rsid w:val="00C7552E"/>
    <w:rsid w:val="00C961A5"/>
    <w:rsid w:val="00CA5EF3"/>
    <w:rsid w:val="00CD7096"/>
    <w:rsid w:val="00D03B1C"/>
    <w:rsid w:val="00D03B51"/>
    <w:rsid w:val="00D06015"/>
    <w:rsid w:val="00D1030A"/>
    <w:rsid w:val="00D27DDC"/>
    <w:rsid w:val="00D406F6"/>
    <w:rsid w:val="00D410DA"/>
    <w:rsid w:val="00D51E5D"/>
    <w:rsid w:val="00D66D42"/>
    <w:rsid w:val="00D93581"/>
    <w:rsid w:val="00DB781E"/>
    <w:rsid w:val="00DF0159"/>
    <w:rsid w:val="00DF6FA4"/>
    <w:rsid w:val="00E01507"/>
    <w:rsid w:val="00E174BB"/>
    <w:rsid w:val="00E271DD"/>
    <w:rsid w:val="00E35724"/>
    <w:rsid w:val="00E43659"/>
    <w:rsid w:val="00E43C97"/>
    <w:rsid w:val="00E451A7"/>
    <w:rsid w:val="00E45A73"/>
    <w:rsid w:val="00E601E5"/>
    <w:rsid w:val="00E94209"/>
    <w:rsid w:val="00EE29DB"/>
    <w:rsid w:val="00F266F5"/>
    <w:rsid w:val="00F31A47"/>
    <w:rsid w:val="00F361B6"/>
    <w:rsid w:val="00F36309"/>
    <w:rsid w:val="00F54F71"/>
    <w:rsid w:val="00F72EF8"/>
    <w:rsid w:val="00F95AEB"/>
    <w:rsid w:val="00FA50B3"/>
    <w:rsid w:val="00FA6045"/>
    <w:rsid w:val="00FA7BE4"/>
    <w:rsid w:val="00FB5AB4"/>
    <w:rsid w:val="00FC3812"/>
    <w:rsid w:val="00FC6CE1"/>
    <w:rsid w:val="00FD1884"/>
    <w:rsid w:val="00FE35E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Standardowy"/>
    <w:next w:val="Tabela-Siatka"/>
    <w:uiPriority w:val="59"/>
    <w:rsid w:val="00B9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Standardowy"/>
    <w:next w:val="Tabela-Siatka"/>
    <w:uiPriority w:val="59"/>
    <w:rsid w:val="00B9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671F-44BE-480A-9316-1FEDCC9E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Pszczółka</cp:lastModifiedBy>
  <cp:revision>2</cp:revision>
  <cp:lastPrinted>2019-01-23T11:10:00Z</cp:lastPrinted>
  <dcterms:created xsi:type="dcterms:W3CDTF">2022-01-21T19:32:00Z</dcterms:created>
  <dcterms:modified xsi:type="dcterms:W3CDTF">2022-01-21T19:32:00Z</dcterms:modified>
</cp:coreProperties>
</file>