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F9B" w:rsidRDefault="0041722E">
      <w:pPr>
        <w:pStyle w:val="Body"/>
        <w:spacing w:after="200" w:line="276" w:lineRule="auto"/>
        <w:rPr>
          <w:rStyle w:val="None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/>
          <w:b/>
          <w:bCs/>
          <w:sz w:val="22"/>
          <w:szCs w:val="22"/>
        </w:rPr>
        <w:t xml:space="preserve">KARTA PRZEDMIOTU </w:t>
      </w:r>
    </w:p>
    <w:p w:rsidR="00CD5F9B" w:rsidRDefault="00CD5F9B">
      <w:pPr>
        <w:pStyle w:val="Body"/>
        <w:spacing w:after="200" w:line="276" w:lineRule="auto"/>
        <w:rPr>
          <w:rStyle w:val="None"/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D5F9B" w:rsidRDefault="0041722E">
      <w:pPr>
        <w:pStyle w:val="Body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/>
          <w:b/>
          <w:bCs/>
          <w:sz w:val="22"/>
          <w:szCs w:val="22"/>
        </w:rPr>
        <w:t>Dane podstawowe</w:t>
      </w: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5246"/>
      </w:tblGrid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spacing w:after="200" w:line="276" w:lineRule="auto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Nazwa przedmiotu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Style w:val="None"/>
                <w:rFonts w:ascii="Times New Roman" w:hAnsi="Times New Roman"/>
                <w:kern w:val="1"/>
              </w:rPr>
              <w:t>Praktyczna nauka j</w:t>
            </w:r>
            <w:r>
              <w:rPr>
                <w:rStyle w:val="None"/>
                <w:rFonts w:ascii="Times New Roman" w:hAnsi="Times New Roman"/>
                <w:kern w:val="1"/>
              </w:rPr>
              <w:t>ę</w:t>
            </w:r>
            <w:r>
              <w:rPr>
                <w:rStyle w:val="None"/>
                <w:rFonts w:ascii="Times New Roman" w:hAnsi="Times New Roman"/>
                <w:kern w:val="1"/>
              </w:rPr>
              <w:t xml:space="preserve">zyka angielskiego </w:t>
            </w:r>
            <w:r>
              <w:rPr>
                <w:rStyle w:val="None"/>
                <w:rFonts w:ascii="Times New Roman" w:hAnsi="Times New Roman"/>
                <w:kern w:val="1"/>
              </w:rPr>
              <w:t xml:space="preserve">– </w:t>
            </w:r>
            <w:r>
              <w:rPr>
                <w:rStyle w:val="None"/>
                <w:rFonts w:ascii="Times New Roman" w:hAnsi="Times New Roman"/>
                <w:kern w:val="1"/>
              </w:rPr>
              <w:t>t</w:t>
            </w:r>
            <w:r>
              <w:rPr>
                <w:rStyle w:val="None"/>
                <w:rFonts w:ascii="Times New Roman" w:hAnsi="Times New Roman"/>
                <w:kern w:val="1"/>
              </w:rPr>
              <w:t>ł</w:t>
            </w:r>
            <w:r>
              <w:rPr>
                <w:rStyle w:val="None"/>
                <w:rFonts w:ascii="Times New Roman" w:hAnsi="Times New Roman"/>
                <w:kern w:val="1"/>
              </w:rPr>
              <w:t>umaczenia pisemne polsko-angielskie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Nazwa przedmiotu w 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zyku angielskim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CD5F9B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kern w:val="1"/>
              </w:rPr>
            </w:pP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en-US"/>
              </w:rPr>
            </w:pPr>
            <w:r>
              <w:rPr>
                <w:rStyle w:val="None"/>
                <w:rFonts w:ascii="Times New Roman" w:hAnsi="Times New Roman"/>
                <w:kern w:val="1"/>
                <w:lang w:val="en-US"/>
              </w:rPr>
              <w:t xml:space="preserve">Practical English </w:t>
            </w:r>
            <w:r>
              <w:rPr>
                <w:rStyle w:val="None"/>
                <w:rFonts w:ascii="Times New Roman" w:hAnsi="Times New Roman"/>
                <w:kern w:val="1"/>
                <w:lang w:val="en-US"/>
              </w:rPr>
              <w:t xml:space="preserve">– </w:t>
            </w:r>
            <w:r>
              <w:rPr>
                <w:rStyle w:val="None"/>
                <w:rFonts w:ascii="Times New Roman" w:hAnsi="Times New Roman"/>
                <w:kern w:val="1"/>
                <w:lang w:val="en-US"/>
              </w:rPr>
              <w:t>Polish to English translation</w:t>
            </w:r>
          </w:p>
        </w:tc>
      </w:tr>
      <w:tr w:rsidR="00CD5F9B" w:rsidT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Kierunek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studi</w:t>
            </w:r>
            <w:r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w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filologia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angielska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Poziom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studi</w:t>
            </w:r>
            <w:r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>w (I, II, jednolite magisterskie)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I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it-IT"/>
              </w:rPr>
              <w:t>Forma studi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>w (stacjonarne, niestacjonarne)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niestacjonarne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Dyscyplina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zykoznawstwo, literaturoznawstwo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zyk wyk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adowy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zyk angielski</w:t>
            </w:r>
          </w:p>
        </w:tc>
      </w:tr>
    </w:tbl>
    <w:p w:rsidR="00CD5F9B" w:rsidRDefault="00CD5F9B" w:rsidP="00D735B5">
      <w:pPr>
        <w:pStyle w:val="Body"/>
        <w:widowControl w:val="0"/>
        <w:tabs>
          <w:tab w:val="left" w:pos="1080"/>
        </w:tabs>
        <w:spacing w:after="200"/>
      </w:pPr>
    </w:p>
    <w:p w:rsidR="00CD5F9B" w:rsidRDefault="00CD5F9B">
      <w:pPr>
        <w:pStyle w:val="Body"/>
        <w:spacing w:line="276" w:lineRule="auto"/>
        <w:rPr>
          <w:rStyle w:val="None"/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5246"/>
      </w:tblGrid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spacing w:after="200" w:line="276" w:lineRule="auto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Koordynator przedmiotu/osoba odpowiedzialna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dr Kinga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Lis</w:t>
            </w:r>
          </w:p>
        </w:tc>
      </w:tr>
    </w:tbl>
    <w:p w:rsidR="00CD5F9B" w:rsidRDefault="00CD5F9B">
      <w:pPr>
        <w:pStyle w:val="Body"/>
        <w:widowControl w:val="0"/>
        <w:rPr>
          <w:rStyle w:val="None"/>
          <w:rFonts w:ascii="Times New Roman" w:eastAsia="Times New Roman" w:hAnsi="Times New Roman" w:cs="Times New Roman"/>
          <w:sz w:val="22"/>
          <w:szCs w:val="22"/>
        </w:rPr>
      </w:pPr>
    </w:p>
    <w:p w:rsidR="00CD5F9B" w:rsidRDefault="00CD5F9B">
      <w:pPr>
        <w:pStyle w:val="Body"/>
        <w:rPr>
          <w:rStyle w:val="None"/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3346"/>
      </w:tblGrid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Forma zaj</w:t>
            </w: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 xml:space="preserve">ęć </w:t>
            </w:r>
            <w:r w:rsidRPr="00D735B5">
              <w:rPr>
                <w:rStyle w:val="None"/>
                <w:rFonts w:ascii="Times New Roman" w:hAnsi="Times New Roman" w:cs="Times New Roman"/>
                <w:i/>
                <w:iCs/>
                <w:sz w:val="22"/>
                <w:szCs w:val="22"/>
              </w:rPr>
              <w:t>(katalog zamkni</w:t>
            </w:r>
            <w:r w:rsidRPr="00D735B5">
              <w:rPr>
                <w:rStyle w:val="None"/>
                <w:rFonts w:ascii="Times New Roman" w:hAnsi="Times New Roman" w:cs="Times New Roman"/>
                <w:i/>
                <w:iCs/>
                <w:sz w:val="22"/>
                <w:szCs w:val="22"/>
              </w:rPr>
              <w:t>ę</w:t>
            </w:r>
            <w:r w:rsidRPr="00D735B5">
              <w:rPr>
                <w:rStyle w:val="None"/>
                <w:rFonts w:ascii="Times New Roman" w:hAnsi="Times New Roman" w:cs="Times New Roman"/>
                <w:i/>
                <w:iCs/>
                <w:sz w:val="22"/>
                <w:szCs w:val="22"/>
              </w:rPr>
              <w:t>ty ze s</w:t>
            </w:r>
            <w:r w:rsidRPr="00D735B5">
              <w:rPr>
                <w:rStyle w:val="None"/>
                <w:rFonts w:ascii="Times New Roman" w:hAnsi="Times New Roman" w:cs="Times New Roman"/>
                <w:i/>
                <w:iCs/>
                <w:sz w:val="22"/>
                <w:szCs w:val="22"/>
              </w:rPr>
              <w:t>ł</w:t>
            </w:r>
            <w:r w:rsidRPr="00D735B5">
              <w:rPr>
                <w:rStyle w:val="None"/>
                <w:rFonts w:ascii="Times New Roman" w:hAnsi="Times New Roman" w:cs="Times New Roman"/>
                <w:i/>
                <w:iCs/>
                <w:sz w:val="22"/>
                <w:szCs w:val="22"/>
              </w:rPr>
              <w:t>ownika)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Liczba godzin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  <w:lang w:val="pt-PT"/>
              </w:rPr>
              <w:t>semestr</w:t>
            </w:r>
            <w:proofErr w:type="spellEnd"/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Punkty ECTS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wyk</w:t>
            </w: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ł</w:t>
            </w: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ad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</w:p>
          <w:p w:rsidR="00CD5F9B" w:rsidRPr="00D735B5" w:rsidRDefault="00CD5F9B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</w:p>
          <w:p w:rsidR="00D735B5" w:rsidRDefault="00D735B5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D735B5" w:rsidRDefault="00D735B5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kern w:val="1"/>
                <w:sz w:val="22"/>
                <w:szCs w:val="22"/>
              </w:rPr>
              <w:t>2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konwersatorium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ć</w:t>
            </w: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wiczenia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kern w:val="1"/>
                <w:sz w:val="22"/>
                <w:szCs w:val="22"/>
              </w:rPr>
              <w:t>18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kern w:val="1"/>
                <w:sz w:val="22"/>
                <w:szCs w:val="22"/>
              </w:rPr>
              <w:t>II</w:t>
            </w: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  <w:lang w:val="it-IT"/>
              </w:rPr>
              <w:t>laboratorium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warsztaty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seminarium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proseminarium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lektorat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lastRenderedPageBreak/>
              <w:t>praktyki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zaj</w:t>
            </w: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ę</w:t>
            </w: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cia terenowe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pracownia dyplomowa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  <w:lang w:val="de-DE"/>
              </w:rPr>
              <w:t>translatorium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Fonts w:ascii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wizyta studyjna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5F9B" w:rsidRPr="00D735B5" w:rsidRDefault="00CD5F9B">
            <w:pPr>
              <w:rPr>
                <w:sz w:val="22"/>
                <w:szCs w:val="22"/>
              </w:rPr>
            </w:pPr>
          </w:p>
        </w:tc>
      </w:tr>
    </w:tbl>
    <w:p w:rsidR="00CD5F9B" w:rsidRDefault="00CD5F9B">
      <w:pPr>
        <w:pStyle w:val="Body"/>
        <w:widowControl w:val="0"/>
        <w:rPr>
          <w:rStyle w:val="None"/>
          <w:rFonts w:ascii="Times New Roman" w:eastAsia="Times New Roman" w:hAnsi="Times New Roman" w:cs="Times New Roman"/>
          <w:sz w:val="22"/>
          <w:szCs w:val="22"/>
        </w:rPr>
      </w:pPr>
    </w:p>
    <w:p w:rsidR="00CD5F9B" w:rsidRDefault="00CD5F9B">
      <w:pPr>
        <w:pStyle w:val="Body"/>
        <w:spacing w:line="276" w:lineRule="auto"/>
        <w:rPr>
          <w:rStyle w:val="None"/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566"/>
      </w:tblGrid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spacing w:after="200" w:line="276" w:lineRule="auto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Wymagania wst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pne</w:t>
            </w:r>
          </w:p>
        </w:tc>
        <w:tc>
          <w:tcPr>
            <w:tcW w:w="7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Poziom 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zyka angielskiego nie ni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szy ni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ż 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redniozaawansowany (B2).</w:t>
            </w:r>
          </w:p>
        </w:tc>
      </w:tr>
    </w:tbl>
    <w:p w:rsidR="00CD5F9B" w:rsidRDefault="00CD5F9B">
      <w:pPr>
        <w:pStyle w:val="Body"/>
        <w:widowControl w:val="0"/>
        <w:rPr>
          <w:rStyle w:val="None"/>
          <w:rFonts w:ascii="Times New Roman" w:eastAsia="Times New Roman" w:hAnsi="Times New Roman" w:cs="Times New Roman"/>
          <w:sz w:val="22"/>
          <w:szCs w:val="22"/>
        </w:rPr>
      </w:pPr>
    </w:p>
    <w:p w:rsidR="00CD5F9B" w:rsidRDefault="0041722E">
      <w:pPr>
        <w:pStyle w:val="Body"/>
        <w:numPr>
          <w:ilvl w:val="0"/>
          <w:numId w:val="6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/>
          <w:b/>
          <w:bCs/>
          <w:sz w:val="22"/>
          <w:szCs w:val="22"/>
        </w:rPr>
        <w:t>Cele kszta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>ł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 xml:space="preserve">cenia dla przedmiotu </w:t>
      </w:r>
    </w:p>
    <w:tbl>
      <w:tblPr>
        <w:tblStyle w:val="TableNormal"/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jc w:val="both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C1 Utrwalenie i rozwijanie umiej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ci krytycznego patrzenia na tekst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i dekodowania przekazywanej przez niego wiadomo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ci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jc w:val="both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C2 Nabycie, utrwalenie i rozwijanie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umiej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  <w:lang w:val="it-IT"/>
              </w:rPr>
              <w:t>ci t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umaczenia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 zda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ń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, fragment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>w tekstu i prostych tekst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>w z 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zyka polskiego na 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zyk angielski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jc w:val="both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C3 Nabycie i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ć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wiczenie umiej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ci rozpoznawania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b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w i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kalk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 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zykowych w obr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bie t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umaczenia</w:t>
            </w:r>
          </w:p>
        </w:tc>
      </w:tr>
    </w:tbl>
    <w:p w:rsidR="00CD5F9B" w:rsidRDefault="00CD5F9B" w:rsidP="00D735B5">
      <w:pPr>
        <w:pStyle w:val="Body"/>
        <w:widowControl w:val="0"/>
        <w:tabs>
          <w:tab w:val="left" w:pos="1080"/>
        </w:tabs>
        <w:spacing w:after="200"/>
      </w:pPr>
    </w:p>
    <w:p w:rsidR="00CD5F9B" w:rsidRDefault="00CD5F9B">
      <w:pPr>
        <w:pStyle w:val="Body"/>
        <w:spacing w:line="276" w:lineRule="auto"/>
        <w:rPr>
          <w:rStyle w:val="None"/>
          <w:rFonts w:ascii="Times New Roman" w:eastAsia="Times New Roman" w:hAnsi="Times New Roman" w:cs="Times New Roman"/>
          <w:sz w:val="22"/>
          <w:szCs w:val="22"/>
        </w:rPr>
      </w:pPr>
    </w:p>
    <w:p w:rsidR="00CD5F9B" w:rsidRDefault="0041722E">
      <w:pPr>
        <w:pStyle w:val="Body"/>
        <w:numPr>
          <w:ilvl w:val="0"/>
          <w:numId w:val="10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/>
          <w:b/>
          <w:bCs/>
          <w:sz w:val="22"/>
          <w:szCs w:val="22"/>
        </w:rPr>
        <w:t>Efekty uczenia si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 xml:space="preserve">ę 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>dla przedmiotu wraz z odniesieniem do efekt</w:t>
      </w:r>
      <w:proofErr w:type="spellStart"/>
      <w:r>
        <w:rPr>
          <w:rStyle w:val="None"/>
          <w:rFonts w:ascii="Times New Roman" w:hAnsi="Times New Roman"/>
          <w:b/>
          <w:bCs/>
          <w:sz w:val="22"/>
          <w:szCs w:val="22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b/>
          <w:bCs/>
          <w:sz w:val="22"/>
          <w:szCs w:val="22"/>
        </w:rPr>
        <w:t>w kierunkowych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640"/>
        <w:gridCol w:w="3187"/>
      </w:tblGrid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F9B" w:rsidRDefault="0041722E">
            <w:pPr>
              <w:pStyle w:val="Body"/>
              <w:spacing w:after="200" w:line="276" w:lineRule="auto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Symbol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F9B" w:rsidRDefault="0041722E"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Opis efektu przedmiotowego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F9B" w:rsidRDefault="0041722E"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Odniesienie do efektu kierunkowego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WIEDZA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W_01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jc w:val="both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Student wyja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nia podstawowe poj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cia zwi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zane z t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umaczeniami pisemnymi, w tym te dotycz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ce poszanowania w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asno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ci intelektualnej.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  <w:lang w:val="en-US"/>
              </w:rPr>
              <w:t>K_W01; K_W08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W_02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Student opisuje r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óż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nice w rejestrach mi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dzy tekstami, a tak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ż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e r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óż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nice mi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dzy j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zykami oraz tekstami w r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óż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nych j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zykach na poziomie struktury zdania i doboru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 xml:space="preserve"> s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ownictwa.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  <w:lang w:val="en-US"/>
              </w:rPr>
              <w:t>K_W03; K_W06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W_03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Student rozpoznaje kalki j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zykowe oraz podstawowe b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łę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dy gramatyczne, leksykalne, interpunkcyjne w analizowanych t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umaczeniach.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  <w:lang w:val="en-US"/>
              </w:rPr>
              <w:t>K_W06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fr-FR"/>
              </w:rPr>
              <w:t>UMIEJ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CI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lastRenderedPageBreak/>
              <w:t>U_01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jc w:val="both"/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Student poprawnie t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 xml:space="preserve">umaczy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zdania, fragmenty tekst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w i proste teksty z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zyka polskiego na 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zyk angielski, zachowuj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 odpowiedni rejestr.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K_U04; K_U05; K_U06; K_U08; K_U09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U_02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Student wsp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ół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pracuje z partnerem/ grup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 xml:space="preserve">ą 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przy t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umaczeniu zr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óż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nicowanych tekst</w:t>
            </w:r>
            <w:proofErr w:type="spellStart"/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w.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K_U03; K_U04; K_U05; K_U06; K_U08; K_U09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U_03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 xml:space="preserve">Student proponuje 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alternatywne t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umaczenia dla fragment</w:t>
            </w:r>
            <w:proofErr w:type="spellStart"/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w przek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adu zawieraj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ą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cego b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łę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dy lub kalki j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zykowe.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  <w:lang w:val="en-US"/>
              </w:rPr>
              <w:t>K_U04; K_U05; K_U06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jc w:val="center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KOMPETENCJE SPO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  <w:lang w:val="de-DE"/>
              </w:rPr>
              <w:t>ECZNE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K_01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jc w:val="both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Student zachowuje otwarto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ść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na proponowane przez innych t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umaczenia oraz uwagi krytyczne dotycz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ce wykonanych przez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niego prac.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  <w:lang w:val="en-US"/>
              </w:rPr>
              <w:t>K_K01; K_K02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K_02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jc w:val="both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Student wyci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ga wnioski dotycz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ce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zale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no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  <w:lang w:val="it-IT"/>
              </w:rPr>
              <w:t>ci mi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dzy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 jako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ci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ą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wykonanych prac a ich odbiorem przez osoby trzecie. 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Style w:val="None"/>
                <w:rFonts w:ascii="Times New Roman" w:hAnsi="Times New Roman"/>
                <w:kern w:val="1"/>
                <w:sz w:val="22"/>
                <w:szCs w:val="22"/>
                <w:lang w:val="en-US"/>
              </w:rPr>
              <w:t>K_K01; K_K02; K_K03</w:t>
            </w:r>
          </w:p>
        </w:tc>
      </w:tr>
    </w:tbl>
    <w:p w:rsidR="00CD5F9B" w:rsidRDefault="00CD5F9B" w:rsidP="00D735B5">
      <w:pPr>
        <w:pStyle w:val="Body"/>
        <w:spacing w:after="200" w:line="276" w:lineRule="auto"/>
        <w:rPr>
          <w:rStyle w:val="None"/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D5F9B" w:rsidRDefault="0041722E">
      <w:pPr>
        <w:pStyle w:val="Body"/>
        <w:numPr>
          <w:ilvl w:val="0"/>
          <w:numId w:val="14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/>
          <w:b/>
          <w:bCs/>
          <w:sz w:val="22"/>
          <w:szCs w:val="22"/>
        </w:rPr>
        <w:t>Opis przedmiotu/ tre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>ś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>ci programowe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9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Tre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ci programowe:</w:t>
            </w:r>
          </w:p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trudno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ci gramatyczne w t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umaczeniach; trudno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ci leksykalne w t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umaczeniach; t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umaczenia;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cz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  <w:lang w:val="nl-NL"/>
              </w:rPr>
              <w:t>ste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  <w:lang w:val="nl-NL"/>
              </w:rPr>
              <w:t xml:space="preserve"> b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łę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dy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 w t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umaczeniach; kalki 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zykowe</w:t>
            </w:r>
          </w:p>
        </w:tc>
      </w:tr>
    </w:tbl>
    <w:p w:rsidR="00CD5F9B" w:rsidRPr="00D735B5" w:rsidRDefault="00CD5F9B" w:rsidP="00D735B5">
      <w:pPr>
        <w:pStyle w:val="Body"/>
        <w:widowControl w:val="0"/>
        <w:spacing w:after="200"/>
        <w:rPr>
          <w:rStyle w:val="None"/>
        </w:rPr>
      </w:pPr>
    </w:p>
    <w:p w:rsidR="00CD5F9B" w:rsidRDefault="0041722E">
      <w:pPr>
        <w:pStyle w:val="Body"/>
        <w:numPr>
          <w:ilvl w:val="0"/>
          <w:numId w:val="18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/>
          <w:b/>
          <w:bCs/>
          <w:sz w:val="22"/>
          <w:szCs w:val="22"/>
        </w:rPr>
        <w:t>Metody realizacji i weryfikacji efekt</w:t>
      </w:r>
      <w:proofErr w:type="spellStart"/>
      <w:r>
        <w:rPr>
          <w:rStyle w:val="None"/>
          <w:rFonts w:ascii="Times New Roman" w:hAnsi="Times New Roman"/>
          <w:b/>
          <w:bCs/>
          <w:sz w:val="22"/>
          <w:szCs w:val="22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b/>
          <w:bCs/>
          <w:sz w:val="22"/>
          <w:szCs w:val="22"/>
        </w:rPr>
        <w:t>w uczenia si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>ę</w:t>
      </w:r>
    </w:p>
    <w:tbl>
      <w:tblPr>
        <w:tblStyle w:val="TableNormal"/>
        <w:tblW w:w="93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369"/>
        <w:gridCol w:w="2855"/>
        <w:gridCol w:w="3277"/>
      </w:tblGrid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F9B" w:rsidRPr="00D735B5" w:rsidRDefault="0041722E">
            <w:pPr>
              <w:pStyle w:val="Body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Symbol efektu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F9B" w:rsidRPr="00D735B5" w:rsidRDefault="0041722E">
            <w:pPr>
              <w:pStyle w:val="Body"/>
              <w:jc w:val="center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Metody dydaktyczne</w:t>
            </w:r>
          </w:p>
          <w:p w:rsidR="00CD5F9B" w:rsidRPr="00D735B5" w:rsidRDefault="0041722E">
            <w:pPr>
              <w:pStyle w:val="Body"/>
              <w:jc w:val="center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i/>
                <w:iCs/>
                <w:sz w:val="22"/>
                <w:szCs w:val="22"/>
              </w:rPr>
              <w:t>(lista wyboru)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F9B" w:rsidRPr="00D735B5" w:rsidRDefault="0041722E">
            <w:pPr>
              <w:pStyle w:val="Body"/>
              <w:jc w:val="center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Met</w:t>
            </w:r>
            <w:bookmarkStart w:id="0" w:name="_GoBack"/>
            <w:bookmarkEnd w:id="0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ody weryfikacji</w:t>
            </w:r>
          </w:p>
          <w:p w:rsidR="00CD5F9B" w:rsidRPr="00D735B5" w:rsidRDefault="0041722E">
            <w:pPr>
              <w:pStyle w:val="Body"/>
              <w:jc w:val="center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i/>
                <w:iCs/>
                <w:sz w:val="22"/>
                <w:szCs w:val="22"/>
              </w:rPr>
              <w:t>(lista wyboru)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F9B" w:rsidRPr="00D735B5" w:rsidRDefault="0041722E">
            <w:pPr>
              <w:pStyle w:val="Body"/>
              <w:jc w:val="center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Sposoby 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dokumentacji</w:t>
            </w:r>
          </w:p>
          <w:p w:rsidR="00CD5F9B" w:rsidRPr="00D735B5" w:rsidRDefault="0041722E">
            <w:pPr>
              <w:pStyle w:val="Body"/>
              <w:jc w:val="center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i/>
                <w:iCs/>
                <w:sz w:val="22"/>
                <w:szCs w:val="22"/>
              </w:rPr>
              <w:t>(lista wyboru)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F9B" w:rsidRPr="00D735B5" w:rsidRDefault="0041722E">
            <w:pPr>
              <w:pStyle w:val="Body"/>
              <w:jc w:val="center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WIEDZA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W_01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Studium przypadku (</w:t>
            </w:r>
            <w:proofErr w:type="spellStart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case</w:t>
            </w:r>
            <w:proofErr w:type="spellEnd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study</w:t>
            </w:r>
            <w:proofErr w:type="spellEnd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)</w:t>
            </w:r>
          </w:p>
          <w:p w:rsidR="00CD5F9B" w:rsidRPr="00D735B5" w:rsidRDefault="0041722E">
            <w:pPr>
              <w:pStyle w:val="Body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Praca z tekstem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Dyskusja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Test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Obserwacja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Uzupe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niony i oceniony test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Informacja zwrotna (feedback)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W_02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Studium przypadku (</w:t>
            </w:r>
            <w:proofErr w:type="spellStart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case</w:t>
            </w:r>
            <w:proofErr w:type="spellEnd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study</w:t>
            </w:r>
            <w:proofErr w:type="spellEnd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)</w:t>
            </w:r>
          </w:p>
          <w:p w:rsidR="00CD5F9B" w:rsidRPr="00D735B5" w:rsidRDefault="0041722E">
            <w:pPr>
              <w:pStyle w:val="Body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Praca z tekstem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Dyskusja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Test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Obserwacja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Praca 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pisemna (t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umaczenie)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Uzupe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niony i oceniony test 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Informacja zwrotna (feedback)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Wynik  z wykonanej pracy pisemnej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W_03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Praca z tekstem</w:t>
            </w:r>
          </w:p>
          <w:p w:rsidR="00CD5F9B" w:rsidRPr="00D735B5" w:rsidRDefault="0041722E">
            <w:pPr>
              <w:pStyle w:val="Body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Studium przypadku (</w:t>
            </w:r>
            <w:proofErr w:type="spellStart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case</w:t>
            </w:r>
            <w:proofErr w:type="spellEnd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study</w:t>
            </w:r>
            <w:proofErr w:type="spellEnd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Obserwacja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Informacja zwrotna (feedback)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F9B" w:rsidRPr="00D735B5" w:rsidRDefault="0041722E">
            <w:pPr>
              <w:pStyle w:val="Body"/>
              <w:jc w:val="center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fr-FR"/>
              </w:rPr>
              <w:t>UMIEJ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Ę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TNO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CI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lastRenderedPageBreak/>
              <w:t>U_01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Praca w parach/ grupach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Praca indywidualna</w:t>
            </w:r>
          </w:p>
          <w:p w:rsidR="00CD5F9B" w:rsidRPr="00D735B5" w:rsidRDefault="0041722E">
            <w:pPr>
              <w:pStyle w:val="Body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Burza m</w:t>
            </w:r>
            <w:proofErr w:type="spellStart"/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zg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 / gie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da pomys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łó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Ć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wiczenia praktyczne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Praca pisemna (t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umaczenie)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Test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Wynik  z wykonanej pracy pisemnej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Uzupe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niony i oceniony test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U_02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Praca w parach/ grupach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Praca pisemna (t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umaczenie)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Obserwacja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Informacja zwrotna 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(feedback)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Wynik  z wykonanej pracy pisemnej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Zapis w arkuszu ocen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U_03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Praca w parach/ grupach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Praca indywidualna</w:t>
            </w:r>
          </w:p>
          <w:p w:rsidR="00CD5F9B" w:rsidRPr="00D735B5" w:rsidRDefault="0041722E">
            <w:pPr>
              <w:pStyle w:val="Body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Burza m</w:t>
            </w:r>
            <w:proofErr w:type="spellStart"/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zg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 / gie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da pomys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łó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Ć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wiczenia praktyczne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Obserwacja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Informacja zwrotna (feedback)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Fonts w:ascii="Times New Roman" w:hAnsi="Times New Roman"/>
                <w:kern w:val="1"/>
                <w:sz w:val="22"/>
                <w:szCs w:val="22"/>
              </w:rPr>
              <w:t>Zapis w arkuszu ocen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5F9B" w:rsidRPr="00D735B5" w:rsidRDefault="0041722E">
            <w:pPr>
              <w:pStyle w:val="Body"/>
              <w:jc w:val="center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KOMPETENCJE SPO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de-DE"/>
              </w:rPr>
              <w:t>ECZNE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K_01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Praca w parach/ grupach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Dyskusja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Obserwacja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Informacja zwrotna (feedback)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Fonts w:ascii="Times New Roman" w:hAnsi="Times New Roman"/>
                <w:kern w:val="1"/>
                <w:sz w:val="22"/>
                <w:szCs w:val="22"/>
              </w:rPr>
              <w:t>Zapis w arkuszu ocen</w:t>
            </w:r>
          </w:p>
        </w:tc>
      </w:tr>
      <w:tr w:rsidR="00CD5F9B" w:rsidRP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K_02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Praca w parach/ grupach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Dyskusja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None"/>
                <w:rFonts w:ascii="Times New Roman" w:eastAsia="Times New Roman" w:hAnsi="Times New Roman" w:cs="Times New Roman"/>
                <w:kern w:val="1"/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  <w:szCs w:val="22"/>
              </w:rPr>
              <w:t>Obserwacja</w:t>
            </w:r>
          </w:p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Informacja zwrotna (feedback)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  <w:szCs w:val="22"/>
              </w:rPr>
            </w:pPr>
            <w:r w:rsidRPr="00D735B5">
              <w:rPr>
                <w:rFonts w:ascii="Times New Roman" w:hAnsi="Times New Roman"/>
                <w:kern w:val="1"/>
                <w:sz w:val="22"/>
                <w:szCs w:val="22"/>
              </w:rPr>
              <w:t>Zapis w arkuszu ocen</w:t>
            </w:r>
          </w:p>
        </w:tc>
      </w:tr>
    </w:tbl>
    <w:p w:rsidR="00CD5F9B" w:rsidRPr="00D735B5" w:rsidRDefault="00CD5F9B" w:rsidP="00D735B5">
      <w:pPr>
        <w:pStyle w:val="Body"/>
        <w:widowControl w:val="0"/>
        <w:spacing w:after="200"/>
        <w:ind w:left="393"/>
        <w:rPr>
          <w:rStyle w:val="None"/>
        </w:rPr>
      </w:pPr>
    </w:p>
    <w:p w:rsidR="00CD5F9B" w:rsidRDefault="0041722E">
      <w:pPr>
        <w:pStyle w:val="Body"/>
        <w:numPr>
          <w:ilvl w:val="0"/>
          <w:numId w:val="22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/>
          <w:b/>
          <w:bCs/>
          <w:sz w:val="22"/>
          <w:szCs w:val="22"/>
        </w:rPr>
        <w:t>Kryteria oceny, wagi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>…</w:t>
      </w:r>
    </w:p>
    <w:p w:rsidR="00CD5F9B" w:rsidRDefault="0041722E">
      <w:pPr>
        <w:pStyle w:val="Body"/>
        <w:spacing w:line="276" w:lineRule="auto"/>
        <w:jc w:val="both"/>
        <w:rPr>
          <w:rStyle w:val="None"/>
          <w:rFonts w:ascii="Times New Roman" w:eastAsia="Times New Roman" w:hAnsi="Times New Roman" w:cs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</w:rPr>
        <w:t xml:space="preserve">W trakcie semestru studenci </w:t>
      </w:r>
      <w:r>
        <w:rPr>
          <w:rStyle w:val="None"/>
          <w:rFonts w:ascii="Times New Roman" w:hAnsi="Times New Roman"/>
          <w:sz w:val="22"/>
          <w:szCs w:val="22"/>
        </w:rPr>
        <w:t>podchodz</w:t>
      </w:r>
      <w:r>
        <w:rPr>
          <w:rStyle w:val="None"/>
          <w:rFonts w:ascii="Times New Roman" w:hAnsi="Times New Roman"/>
          <w:sz w:val="22"/>
          <w:szCs w:val="22"/>
        </w:rPr>
        <w:t xml:space="preserve">ą </w:t>
      </w:r>
      <w:r>
        <w:rPr>
          <w:rStyle w:val="None"/>
          <w:rFonts w:ascii="Times New Roman" w:hAnsi="Times New Roman"/>
          <w:sz w:val="22"/>
          <w:szCs w:val="22"/>
        </w:rPr>
        <w:t xml:space="preserve">do </w:t>
      </w:r>
      <w:proofErr w:type="spellStart"/>
      <w:r>
        <w:rPr>
          <w:rStyle w:val="None"/>
          <w:rFonts w:ascii="Times New Roman" w:hAnsi="Times New Roman"/>
          <w:sz w:val="22"/>
          <w:szCs w:val="22"/>
        </w:rPr>
        <w:t>dw</w:t>
      </w:r>
      <w:r>
        <w:rPr>
          <w:rStyle w:val="None"/>
          <w:rFonts w:ascii="Times New Roman" w:hAnsi="Times New Roman"/>
          <w:sz w:val="22"/>
          <w:szCs w:val="22"/>
          <w:lang w:val="es-ES_tradnl"/>
        </w:rPr>
        <w:t>ó</w:t>
      </w:r>
      <w:r>
        <w:rPr>
          <w:rStyle w:val="None"/>
          <w:rFonts w:ascii="Times New Roman" w:hAnsi="Times New Roman"/>
          <w:sz w:val="22"/>
          <w:szCs w:val="22"/>
        </w:rPr>
        <w:t>ch</w:t>
      </w:r>
      <w:proofErr w:type="spellEnd"/>
      <w:r>
        <w:rPr>
          <w:rStyle w:val="None"/>
          <w:rFonts w:ascii="Times New Roman" w:hAnsi="Times New Roman"/>
          <w:sz w:val="22"/>
          <w:szCs w:val="22"/>
        </w:rPr>
        <w:t xml:space="preserve"> test</w:t>
      </w:r>
      <w:proofErr w:type="spellStart"/>
      <w:r>
        <w:rPr>
          <w:rStyle w:val="None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sz w:val="22"/>
          <w:szCs w:val="22"/>
        </w:rPr>
        <w:t>w oraz otrzymuj</w:t>
      </w:r>
      <w:r>
        <w:rPr>
          <w:rStyle w:val="None"/>
          <w:rFonts w:ascii="Times New Roman" w:hAnsi="Times New Roman"/>
          <w:sz w:val="22"/>
          <w:szCs w:val="22"/>
        </w:rPr>
        <w:t xml:space="preserve">ą </w:t>
      </w:r>
      <w:r>
        <w:rPr>
          <w:rStyle w:val="None"/>
          <w:rFonts w:ascii="Times New Roman" w:hAnsi="Times New Roman"/>
          <w:sz w:val="22"/>
          <w:szCs w:val="22"/>
        </w:rPr>
        <w:t>dwa zadania domowe, w tym jedno w parach. Zobowi</w:t>
      </w:r>
      <w:r>
        <w:rPr>
          <w:rStyle w:val="None"/>
          <w:rFonts w:ascii="Times New Roman" w:hAnsi="Times New Roman"/>
          <w:sz w:val="22"/>
          <w:szCs w:val="22"/>
        </w:rPr>
        <w:t>ą</w:t>
      </w:r>
      <w:r>
        <w:rPr>
          <w:rStyle w:val="None"/>
          <w:rFonts w:ascii="Times New Roman" w:hAnsi="Times New Roman"/>
          <w:sz w:val="22"/>
          <w:szCs w:val="22"/>
        </w:rPr>
        <w:t>zani s</w:t>
      </w:r>
      <w:r>
        <w:rPr>
          <w:rStyle w:val="None"/>
          <w:rFonts w:ascii="Times New Roman" w:hAnsi="Times New Roman"/>
          <w:sz w:val="22"/>
          <w:szCs w:val="22"/>
        </w:rPr>
        <w:t xml:space="preserve">ą </w:t>
      </w:r>
      <w:r>
        <w:rPr>
          <w:rStyle w:val="None"/>
          <w:rFonts w:ascii="Times New Roman" w:hAnsi="Times New Roman"/>
          <w:sz w:val="22"/>
          <w:szCs w:val="22"/>
        </w:rPr>
        <w:t>otrzyma</w:t>
      </w:r>
      <w:r>
        <w:rPr>
          <w:rStyle w:val="None"/>
          <w:rFonts w:ascii="Times New Roman" w:hAnsi="Times New Roman"/>
          <w:sz w:val="22"/>
          <w:szCs w:val="22"/>
        </w:rPr>
        <w:t xml:space="preserve">ć </w:t>
      </w:r>
      <w:r>
        <w:rPr>
          <w:rStyle w:val="None"/>
          <w:rFonts w:ascii="Times New Roman" w:hAnsi="Times New Roman"/>
          <w:sz w:val="22"/>
          <w:szCs w:val="22"/>
        </w:rPr>
        <w:t>z nich min. 60% (</w:t>
      </w:r>
      <w:r>
        <w:rPr>
          <w:rStyle w:val="None"/>
          <w:rFonts w:ascii="Times New Roman" w:hAnsi="Times New Roman"/>
          <w:sz w:val="22"/>
          <w:szCs w:val="22"/>
        </w:rPr>
        <w:t>ś</w:t>
      </w:r>
      <w:r>
        <w:rPr>
          <w:rStyle w:val="None"/>
          <w:rFonts w:ascii="Times New Roman" w:hAnsi="Times New Roman"/>
          <w:sz w:val="22"/>
          <w:szCs w:val="22"/>
        </w:rPr>
        <w:t>rednia z wszystkich prac). Dodatkowo ocenie podlega praca i aktywno</w:t>
      </w:r>
      <w:r>
        <w:rPr>
          <w:rStyle w:val="None"/>
          <w:rFonts w:ascii="Times New Roman" w:hAnsi="Times New Roman"/>
          <w:sz w:val="22"/>
          <w:szCs w:val="22"/>
        </w:rPr>
        <w:t xml:space="preserve">ść </w:t>
      </w:r>
      <w:r>
        <w:rPr>
          <w:rStyle w:val="None"/>
          <w:rFonts w:ascii="Times New Roman" w:hAnsi="Times New Roman"/>
          <w:sz w:val="22"/>
          <w:szCs w:val="22"/>
        </w:rPr>
        <w:t>na zaj</w:t>
      </w:r>
      <w:r>
        <w:rPr>
          <w:rStyle w:val="None"/>
          <w:rFonts w:ascii="Times New Roman" w:hAnsi="Times New Roman"/>
          <w:sz w:val="22"/>
          <w:szCs w:val="22"/>
        </w:rPr>
        <w:t>ę</w:t>
      </w:r>
      <w:r>
        <w:rPr>
          <w:rStyle w:val="None"/>
          <w:rFonts w:ascii="Times New Roman" w:hAnsi="Times New Roman"/>
          <w:sz w:val="22"/>
          <w:szCs w:val="22"/>
        </w:rPr>
        <w:t xml:space="preserve">ciach. </w:t>
      </w:r>
    </w:p>
    <w:p w:rsidR="00CD5F9B" w:rsidRDefault="0041722E">
      <w:pPr>
        <w:pStyle w:val="Body"/>
        <w:spacing w:line="276" w:lineRule="auto"/>
        <w:jc w:val="both"/>
        <w:rPr>
          <w:rStyle w:val="None"/>
          <w:rFonts w:ascii="Times New Roman" w:eastAsia="Times New Roman" w:hAnsi="Times New Roman" w:cs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</w:rPr>
        <w:t>Zadania domowe oddawane musz</w:t>
      </w:r>
      <w:r>
        <w:rPr>
          <w:rStyle w:val="None"/>
          <w:rFonts w:ascii="Times New Roman" w:hAnsi="Times New Roman"/>
          <w:sz w:val="22"/>
          <w:szCs w:val="22"/>
        </w:rPr>
        <w:t xml:space="preserve">ą </w:t>
      </w:r>
      <w:r>
        <w:rPr>
          <w:rStyle w:val="None"/>
          <w:rFonts w:ascii="Times New Roman" w:hAnsi="Times New Roman"/>
          <w:sz w:val="22"/>
          <w:szCs w:val="22"/>
        </w:rPr>
        <w:t>by</w:t>
      </w:r>
      <w:r>
        <w:rPr>
          <w:rStyle w:val="None"/>
          <w:rFonts w:ascii="Times New Roman" w:hAnsi="Times New Roman"/>
          <w:sz w:val="22"/>
          <w:szCs w:val="22"/>
        </w:rPr>
        <w:t xml:space="preserve">ć </w:t>
      </w:r>
      <w:r>
        <w:rPr>
          <w:rStyle w:val="None"/>
          <w:rFonts w:ascii="Times New Roman" w:hAnsi="Times New Roman"/>
          <w:sz w:val="22"/>
          <w:szCs w:val="22"/>
        </w:rPr>
        <w:t>w terminie w</w:t>
      </w:r>
      <w:r>
        <w:rPr>
          <w:rStyle w:val="None"/>
          <w:rFonts w:ascii="Times New Roman" w:hAnsi="Times New Roman"/>
          <w:sz w:val="22"/>
          <w:szCs w:val="22"/>
        </w:rPr>
        <w:t>skazanym przez prowadz</w:t>
      </w:r>
      <w:r>
        <w:rPr>
          <w:rStyle w:val="None"/>
          <w:rFonts w:ascii="Times New Roman" w:hAnsi="Times New Roman"/>
          <w:sz w:val="22"/>
          <w:szCs w:val="22"/>
        </w:rPr>
        <w:t>ą</w:t>
      </w:r>
      <w:r>
        <w:rPr>
          <w:rStyle w:val="None"/>
          <w:rFonts w:ascii="Times New Roman" w:hAnsi="Times New Roman"/>
          <w:sz w:val="22"/>
          <w:szCs w:val="22"/>
        </w:rPr>
        <w:t>cego, a ich brak b</w:t>
      </w:r>
      <w:r>
        <w:rPr>
          <w:rStyle w:val="None"/>
          <w:rFonts w:ascii="Times New Roman" w:hAnsi="Times New Roman"/>
          <w:sz w:val="22"/>
          <w:szCs w:val="22"/>
        </w:rPr>
        <w:t>ą</w:t>
      </w:r>
      <w:r>
        <w:rPr>
          <w:rStyle w:val="None"/>
          <w:rFonts w:ascii="Times New Roman" w:hAnsi="Times New Roman"/>
          <w:sz w:val="22"/>
          <w:szCs w:val="22"/>
        </w:rPr>
        <w:t>d</w:t>
      </w:r>
      <w:r>
        <w:rPr>
          <w:rStyle w:val="None"/>
          <w:rFonts w:ascii="Times New Roman" w:hAnsi="Times New Roman"/>
          <w:sz w:val="22"/>
          <w:szCs w:val="22"/>
        </w:rPr>
        <w:t xml:space="preserve">ź </w:t>
      </w:r>
      <w:r>
        <w:rPr>
          <w:rStyle w:val="None"/>
          <w:rFonts w:ascii="Times New Roman" w:hAnsi="Times New Roman"/>
          <w:sz w:val="22"/>
          <w:szCs w:val="22"/>
        </w:rPr>
        <w:t>dostarczenie ich z ponadtygodniowym op</w:t>
      </w:r>
      <w:r>
        <w:rPr>
          <w:rStyle w:val="None"/>
          <w:rFonts w:ascii="Times New Roman" w:hAnsi="Times New Roman"/>
          <w:sz w:val="22"/>
          <w:szCs w:val="22"/>
        </w:rPr>
        <w:t>óź</w:t>
      </w:r>
      <w:r>
        <w:rPr>
          <w:rStyle w:val="None"/>
          <w:rFonts w:ascii="Times New Roman" w:hAnsi="Times New Roman"/>
          <w:sz w:val="22"/>
          <w:szCs w:val="22"/>
        </w:rPr>
        <w:t>nieniem skutkowa</w:t>
      </w:r>
      <w:r>
        <w:rPr>
          <w:rStyle w:val="None"/>
          <w:rFonts w:ascii="Times New Roman" w:hAnsi="Times New Roman"/>
          <w:sz w:val="22"/>
          <w:szCs w:val="22"/>
        </w:rPr>
        <w:t xml:space="preserve">ć </w:t>
      </w:r>
      <w:r>
        <w:rPr>
          <w:rStyle w:val="None"/>
          <w:rFonts w:ascii="Times New Roman" w:hAnsi="Times New Roman"/>
          <w:sz w:val="22"/>
          <w:szCs w:val="22"/>
        </w:rPr>
        <w:t>b</w:t>
      </w:r>
      <w:r>
        <w:rPr>
          <w:rStyle w:val="None"/>
          <w:rFonts w:ascii="Times New Roman" w:hAnsi="Times New Roman"/>
          <w:sz w:val="22"/>
          <w:szCs w:val="22"/>
        </w:rPr>
        <w:t>ę</w:t>
      </w:r>
      <w:r>
        <w:rPr>
          <w:rStyle w:val="None"/>
          <w:rFonts w:ascii="Times New Roman" w:hAnsi="Times New Roman"/>
          <w:sz w:val="22"/>
          <w:szCs w:val="22"/>
        </w:rPr>
        <w:t xml:space="preserve">dzie otrzymaniem wyniku </w:t>
      </w:r>
      <w:r>
        <w:rPr>
          <w:rStyle w:val="None"/>
          <w:rFonts w:ascii="Times New Roman" w:hAnsi="Times New Roman"/>
          <w:sz w:val="22"/>
          <w:szCs w:val="22"/>
        </w:rPr>
        <w:t>‘</w:t>
      </w:r>
      <w:r>
        <w:rPr>
          <w:rStyle w:val="None"/>
          <w:rFonts w:ascii="Times New Roman" w:hAnsi="Times New Roman"/>
          <w:sz w:val="22"/>
          <w:szCs w:val="22"/>
        </w:rPr>
        <w:t>0</w:t>
      </w:r>
      <w:r>
        <w:rPr>
          <w:rStyle w:val="None"/>
          <w:rFonts w:ascii="Times New Roman" w:hAnsi="Times New Roman"/>
          <w:sz w:val="22"/>
          <w:szCs w:val="22"/>
        </w:rPr>
        <w:t xml:space="preserve">’ </w:t>
      </w:r>
      <w:r>
        <w:rPr>
          <w:rStyle w:val="None"/>
          <w:rFonts w:ascii="Times New Roman" w:hAnsi="Times New Roman"/>
          <w:sz w:val="22"/>
          <w:szCs w:val="22"/>
        </w:rPr>
        <w:t>za dane zadanie. Dostarczenie ich po terminie, ale przed up</w:t>
      </w:r>
      <w:r>
        <w:rPr>
          <w:rStyle w:val="None"/>
          <w:rFonts w:ascii="Times New Roman" w:hAnsi="Times New Roman"/>
          <w:sz w:val="22"/>
          <w:szCs w:val="22"/>
        </w:rPr>
        <w:t>ł</w:t>
      </w:r>
      <w:r>
        <w:rPr>
          <w:rStyle w:val="None"/>
          <w:rFonts w:ascii="Times New Roman" w:hAnsi="Times New Roman"/>
          <w:sz w:val="22"/>
          <w:szCs w:val="22"/>
        </w:rPr>
        <w:t>ywem tygodnia po nim, spowoduje obni</w:t>
      </w:r>
      <w:r>
        <w:rPr>
          <w:rStyle w:val="None"/>
          <w:rFonts w:ascii="Times New Roman" w:hAnsi="Times New Roman"/>
          <w:sz w:val="22"/>
          <w:szCs w:val="22"/>
        </w:rPr>
        <w:t>ż</w:t>
      </w:r>
      <w:r>
        <w:rPr>
          <w:rStyle w:val="None"/>
          <w:rFonts w:ascii="Times New Roman" w:hAnsi="Times New Roman"/>
          <w:sz w:val="22"/>
          <w:szCs w:val="22"/>
        </w:rPr>
        <w:t xml:space="preserve">enie wyniku o 10%. </w:t>
      </w:r>
    </w:p>
    <w:p w:rsidR="00CD5F9B" w:rsidRDefault="0041722E">
      <w:pPr>
        <w:pStyle w:val="Body"/>
        <w:spacing w:line="276" w:lineRule="auto"/>
        <w:jc w:val="both"/>
        <w:rPr>
          <w:rStyle w:val="None"/>
          <w:rFonts w:ascii="Times New Roman" w:eastAsia="Times New Roman" w:hAnsi="Times New Roman" w:cs="Times New Roman"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</w:rPr>
        <w:t xml:space="preserve">W </w:t>
      </w:r>
      <w:r>
        <w:rPr>
          <w:rStyle w:val="None"/>
          <w:rFonts w:ascii="Times New Roman" w:hAnsi="Times New Roman"/>
          <w:sz w:val="22"/>
          <w:szCs w:val="22"/>
        </w:rPr>
        <w:t>przypadku nieobecno</w:t>
      </w:r>
      <w:r>
        <w:rPr>
          <w:rStyle w:val="None"/>
          <w:rFonts w:ascii="Times New Roman" w:hAnsi="Times New Roman"/>
          <w:sz w:val="22"/>
          <w:szCs w:val="22"/>
        </w:rPr>
        <w:t>ś</w:t>
      </w:r>
      <w:r>
        <w:rPr>
          <w:rStyle w:val="None"/>
          <w:rFonts w:ascii="Times New Roman" w:hAnsi="Times New Roman"/>
          <w:sz w:val="22"/>
          <w:szCs w:val="22"/>
        </w:rPr>
        <w:t>ci studenta na te</w:t>
      </w:r>
      <w:r>
        <w:rPr>
          <w:rStyle w:val="None"/>
          <w:rFonts w:ascii="Times New Roman" w:hAnsi="Times New Roman"/>
          <w:sz w:val="22"/>
          <w:szCs w:val="22"/>
        </w:rPr>
        <w:t>ś</w:t>
      </w:r>
      <w:r>
        <w:rPr>
          <w:rStyle w:val="None"/>
          <w:rFonts w:ascii="Times New Roman" w:hAnsi="Times New Roman"/>
          <w:sz w:val="22"/>
          <w:szCs w:val="22"/>
        </w:rPr>
        <w:t>cie, zobowi</w:t>
      </w:r>
      <w:r>
        <w:rPr>
          <w:rStyle w:val="None"/>
          <w:rFonts w:ascii="Times New Roman" w:hAnsi="Times New Roman"/>
          <w:sz w:val="22"/>
          <w:szCs w:val="22"/>
        </w:rPr>
        <w:t>ą</w:t>
      </w:r>
      <w:r>
        <w:rPr>
          <w:rStyle w:val="None"/>
          <w:rFonts w:ascii="Times New Roman" w:hAnsi="Times New Roman"/>
          <w:sz w:val="22"/>
          <w:szCs w:val="22"/>
        </w:rPr>
        <w:t>zany jest on do przedstawienia zwolnienia lekarskiego na dany dzie</w:t>
      </w:r>
      <w:r>
        <w:rPr>
          <w:rStyle w:val="None"/>
          <w:rFonts w:ascii="Times New Roman" w:hAnsi="Times New Roman"/>
          <w:sz w:val="22"/>
          <w:szCs w:val="22"/>
        </w:rPr>
        <w:t xml:space="preserve">ń </w:t>
      </w:r>
      <w:r>
        <w:rPr>
          <w:rStyle w:val="None"/>
          <w:rFonts w:ascii="Times New Roman" w:hAnsi="Times New Roman"/>
          <w:sz w:val="22"/>
          <w:szCs w:val="22"/>
        </w:rPr>
        <w:t>i podej</w:t>
      </w:r>
      <w:r>
        <w:rPr>
          <w:rStyle w:val="None"/>
          <w:rFonts w:ascii="Times New Roman" w:hAnsi="Times New Roman"/>
          <w:sz w:val="22"/>
          <w:szCs w:val="22"/>
        </w:rPr>
        <w:t>ś</w:t>
      </w:r>
      <w:r>
        <w:rPr>
          <w:rStyle w:val="None"/>
          <w:rFonts w:ascii="Times New Roman" w:hAnsi="Times New Roman"/>
          <w:sz w:val="22"/>
          <w:szCs w:val="22"/>
        </w:rPr>
        <w:t>cia do zaleg</w:t>
      </w:r>
      <w:r>
        <w:rPr>
          <w:rStyle w:val="None"/>
          <w:rFonts w:ascii="Times New Roman" w:hAnsi="Times New Roman"/>
          <w:sz w:val="22"/>
          <w:szCs w:val="22"/>
        </w:rPr>
        <w:t>ł</w:t>
      </w:r>
      <w:r>
        <w:rPr>
          <w:rStyle w:val="None"/>
          <w:rFonts w:ascii="Times New Roman" w:hAnsi="Times New Roman"/>
          <w:sz w:val="22"/>
          <w:szCs w:val="22"/>
        </w:rPr>
        <w:t>ego testu na pierwszych zaj</w:t>
      </w:r>
      <w:r>
        <w:rPr>
          <w:rStyle w:val="None"/>
          <w:rFonts w:ascii="Times New Roman" w:hAnsi="Times New Roman"/>
          <w:sz w:val="22"/>
          <w:szCs w:val="22"/>
        </w:rPr>
        <w:t>ę</w:t>
      </w:r>
      <w:r>
        <w:rPr>
          <w:rStyle w:val="None"/>
          <w:rFonts w:ascii="Times New Roman" w:hAnsi="Times New Roman"/>
          <w:sz w:val="22"/>
          <w:szCs w:val="22"/>
        </w:rPr>
        <w:t>ciach po nieobecno</w:t>
      </w:r>
      <w:r>
        <w:rPr>
          <w:rStyle w:val="None"/>
          <w:rFonts w:ascii="Times New Roman" w:hAnsi="Times New Roman"/>
          <w:sz w:val="22"/>
          <w:szCs w:val="22"/>
        </w:rPr>
        <w:t>ś</w:t>
      </w:r>
      <w:r>
        <w:rPr>
          <w:rStyle w:val="None"/>
          <w:rFonts w:ascii="Times New Roman" w:hAnsi="Times New Roman"/>
          <w:sz w:val="22"/>
          <w:szCs w:val="22"/>
        </w:rPr>
        <w:t>ci. W przypadku braku zwolnienia lekarskiego (i innych wyj</w:t>
      </w:r>
      <w:r>
        <w:rPr>
          <w:rStyle w:val="None"/>
          <w:rFonts w:ascii="Times New Roman" w:hAnsi="Times New Roman"/>
          <w:sz w:val="22"/>
          <w:szCs w:val="22"/>
        </w:rPr>
        <w:t>ą</w:t>
      </w:r>
      <w:r>
        <w:rPr>
          <w:rStyle w:val="None"/>
          <w:rFonts w:ascii="Times New Roman" w:hAnsi="Times New Roman"/>
          <w:sz w:val="22"/>
          <w:szCs w:val="22"/>
        </w:rPr>
        <w:t>tkowych oko</w:t>
      </w:r>
      <w:r>
        <w:rPr>
          <w:rStyle w:val="None"/>
          <w:rFonts w:ascii="Times New Roman" w:hAnsi="Times New Roman"/>
          <w:sz w:val="22"/>
          <w:szCs w:val="22"/>
        </w:rPr>
        <w:t>liczno</w:t>
      </w:r>
      <w:r>
        <w:rPr>
          <w:rStyle w:val="None"/>
          <w:rFonts w:ascii="Times New Roman" w:hAnsi="Times New Roman"/>
          <w:sz w:val="22"/>
          <w:szCs w:val="22"/>
        </w:rPr>
        <w:t>ś</w:t>
      </w:r>
      <w:r>
        <w:rPr>
          <w:rStyle w:val="None"/>
          <w:rFonts w:ascii="Times New Roman" w:hAnsi="Times New Roman"/>
          <w:sz w:val="22"/>
          <w:szCs w:val="22"/>
        </w:rPr>
        <w:t>ci) i/b</w:t>
      </w:r>
      <w:r>
        <w:rPr>
          <w:rStyle w:val="None"/>
          <w:rFonts w:ascii="Times New Roman" w:hAnsi="Times New Roman"/>
          <w:sz w:val="22"/>
          <w:szCs w:val="22"/>
        </w:rPr>
        <w:t>ą</w:t>
      </w:r>
      <w:r>
        <w:rPr>
          <w:rStyle w:val="None"/>
          <w:rFonts w:ascii="Times New Roman" w:hAnsi="Times New Roman"/>
          <w:sz w:val="22"/>
          <w:szCs w:val="22"/>
        </w:rPr>
        <w:t>d</w:t>
      </w:r>
      <w:r>
        <w:rPr>
          <w:rStyle w:val="None"/>
          <w:rFonts w:ascii="Times New Roman" w:hAnsi="Times New Roman"/>
          <w:sz w:val="22"/>
          <w:szCs w:val="22"/>
        </w:rPr>
        <w:t xml:space="preserve">ź </w:t>
      </w:r>
      <w:r>
        <w:rPr>
          <w:rStyle w:val="None"/>
          <w:rFonts w:ascii="Times New Roman" w:hAnsi="Times New Roman"/>
          <w:sz w:val="22"/>
          <w:szCs w:val="22"/>
        </w:rPr>
        <w:t>braku podej</w:t>
      </w:r>
      <w:r>
        <w:rPr>
          <w:rStyle w:val="None"/>
          <w:rFonts w:ascii="Times New Roman" w:hAnsi="Times New Roman"/>
          <w:sz w:val="22"/>
          <w:szCs w:val="22"/>
        </w:rPr>
        <w:t>ś</w:t>
      </w:r>
      <w:r>
        <w:rPr>
          <w:rStyle w:val="None"/>
          <w:rFonts w:ascii="Times New Roman" w:hAnsi="Times New Roman"/>
          <w:sz w:val="22"/>
          <w:szCs w:val="22"/>
        </w:rPr>
        <w:t xml:space="preserve">cia do testu w tym terminie, student otrzymuje wynik </w:t>
      </w:r>
      <w:r>
        <w:rPr>
          <w:rStyle w:val="None"/>
          <w:rFonts w:ascii="Times New Roman" w:hAnsi="Times New Roman"/>
          <w:sz w:val="22"/>
          <w:szCs w:val="22"/>
        </w:rPr>
        <w:t>‘</w:t>
      </w:r>
      <w:r>
        <w:rPr>
          <w:rStyle w:val="None"/>
          <w:rFonts w:ascii="Times New Roman" w:hAnsi="Times New Roman"/>
          <w:sz w:val="22"/>
          <w:szCs w:val="22"/>
        </w:rPr>
        <w:t>0</w:t>
      </w:r>
      <w:r>
        <w:rPr>
          <w:rStyle w:val="None"/>
          <w:rFonts w:ascii="Times New Roman" w:hAnsi="Times New Roman"/>
          <w:sz w:val="22"/>
          <w:szCs w:val="22"/>
        </w:rPr>
        <w:t>’</w:t>
      </w:r>
      <w:r>
        <w:rPr>
          <w:rStyle w:val="None"/>
          <w:rFonts w:ascii="Times New Roman" w:hAnsi="Times New Roman"/>
          <w:sz w:val="22"/>
          <w:szCs w:val="22"/>
        </w:rPr>
        <w:t>.</w:t>
      </w:r>
    </w:p>
    <w:p w:rsidR="00CD5F9B" w:rsidRDefault="0041722E">
      <w:pPr>
        <w:pStyle w:val="Body"/>
        <w:spacing w:after="200" w:line="276" w:lineRule="auto"/>
        <w:jc w:val="both"/>
        <w:rPr>
          <w:rStyle w:val="None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/>
          <w:sz w:val="22"/>
          <w:szCs w:val="22"/>
        </w:rPr>
        <w:t xml:space="preserve">W przypadku uzyskania przez studenta </w:t>
      </w:r>
      <w:r>
        <w:rPr>
          <w:rStyle w:val="None"/>
          <w:rFonts w:ascii="Times New Roman" w:hAnsi="Times New Roman"/>
          <w:sz w:val="22"/>
          <w:szCs w:val="22"/>
        </w:rPr>
        <w:t>łą</w:t>
      </w:r>
      <w:r>
        <w:rPr>
          <w:rStyle w:val="None"/>
          <w:rFonts w:ascii="Times New Roman" w:hAnsi="Times New Roman"/>
          <w:sz w:val="22"/>
          <w:szCs w:val="22"/>
        </w:rPr>
        <w:t>cznego wyniku poni</w:t>
      </w:r>
      <w:r>
        <w:rPr>
          <w:rStyle w:val="None"/>
          <w:rFonts w:ascii="Times New Roman" w:hAnsi="Times New Roman"/>
          <w:sz w:val="22"/>
          <w:szCs w:val="22"/>
        </w:rPr>
        <w:t>ż</w:t>
      </w:r>
      <w:r>
        <w:rPr>
          <w:rStyle w:val="None"/>
          <w:rFonts w:ascii="Times New Roman" w:hAnsi="Times New Roman"/>
          <w:sz w:val="22"/>
          <w:szCs w:val="22"/>
        </w:rPr>
        <w:t>ej 60%, zobowi</w:t>
      </w:r>
      <w:r>
        <w:rPr>
          <w:rStyle w:val="None"/>
          <w:rFonts w:ascii="Times New Roman" w:hAnsi="Times New Roman"/>
          <w:sz w:val="22"/>
          <w:szCs w:val="22"/>
        </w:rPr>
        <w:t>ą</w:t>
      </w:r>
      <w:r>
        <w:rPr>
          <w:rStyle w:val="None"/>
          <w:rFonts w:ascii="Times New Roman" w:hAnsi="Times New Roman"/>
          <w:sz w:val="22"/>
          <w:szCs w:val="22"/>
        </w:rPr>
        <w:t>zany jest on do podej</w:t>
      </w:r>
      <w:r>
        <w:rPr>
          <w:rStyle w:val="None"/>
          <w:rFonts w:ascii="Times New Roman" w:hAnsi="Times New Roman"/>
          <w:sz w:val="22"/>
          <w:szCs w:val="22"/>
        </w:rPr>
        <w:t>ś</w:t>
      </w:r>
      <w:r>
        <w:rPr>
          <w:rStyle w:val="None"/>
          <w:rFonts w:ascii="Times New Roman" w:hAnsi="Times New Roman"/>
          <w:sz w:val="22"/>
          <w:szCs w:val="22"/>
        </w:rPr>
        <w:t>cia do poprawy w czasie ostatnich zaj</w:t>
      </w:r>
      <w:r>
        <w:rPr>
          <w:rStyle w:val="None"/>
          <w:rFonts w:ascii="Times New Roman" w:hAnsi="Times New Roman"/>
          <w:sz w:val="22"/>
          <w:szCs w:val="22"/>
        </w:rPr>
        <w:t xml:space="preserve">ęć </w:t>
      </w:r>
      <w:r>
        <w:rPr>
          <w:rStyle w:val="None"/>
          <w:rFonts w:ascii="Times New Roman" w:hAnsi="Times New Roman"/>
          <w:sz w:val="22"/>
          <w:szCs w:val="22"/>
        </w:rPr>
        <w:t>w semestrze. Nie ma mo</w:t>
      </w:r>
      <w:r>
        <w:rPr>
          <w:rStyle w:val="None"/>
          <w:rFonts w:ascii="Times New Roman" w:hAnsi="Times New Roman"/>
          <w:sz w:val="22"/>
          <w:szCs w:val="22"/>
        </w:rPr>
        <w:t>ż</w:t>
      </w:r>
      <w:r>
        <w:rPr>
          <w:rStyle w:val="None"/>
          <w:rFonts w:ascii="Times New Roman" w:hAnsi="Times New Roman"/>
          <w:sz w:val="22"/>
          <w:szCs w:val="22"/>
        </w:rPr>
        <w:t>liwo</w:t>
      </w:r>
      <w:r>
        <w:rPr>
          <w:rStyle w:val="None"/>
          <w:rFonts w:ascii="Times New Roman" w:hAnsi="Times New Roman"/>
          <w:sz w:val="22"/>
          <w:szCs w:val="22"/>
        </w:rPr>
        <w:t>ś</w:t>
      </w:r>
      <w:r>
        <w:rPr>
          <w:rStyle w:val="None"/>
          <w:rFonts w:ascii="Times New Roman" w:hAnsi="Times New Roman"/>
          <w:sz w:val="22"/>
          <w:szCs w:val="22"/>
        </w:rPr>
        <w:t>ci po</w:t>
      </w:r>
      <w:r>
        <w:rPr>
          <w:rStyle w:val="None"/>
          <w:rFonts w:ascii="Times New Roman" w:hAnsi="Times New Roman"/>
          <w:sz w:val="22"/>
          <w:szCs w:val="22"/>
        </w:rPr>
        <w:t>prawy ocen pozytywnych.</w:t>
      </w:r>
    </w:p>
    <w:p w:rsidR="00CD5F9B" w:rsidRDefault="0041722E">
      <w:pPr>
        <w:pStyle w:val="Body"/>
        <w:numPr>
          <w:ilvl w:val="0"/>
          <w:numId w:val="25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/>
          <w:b/>
          <w:bCs/>
          <w:sz w:val="22"/>
          <w:szCs w:val="22"/>
        </w:rPr>
        <w:t>Obci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>ąż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>enie prac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 xml:space="preserve">ą </w:t>
      </w:r>
      <w:r>
        <w:rPr>
          <w:rStyle w:val="None"/>
          <w:rFonts w:ascii="Times New Roman" w:hAnsi="Times New Roman"/>
          <w:b/>
          <w:bCs/>
          <w:sz w:val="22"/>
          <w:szCs w:val="22"/>
        </w:rPr>
        <w:t>studenta</w:t>
      </w:r>
    </w:p>
    <w:tbl>
      <w:tblPr>
        <w:tblStyle w:val="TableNormal"/>
        <w:tblW w:w="87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4340"/>
      </w:tblGrid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spacing w:after="200" w:line="276" w:lineRule="auto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Forma aktywno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ci studenta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Liczba godzin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lastRenderedPageBreak/>
              <w:t xml:space="preserve">Liczba godzin kontaktowych z nauczycielem 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Pr="00D735B5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2"/>
              </w:rPr>
            </w:pPr>
            <w:r w:rsidRPr="00D735B5">
              <w:rPr>
                <w:rStyle w:val="None"/>
                <w:rFonts w:ascii="Times New Roman" w:hAnsi="Times New Roman"/>
                <w:kern w:val="1"/>
                <w:sz w:val="22"/>
              </w:rPr>
              <w:t>18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Liczba godzin indywidualnej pracy studenta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54</w:t>
            </w:r>
          </w:p>
        </w:tc>
      </w:tr>
    </w:tbl>
    <w:p w:rsidR="00CD5F9B" w:rsidRDefault="00CD5F9B">
      <w:pPr>
        <w:pStyle w:val="Body"/>
        <w:spacing w:line="276" w:lineRule="auto"/>
        <w:rPr>
          <w:rStyle w:val="None"/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D5F9B" w:rsidRDefault="0041722E">
      <w:pPr>
        <w:pStyle w:val="Body"/>
        <w:numPr>
          <w:ilvl w:val="0"/>
          <w:numId w:val="29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  <w:lang w:val="de-DE"/>
        </w:rPr>
      </w:pPr>
      <w:proofErr w:type="spellStart"/>
      <w:r>
        <w:rPr>
          <w:rStyle w:val="None"/>
          <w:rFonts w:ascii="Times New Roman" w:hAnsi="Times New Roman"/>
          <w:b/>
          <w:bCs/>
          <w:sz w:val="22"/>
          <w:szCs w:val="22"/>
          <w:lang w:val="de-DE"/>
        </w:rPr>
        <w:t>Literatura</w:t>
      </w:r>
      <w:proofErr w:type="spellEnd"/>
    </w:p>
    <w:tbl>
      <w:tblPr>
        <w:tblStyle w:val="TableNormal"/>
        <w:tblW w:w="88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80"/>
      </w:tblGrid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spacing w:line="276" w:lineRule="auto"/>
              <w:jc w:val="both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Literatura podstawowa</w:t>
            </w:r>
          </w:p>
        </w:tc>
      </w:tr>
      <w:tr w:rsidR="00CD5F9B" w:rsidRPr="00D735B5" w:rsidTr="00D73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ind w:left="284" w:hanging="284"/>
              <w:jc w:val="both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Filak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 xml:space="preserve">, M. and F.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Radej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2013.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Angielski w t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umaczeniach. Gramatyka 5.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Brzoz</w:t>
            </w:r>
            <w:r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w: Preston Publishing.</w:t>
            </w:r>
          </w:p>
          <w:p w:rsidR="00CD5F9B" w:rsidRDefault="0041722E">
            <w:pPr>
              <w:pStyle w:val="Body"/>
              <w:ind w:left="284" w:hanging="284"/>
              <w:jc w:val="both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Filak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 xml:space="preserve">, M. and F.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Radej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2013. Angielski w t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umaczeniach. Gramatyka 6.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Brzoz</w:t>
            </w:r>
            <w:r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 w:rsidRPr="00D735B5">
              <w:rPr>
                <w:rStyle w:val="None"/>
                <w:rFonts w:ascii="Times New Roman" w:hAnsi="Times New Roman"/>
                <w:sz w:val="22"/>
                <w:szCs w:val="22"/>
              </w:rPr>
              <w:t>w: Preston Publishing.</w:t>
            </w:r>
          </w:p>
          <w:p w:rsidR="00CD5F9B" w:rsidRDefault="0041722E">
            <w:pPr>
              <w:pStyle w:val="Body"/>
              <w:ind w:left="284" w:hanging="284"/>
              <w:jc w:val="both"/>
              <w:rPr>
                <w:rStyle w:val="None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 xml:space="preserve">Macpherson, R. 2007. English for Writers and Translators.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Warszawa: Wydawnictwo Naukowe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PWN.</w:t>
            </w:r>
          </w:p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4" w:hanging="284"/>
              <w:jc w:val="both"/>
            </w:pPr>
            <w:r>
              <w:rPr>
                <w:rStyle w:val="None"/>
                <w:rFonts w:ascii="Times New Roman" w:hAnsi="Times New Roman"/>
                <w:sz w:val="22"/>
                <w:szCs w:val="22"/>
                <w:lang w:val="it-IT"/>
              </w:rPr>
              <w:t>Materia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y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 xml:space="preserve"> przygotowane przez nauczyciela.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jc w:val="both"/>
            </w:pPr>
            <w:r>
              <w:rPr>
                <w:rStyle w:val="None"/>
                <w:rFonts w:ascii="Times New Roman" w:hAnsi="Times New Roman"/>
                <w:sz w:val="22"/>
                <w:szCs w:val="22"/>
              </w:rPr>
              <w:t>Literatura uzupe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niaj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ca</w:t>
            </w:r>
          </w:p>
        </w:tc>
      </w:tr>
      <w:tr w:rsidR="00CD5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CD5F9B" w:rsidRDefault="0041722E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4" w:hanging="284"/>
              <w:jc w:val="both"/>
            </w:pP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Willim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 xml:space="preserve">, E. and E. 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Ma</w:t>
            </w:r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ń</w:t>
            </w:r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>czak-Wohlfeld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  <w:lang w:val="en-US"/>
              </w:rPr>
              <w:t xml:space="preserve">. 1997. A Contrastive approach to problems with English. 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Warszawa and Krak</w:t>
            </w:r>
            <w:proofErr w:type="spellStart"/>
            <w:r>
              <w:rPr>
                <w:rStyle w:val="None"/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End"/>
            <w:r>
              <w:rPr>
                <w:rStyle w:val="None"/>
                <w:rFonts w:ascii="Times New Roman" w:hAnsi="Times New Roman"/>
                <w:sz w:val="22"/>
                <w:szCs w:val="22"/>
              </w:rPr>
              <w:t>w: Wydawnictwo Naukowe PWN.</w:t>
            </w:r>
          </w:p>
        </w:tc>
      </w:tr>
    </w:tbl>
    <w:p w:rsidR="00CD5F9B" w:rsidRDefault="00CD5F9B" w:rsidP="00D735B5">
      <w:pPr>
        <w:pStyle w:val="Body"/>
        <w:widowControl w:val="0"/>
        <w:tabs>
          <w:tab w:val="left" w:pos="1080"/>
        </w:tabs>
        <w:spacing w:after="200"/>
      </w:pPr>
    </w:p>
    <w:p w:rsidR="00CD5F9B" w:rsidRDefault="00CD5F9B">
      <w:pPr>
        <w:pStyle w:val="Body"/>
        <w:spacing w:line="276" w:lineRule="auto"/>
      </w:pPr>
    </w:p>
    <w:sectPr w:rsidR="00CD5F9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2E" w:rsidRDefault="0041722E">
      <w:r>
        <w:separator/>
      </w:r>
    </w:p>
  </w:endnote>
  <w:endnote w:type="continuationSeparator" w:id="0">
    <w:p w:rsidR="0041722E" w:rsidRDefault="0041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F9B" w:rsidRDefault="00CD5F9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2E" w:rsidRDefault="0041722E">
      <w:r>
        <w:separator/>
      </w:r>
    </w:p>
  </w:footnote>
  <w:footnote w:type="continuationSeparator" w:id="0">
    <w:p w:rsidR="0041722E" w:rsidRDefault="0041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F9B" w:rsidRDefault="0041722E">
    <w:pPr>
      <w:pStyle w:val="Nagwek"/>
      <w:jc w:val="right"/>
    </w:pPr>
    <w:r>
      <w:rPr>
        <w:rStyle w:val="None"/>
        <w:rFonts w:ascii="Times New Roman" w:hAnsi="Times New Roman"/>
        <w:i/>
        <w:iCs/>
      </w:rPr>
      <w:t>Za</w:t>
    </w:r>
    <w:r>
      <w:rPr>
        <w:rStyle w:val="None"/>
        <w:rFonts w:ascii="Times New Roman" w:hAnsi="Times New Roman"/>
        <w:i/>
        <w:iCs/>
      </w:rPr>
      <w:t>łą</w:t>
    </w:r>
    <w:r>
      <w:rPr>
        <w:rStyle w:val="None"/>
        <w:rFonts w:ascii="Times New Roman" w:hAnsi="Times New Roman"/>
        <w:i/>
        <w:iCs/>
      </w:rPr>
      <w:t>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622"/>
    <w:multiLevelType w:val="hybridMultilevel"/>
    <w:tmpl w:val="4BBAB47E"/>
    <w:numStyleLink w:val="ImportedStyle3"/>
  </w:abstractNum>
  <w:abstractNum w:abstractNumId="1" w15:restartNumberingAfterBreak="0">
    <w:nsid w:val="0CB36CF0"/>
    <w:multiLevelType w:val="hybridMultilevel"/>
    <w:tmpl w:val="173A6442"/>
    <w:styleLink w:val="ImportedStyle6"/>
    <w:lvl w:ilvl="0" w:tplc="950A343C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CD788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0AAB7E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66ED88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2C282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A445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BE11F4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4AD810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0B57E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924435"/>
    <w:multiLevelType w:val="hybridMultilevel"/>
    <w:tmpl w:val="173A6442"/>
    <w:numStyleLink w:val="ImportedStyle6"/>
  </w:abstractNum>
  <w:abstractNum w:abstractNumId="3" w15:restartNumberingAfterBreak="0">
    <w:nsid w:val="2205433B"/>
    <w:multiLevelType w:val="hybridMultilevel"/>
    <w:tmpl w:val="D0DC04F6"/>
    <w:numStyleLink w:val="ImportedStyle1"/>
  </w:abstractNum>
  <w:abstractNum w:abstractNumId="4" w15:restartNumberingAfterBreak="0">
    <w:nsid w:val="25D52870"/>
    <w:multiLevelType w:val="hybridMultilevel"/>
    <w:tmpl w:val="F5F0A12C"/>
    <w:numStyleLink w:val="ImportedStyle7"/>
  </w:abstractNum>
  <w:abstractNum w:abstractNumId="5" w15:restartNumberingAfterBreak="0">
    <w:nsid w:val="29EA38F0"/>
    <w:multiLevelType w:val="hybridMultilevel"/>
    <w:tmpl w:val="285EEA74"/>
    <w:styleLink w:val="ImportedStyle8"/>
    <w:lvl w:ilvl="0" w:tplc="FA2E4706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8A478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D619D4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84127E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9C5042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126658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C5460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F41E44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05416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1D38F2"/>
    <w:multiLevelType w:val="hybridMultilevel"/>
    <w:tmpl w:val="25CEA4CA"/>
    <w:numStyleLink w:val="ImportedStyle4"/>
  </w:abstractNum>
  <w:abstractNum w:abstractNumId="7" w15:restartNumberingAfterBreak="0">
    <w:nsid w:val="3A5A4875"/>
    <w:multiLevelType w:val="hybridMultilevel"/>
    <w:tmpl w:val="DEB8C202"/>
    <w:numStyleLink w:val="ImportedStyle5"/>
  </w:abstractNum>
  <w:abstractNum w:abstractNumId="8" w15:restartNumberingAfterBreak="0">
    <w:nsid w:val="47DF7F7B"/>
    <w:multiLevelType w:val="hybridMultilevel"/>
    <w:tmpl w:val="D0DC04F6"/>
    <w:styleLink w:val="ImportedStyle1"/>
    <w:lvl w:ilvl="0" w:tplc="D2D01590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22A2CA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94E2F4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26DB7C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F2E402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14966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647E16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C29E7E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24C610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91F3F10"/>
    <w:multiLevelType w:val="hybridMultilevel"/>
    <w:tmpl w:val="25CEA4CA"/>
    <w:styleLink w:val="ImportedStyle4"/>
    <w:lvl w:ilvl="0" w:tplc="77AC9C5A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FC1CF6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00694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0630E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F2767C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6A893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1689D8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42AA50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6885E8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9B41F8F"/>
    <w:multiLevelType w:val="hybridMultilevel"/>
    <w:tmpl w:val="DEB8C202"/>
    <w:styleLink w:val="ImportedStyle5"/>
    <w:lvl w:ilvl="0" w:tplc="7C262AE4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CC1B32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B62146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424174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4C9B0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9A2F9E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683B8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C6532A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329F92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3F3DA3"/>
    <w:multiLevelType w:val="hybridMultilevel"/>
    <w:tmpl w:val="285EEA74"/>
    <w:numStyleLink w:val="ImportedStyle8"/>
  </w:abstractNum>
  <w:abstractNum w:abstractNumId="12" w15:restartNumberingAfterBreak="0">
    <w:nsid w:val="69D56F54"/>
    <w:multiLevelType w:val="hybridMultilevel"/>
    <w:tmpl w:val="5FD87860"/>
    <w:numStyleLink w:val="ImportedStyle2"/>
  </w:abstractNum>
  <w:abstractNum w:abstractNumId="13" w15:restartNumberingAfterBreak="0">
    <w:nsid w:val="6D662F81"/>
    <w:multiLevelType w:val="hybridMultilevel"/>
    <w:tmpl w:val="4BBAB47E"/>
    <w:styleLink w:val="ImportedStyle3"/>
    <w:lvl w:ilvl="0" w:tplc="ED300EF0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7439D4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27D08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381A92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BC9416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EFBB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825772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4A077E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650A6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ED30BA"/>
    <w:multiLevelType w:val="hybridMultilevel"/>
    <w:tmpl w:val="F5F0A12C"/>
    <w:styleLink w:val="ImportedStyle7"/>
    <w:lvl w:ilvl="0" w:tplc="BD3C5C28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2AB92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DE205E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3E179E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65EFE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FEDB94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1A32E4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687C56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0879D8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F9D6EA3"/>
    <w:multiLevelType w:val="hybridMultilevel"/>
    <w:tmpl w:val="5FD87860"/>
    <w:styleLink w:val="ImportedStyle2"/>
    <w:lvl w:ilvl="0" w:tplc="840E8AFC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2A816C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0AADF0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300EBA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86D8C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8F8E6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1817FC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8CDB8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60A888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3"/>
    <w:lvlOverride w:ilvl="0">
      <w:lvl w:ilvl="0" w:tplc="8E5CF56C">
        <w:start w:val="1"/>
        <w:numFmt w:val="upperRoman"/>
        <w:lvlText w:val="%1."/>
        <w:lvlJc w:val="left"/>
        <w:pPr>
          <w:tabs>
            <w:tab w:val="left" w:pos="1080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74CAC8">
        <w:start w:val="1"/>
        <w:numFmt w:val="upperRoman"/>
        <w:lvlText w:val="%2."/>
        <w:lvlJc w:val="left"/>
        <w:pPr>
          <w:tabs>
            <w:tab w:val="left" w:pos="360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9258EC">
        <w:start w:val="1"/>
        <w:numFmt w:val="upperRoman"/>
        <w:lvlText w:val="%3."/>
        <w:lvlJc w:val="left"/>
        <w:pPr>
          <w:tabs>
            <w:tab w:val="left" w:pos="360"/>
            <w:tab w:val="left" w:pos="1080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78C628">
        <w:start w:val="1"/>
        <w:numFmt w:val="upperRoman"/>
        <w:lvlText w:val="%4."/>
        <w:lvlJc w:val="left"/>
        <w:pPr>
          <w:tabs>
            <w:tab w:val="left" w:pos="360"/>
            <w:tab w:val="left" w:pos="1080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501EB4">
        <w:start w:val="1"/>
        <w:numFmt w:val="upperRoman"/>
        <w:lvlText w:val="%5."/>
        <w:lvlJc w:val="left"/>
        <w:pPr>
          <w:tabs>
            <w:tab w:val="left" w:pos="360"/>
            <w:tab w:val="left" w:pos="1080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AE9E60">
        <w:start w:val="1"/>
        <w:numFmt w:val="upperRoman"/>
        <w:lvlText w:val="%6."/>
        <w:lvlJc w:val="left"/>
        <w:pPr>
          <w:tabs>
            <w:tab w:val="left" w:pos="360"/>
            <w:tab w:val="left" w:pos="1080"/>
          </w:tabs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1E118A">
        <w:start w:val="1"/>
        <w:numFmt w:val="upperRoman"/>
        <w:lvlText w:val="%7."/>
        <w:lvlJc w:val="left"/>
        <w:pPr>
          <w:tabs>
            <w:tab w:val="left" w:pos="360"/>
            <w:tab w:val="left" w:pos="1080"/>
          </w:tabs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7EB3DA">
        <w:start w:val="1"/>
        <w:numFmt w:val="upperRoman"/>
        <w:lvlText w:val="%8."/>
        <w:lvlJc w:val="left"/>
        <w:pPr>
          <w:tabs>
            <w:tab w:val="left" w:pos="360"/>
            <w:tab w:val="left" w:pos="1080"/>
          </w:tabs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A21804">
        <w:start w:val="1"/>
        <w:numFmt w:val="upperRoman"/>
        <w:lvlText w:val="%9."/>
        <w:lvlJc w:val="left"/>
        <w:pPr>
          <w:tabs>
            <w:tab w:val="left" w:pos="360"/>
            <w:tab w:val="left" w:pos="1080"/>
          </w:tabs>
          <w:ind w:left="61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5"/>
  </w:num>
  <w:num w:numId="5">
    <w:abstractNumId w:val="12"/>
  </w:num>
  <w:num w:numId="6">
    <w:abstractNumId w:val="12"/>
    <w:lvlOverride w:ilvl="0">
      <w:startOverride w:val="2"/>
    </w:lvlOverride>
  </w:num>
  <w:num w:numId="7">
    <w:abstractNumId w:val="12"/>
    <w:lvlOverride w:ilvl="0">
      <w:lvl w:ilvl="0" w:tplc="A5D2E786">
        <w:start w:val="1"/>
        <w:numFmt w:val="upperRoman"/>
        <w:lvlText w:val="%1."/>
        <w:lvlJc w:val="left"/>
        <w:pPr>
          <w:tabs>
            <w:tab w:val="left" w:pos="1080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A281A6">
        <w:start w:val="1"/>
        <w:numFmt w:val="upperRoman"/>
        <w:lvlText w:val="%2."/>
        <w:lvlJc w:val="left"/>
        <w:pPr>
          <w:tabs>
            <w:tab w:val="left" w:pos="360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20239E">
        <w:start w:val="1"/>
        <w:numFmt w:val="upperRoman"/>
        <w:lvlText w:val="%3."/>
        <w:lvlJc w:val="left"/>
        <w:pPr>
          <w:tabs>
            <w:tab w:val="left" w:pos="360"/>
            <w:tab w:val="left" w:pos="1080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16F1B8">
        <w:start w:val="1"/>
        <w:numFmt w:val="upperRoman"/>
        <w:lvlText w:val="%4."/>
        <w:lvlJc w:val="left"/>
        <w:pPr>
          <w:tabs>
            <w:tab w:val="left" w:pos="360"/>
            <w:tab w:val="left" w:pos="1080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32A526">
        <w:start w:val="1"/>
        <w:numFmt w:val="upperRoman"/>
        <w:lvlText w:val="%5."/>
        <w:lvlJc w:val="left"/>
        <w:pPr>
          <w:tabs>
            <w:tab w:val="left" w:pos="360"/>
            <w:tab w:val="left" w:pos="1080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1A346C">
        <w:start w:val="1"/>
        <w:numFmt w:val="upperRoman"/>
        <w:lvlText w:val="%6."/>
        <w:lvlJc w:val="left"/>
        <w:pPr>
          <w:tabs>
            <w:tab w:val="left" w:pos="360"/>
            <w:tab w:val="left" w:pos="1080"/>
          </w:tabs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38301E">
        <w:start w:val="1"/>
        <w:numFmt w:val="upperRoman"/>
        <w:lvlText w:val="%7."/>
        <w:lvlJc w:val="left"/>
        <w:pPr>
          <w:tabs>
            <w:tab w:val="left" w:pos="360"/>
            <w:tab w:val="left" w:pos="1080"/>
          </w:tabs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FC1B36">
        <w:start w:val="1"/>
        <w:numFmt w:val="upperRoman"/>
        <w:lvlText w:val="%8."/>
        <w:lvlJc w:val="left"/>
        <w:pPr>
          <w:tabs>
            <w:tab w:val="left" w:pos="360"/>
            <w:tab w:val="left" w:pos="1080"/>
          </w:tabs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600270">
        <w:start w:val="1"/>
        <w:numFmt w:val="upperRoman"/>
        <w:lvlText w:val="%9."/>
        <w:lvlJc w:val="left"/>
        <w:pPr>
          <w:tabs>
            <w:tab w:val="left" w:pos="360"/>
            <w:tab w:val="left" w:pos="1080"/>
          </w:tabs>
          <w:ind w:left="61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3"/>
  </w:num>
  <w:num w:numId="9">
    <w:abstractNumId w:val="0"/>
  </w:num>
  <w:num w:numId="10">
    <w:abstractNumId w:val="0"/>
    <w:lvlOverride w:ilvl="0">
      <w:startOverride w:val="3"/>
    </w:lvlOverride>
  </w:num>
  <w:num w:numId="11">
    <w:abstractNumId w:val="0"/>
    <w:lvlOverride w:ilvl="0">
      <w:lvl w:ilvl="0" w:tplc="699E3806">
        <w:start w:val="1"/>
        <w:numFmt w:val="upperRoman"/>
        <w:lvlText w:val="%1."/>
        <w:lvlJc w:val="left"/>
        <w:pPr>
          <w:tabs>
            <w:tab w:val="left" w:pos="1080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26ACBE">
        <w:start w:val="1"/>
        <w:numFmt w:val="upperRoman"/>
        <w:lvlText w:val="%2."/>
        <w:lvlJc w:val="left"/>
        <w:pPr>
          <w:tabs>
            <w:tab w:val="left" w:pos="360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828D1A">
        <w:start w:val="1"/>
        <w:numFmt w:val="upperRoman"/>
        <w:lvlText w:val="%3."/>
        <w:lvlJc w:val="left"/>
        <w:pPr>
          <w:tabs>
            <w:tab w:val="left" w:pos="360"/>
            <w:tab w:val="left" w:pos="1080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D6BC96">
        <w:start w:val="1"/>
        <w:numFmt w:val="upperRoman"/>
        <w:lvlText w:val="%4."/>
        <w:lvlJc w:val="left"/>
        <w:pPr>
          <w:tabs>
            <w:tab w:val="left" w:pos="360"/>
            <w:tab w:val="left" w:pos="1080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4AD62A">
        <w:start w:val="1"/>
        <w:numFmt w:val="upperRoman"/>
        <w:lvlText w:val="%5."/>
        <w:lvlJc w:val="left"/>
        <w:pPr>
          <w:tabs>
            <w:tab w:val="left" w:pos="360"/>
            <w:tab w:val="left" w:pos="1080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2EC31A">
        <w:start w:val="1"/>
        <w:numFmt w:val="upperRoman"/>
        <w:lvlText w:val="%6."/>
        <w:lvlJc w:val="left"/>
        <w:pPr>
          <w:tabs>
            <w:tab w:val="left" w:pos="360"/>
            <w:tab w:val="left" w:pos="1080"/>
          </w:tabs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60B326">
        <w:start w:val="1"/>
        <w:numFmt w:val="upperRoman"/>
        <w:lvlText w:val="%7."/>
        <w:lvlJc w:val="left"/>
        <w:pPr>
          <w:tabs>
            <w:tab w:val="left" w:pos="360"/>
            <w:tab w:val="left" w:pos="1080"/>
          </w:tabs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58AB7C">
        <w:start w:val="1"/>
        <w:numFmt w:val="upperRoman"/>
        <w:lvlText w:val="%8."/>
        <w:lvlJc w:val="left"/>
        <w:pPr>
          <w:tabs>
            <w:tab w:val="left" w:pos="360"/>
            <w:tab w:val="left" w:pos="1080"/>
          </w:tabs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12B3E4">
        <w:start w:val="1"/>
        <w:numFmt w:val="upperRoman"/>
        <w:lvlText w:val="%9."/>
        <w:lvlJc w:val="left"/>
        <w:pPr>
          <w:tabs>
            <w:tab w:val="left" w:pos="360"/>
            <w:tab w:val="left" w:pos="1080"/>
          </w:tabs>
          <w:ind w:left="61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6"/>
  </w:num>
  <w:num w:numId="14">
    <w:abstractNumId w:val="6"/>
    <w:lvlOverride w:ilvl="0">
      <w:startOverride w:val="4"/>
    </w:lvlOverride>
  </w:num>
  <w:num w:numId="15">
    <w:abstractNumId w:val="6"/>
    <w:lvlOverride w:ilvl="0">
      <w:lvl w:ilvl="0" w:tplc="D37612A0">
        <w:start w:val="1"/>
        <w:numFmt w:val="upperRoman"/>
        <w:lvlText w:val="%1."/>
        <w:lvlJc w:val="left"/>
        <w:pPr>
          <w:tabs>
            <w:tab w:val="left" w:pos="1080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A8D3C4">
        <w:start w:val="1"/>
        <w:numFmt w:val="upperRoman"/>
        <w:lvlText w:val="%2."/>
        <w:lvlJc w:val="left"/>
        <w:pPr>
          <w:tabs>
            <w:tab w:val="left" w:pos="360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10EDD8">
        <w:start w:val="1"/>
        <w:numFmt w:val="upperRoman"/>
        <w:lvlText w:val="%3."/>
        <w:lvlJc w:val="left"/>
        <w:pPr>
          <w:tabs>
            <w:tab w:val="left" w:pos="360"/>
            <w:tab w:val="left" w:pos="1080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F817F4">
        <w:start w:val="1"/>
        <w:numFmt w:val="upperRoman"/>
        <w:lvlText w:val="%4."/>
        <w:lvlJc w:val="left"/>
        <w:pPr>
          <w:tabs>
            <w:tab w:val="left" w:pos="360"/>
            <w:tab w:val="left" w:pos="1080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EE7C64">
        <w:start w:val="1"/>
        <w:numFmt w:val="upperRoman"/>
        <w:lvlText w:val="%5."/>
        <w:lvlJc w:val="left"/>
        <w:pPr>
          <w:tabs>
            <w:tab w:val="left" w:pos="360"/>
            <w:tab w:val="left" w:pos="1080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2D35A">
        <w:start w:val="1"/>
        <w:numFmt w:val="upperRoman"/>
        <w:lvlText w:val="%6."/>
        <w:lvlJc w:val="left"/>
        <w:pPr>
          <w:tabs>
            <w:tab w:val="left" w:pos="360"/>
            <w:tab w:val="left" w:pos="1080"/>
          </w:tabs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EE3628">
        <w:start w:val="1"/>
        <w:numFmt w:val="upperRoman"/>
        <w:lvlText w:val="%7."/>
        <w:lvlJc w:val="left"/>
        <w:pPr>
          <w:tabs>
            <w:tab w:val="left" w:pos="360"/>
            <w:tab w:val="left" w:pos="1080"/>
          </w:tabs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EA9AE0">
        <w:start w:val="1"/>
        <w:numFmt w:val="upperRoman"/>
        <w:lvlText w:val="%8."/>
        <w:lvlJc w:val="left"/>
        <w:pPr>
          <w:tabs>
            <w:tab w:val="left" w:pos="360"/>
            <w:tab w:val="left" w:pos="1080"/>
          </w:tabs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2031A4">
        <w:start w:val="1"/>
        <w:numFmt w:val="upperRoman"/>
        <w:lvlText w:val="%9."/>
        <w:lvlJc w:val="left"/>
        <w:pPr>
          <w:tabs>
            <w:tab w:val="left" w:pos="360"/>
            <w:tab w:val="left" w:pos="1080"/>
          </w:tabs>
          <w:ind w:left="61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</w:num>
  <w:num w:numId="17">
    <w:abstractNumId w:val="7"/>
  </w:num>
  <w:num w:numId="18">
    <w:abstractNumId w:val="7"/>
    <w:lvlOverride w:ilvl="0">
      <w:startOverride w:val="5"/>
    </w:lvlOverride>
  </w:num>
  <w:num w:numId="19">
    <w:abstractNumId w:val="7"/>
    <w:lvlOverride w:ilvl="0">
      <w:lvl w:ilvl="0" w:tplc="0436FC9C">
        <w:start w:val="1"/>
        <w:numFmt w:val="upperRoman"/>
        <w:lvlText w:val="%1."/>
        <w:lvlJc w:val="left"/>
        <w:pPr>
          <w:tabs>
            <w:tab w:val="left" w:pos="1080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E68D9E">
        <w:start w:val="1"/>
        <w:numFmt w:val="upperRoman"/>
        <w:lvlText w:val="%2."/>
        <w:lvlJc w:val="left"/>
        <w:pPr>
          <w:tabs>
            <w:tab w:val="left" w:pos="360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50F400">
        <w:start w:val="1"/>
        <w:numFmt w:val="upperRoman"/>
        <w:lvlText w:val="%3."/>
        <w:lvlJc w:val="left"/>
        <w:pPr>
          <w:tabs>
            <w:tab w:val="left" w:pos="360"/>
            <w:tab w:val="left" w:pos="1080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5885A6">
        <w:start w:val="1"/>
        <w:numFmt w:val="upperRoman"/>
        <w:lvlText w:val="%4."/>
        <w:lvlJc w:val="left"/>
        <w:pPr>
          <w:tabs>
            <w:tab w:val="left" w:pos="360"/>
            <w:tab w:val="left" w:pos="1080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9810A8">
        <w:start w:val="1"/>
        <w:numFmt w:val="upperRoman"/>
        <w:lvlText w:val="%5."/>
        <w:lvlJc w:val="left"/>
        <w:pPr>
          <w:tabs>
            <w:tab w:val="left" w:pos="360"/>
            <w:tab w:val="left" w:pos="1080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F6453C">
        <w:start w:val="1"/>
        <w:numFmt w:val="upperRoman"/>
        <w:lvlText w:val="%6."/>
        <w:lvlJc w:val="left"/>
        <w:pPr>
          <w:tabs>
            <w:tab w:val="left" w:pos="360"/>
            <w:tab w:val="left" w:pos="1080"/>
          </w:tabs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0A320A">
        <w:start w:val="1"/>
        <w:numFmt w:val="upperRoman"/>
        <w:lvlText w:val="%7."/>
        <w:lvlJc w:val="left"/>
        <w:pPr>
          <w:tabs>
            <w:tab w:val="left" w:pos="360"/>
            <w:tab w:val="left" w:pos="1080"/>
          </w:tabs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78161A">
        <w:start w:val="1"/>
        <w:numFmt w:val="upperRoman"/>
        <w:lvlText w:val="%8."/>
        <w:lvlJc w:val="left"/>
        <w:pPr>
          <w:tabs>
            <w:tab w:val="left" w:pos="360"/>
            <w:tab w:val="left" w:pos="1080"/>
          </w:tabs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709E26">
        <w:start w:val="1"/>
        <w:numFmt w:val="upperRoman"/>
        <w:lvlText w:val="%9."/>
        <w:lvlJc w:val="left"/>
        <w:pPr>
          <w:tabs>
            <w:tab w:val="left" w:pos="360"/>
            <w:tab w:val="left" w:pos="1080"/>
          </w:tabs>
          <w:ind w:left="61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</w:num>
  <w:num w:numId="21">
    <w:abstractNumId w:val="2"/>
  </w:num>
  <w:num w:numId="22">
    <w:abstractNumId w:val="2"/>
    <w:lvlOverride w:ilvl="0">
      <w:startOverride w:val="6"/>
    </w:lvlOverride>
  </w:num>
  <w:num w:numId="23">
    <w:abstractNumId w:val="14"/>
  </w:num>
  <w:num w:numId="24">
    <w:abstractNumId w:val="4"/>
  </w:num>
  <w:num w:numId="25">
    <w:abstractNumId w:val="4"/>
    <w:lvlOverride w:ilvl="0">
      <w:startOverride w:val="7"/>
    </w:lvlOverride>
  </w:num>
  <w:num w:numId="26">
    <w:abstractNumId w:val="4"/>
    <w:lvlOverride w:ilvl="0">
      <w:lvl w:ilvl="0" w:tplc="FC562D8C">
        <w:start w:val="1"/>
        <w:numFmt w:val="upperRoman"/>
        <w:lvlText w:val="%1."/>
        <w:lvlJc w:val="left"/>
        <w:pPr>
          <w:tabs>
            <w:tab w:val="left" w:pos="1080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7E6E34">
        <w:start w:val="1"/>
        <w:numFmt w:val="upperRoman"/>
        <w:lvlText w:val="%2."/>
        <w:lvlJc w:val="left"/>
        <w:pPr>
          <w:tabs>
            <w:tab w:val="left" w:pos="360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EE2D0C">
        <w:start w:val="1"/>
        <w:numFmt w:val="upperRoman"/>
        <w:lvlText w:val="%3."/>
        <w:lvlJc w:val="left"/>
        <w:pPr>
          <w:tabs>
            <w:tab w:val="left" w:pos="360"/>
            <w:tab w:val="left" w:pos="1080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DCE7A6">
        <w:start w:val="1"/>
        <w:numFmt w:val="upperRoman"/>
        <w:lvlText w:val="%4."/>
        <w:lvlJc w:val="left"/>
        <w:pPr>
          <w:tabs>
            <w:tab w:val="left" w:pos="360"/>
            <w:tab w:val="left" w:pos="1080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E2E7B2">
        <w:start w:val="1"/>
        <w:numFmt w:val="upperRoman"/>
        <w:lvlText w:val="%5."/>
        <w:lvlJc w:val="left"/>
        <w:pPr>
          <w:tabs>
            <w:tab w:val="left" w:pos="360"/>
            <w:tab w:val="left" w:pos="1080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B08868">
        <w:start w:val="1"/>
        <w:numFmt w:val="upperRoman"/>
        <w:lvlText w:val="%6."/>
        <w:lvlJc w:val="left"/>
        <w:pPr>
          <w:tabs>
            <w:tab w:val="left" w:pos="360"/>
            <w:tab w:val="left" w:pos="1080"/>
          </w:tabs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DEFDB6">
        <w:start w:val="1"/>
        <w:numFmt w:val="upperRoman"/>
        <w:lvlText w:val="%7."/>
        <w:lvlJc w:val="left"/>
        <w:pPr>
          <w:tabs>
            <w:tab w:val="left" w:pos="360"/>
            <w:tab w:val="left" w:pos="1080"/>
          </w:tabs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58D370">
        <w:start w:val="1"/>
        <w:numFmt w:val="upperRoman"/>
        <w:lvlText w:val="%8."/>
        <w:lvlJc w:val="left"/>
        <w:pPr>
          <w:tabs>
            <w:tab w:val="left" w:pos="360"/>
            <w:tab w:val="left" w:pos="1080"/>
          </w:tabs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580214">
        <w:start w:val="1"/>
        <w:numFmt w:val="upperRoman"/>
        <w:lvlText w:val="%9."/>
        <w:lvlJc w:val="left"/>
        <w:pPr>
          <w:tabs>
            <w:tab w:val="left" w:pos="360"/>
            <w:tab w:val="left" w:pos="1080"/>
          </w:tabs>
          <w:ind w:left="61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5"/>
  </w:num>
  <w:num w:numId="28">
    <w:abstractNumId w:val="11"/>
  </w:num>
  <w:num w:numId="29">
    <w:abstractNumId w:val="11"/>
    <w:lvlOverride w:ilvl="0">
      <w:startOverride w:val="8"/>
    </w:lvlOverride>
  </w:num>
  <w:num w:numId="30">
    <w:abstractNumId w:val="11"/>
    <w:lvlOverride w:ilvl="0">
      <w:lvl w:ilvl="0" w:tplc="2FFE897C">
        <w:start w:val="1"/>
        <w:numFmt w:val="upperRoman"/>
        <w:lvlText w:val="%1."/>
        <w:lvlJc w:val="left"/>
        <w:pPr>
          <w:tabs>
            <w:tab w:val="left" w:pos="1080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3AE8D6">
        <w:start w:val="1"/>
        <w:numFmt w:val="upperRoman"/>
        <w:lvlText w:val="%2."/>
        <w:lvlJc w:val="left"/>
        <w:pPr>
          <w:tabs>
            <w:tab w:val="left" w:pos="360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B8A322">
        <w:start w:val="1"/>
        <w:numFmt w:val="upperRoman"/>
        <w:lvlText w:val="%3."/>
        <w:lvlJc w:val="left"/>
        <w:pPr>
          <w:tabs>
            <w:tab w:val="left" w:pos="360"/>
            <w:tab w:val="left" w:pos="1080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E48062">
        <w:start w:val="1"/>
        <w:numFmt w:val="upperRoman"/>
        <w:lvlText w:val="%4."/>
        <w:lvlJc w:val="left"/>
        <w:pPr>
          <w:tabs>
            <w:tab w:val="left" w:pos="360"/>
            <w:tab w:val="left" w:pos="1080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2E8CF6">
        <w:start w:val="1"/>
        <w:numFmt w:val="upperRoman"/>
        <w:lvlText w:val="%5."/>
        <w:lvlJc w:val="left"/>
        <w:pPr>
          <w:tabs>
            <w:tab w:val="left" w:pos="360"/>
            <w:tab w:val="left" w:pos="1080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6E2E96">
        <w:start w:val="1"/>
        <w:numFmt w:val="upperRoman"/>
        <w:lvlText w:val="%6."/>
        <w:lvlJc w:val="left"/>
        <w:pPr>
          <w:tabs>
            <w:tab w:val="left" w:pos="360"/>
            <w:tab w:val="left" w:pos="1080"/>
          </w:tabs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58E5B8">
        <w:start w:val="1"/>
        <w:numFmt w:val="upperRoman"/>
        <w:lvlText w:val="%7."/>
        <w:lvlJc w:val="left"/>
        <w:pPr>
          <w:tabs>
            <w:tab w:val="left" w:pos="360"/>
            <w:tab w:val="left" w:pos="1080"/>
          </w:tabs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98EB96">
        <w:start w:val="1"/>
        <w:numFmt w:val="upperRoman"/>
        <w:lvlText w:val="%8."/>
        <w:lvlJc w:val="left"/>
        <w:pPr>
          <w:tabs>
            <w:tab w:val="left" w:pos="360"/>
            <w:tab w:val="left" w:pos="1080"/>
          </w:tabs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72803E">
        <w:start w:val="1"/>
        <w:numFmt w:val="upperRoman"/>
        <w:lvlText w:val="%9."/>
        <w:lvlJc w:val="left"/>
        <w:pPr>
          <w:tabs>
            <w:tab w:val="left" w:pos="360"/>
            <w:tab w:val="left" w:pos="1080"/>
          </w:tabs>
          <w:ind w:left="61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9B"/>
    <w:rsid w:val="0041722E"/>
    <w:rsid w:val="00CD5F9B"/>
    <w:rsid w:val="00D7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316EAA"/>
  <w15:docId w15:val="{B28FCA7A-3A21-4642-9483-C9912CBC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6"/>
      </w:numPr>
    </w:pPr>
  </w:style>
  <w:style w:type="numbering" w:customStyle="1" w:styleId="ImportedStyle6">
    <w:name w:val="Imported Style 6"/>
    <w:pPr>
      <w:numPr>
        <w:numId w:val="20"/>
      </w:numPr>
    </w:pPr>
  </w:style>
  <w:style w:type="numbering" w:customStyle="1" w:styleId="ImportedStyle7">
    <w:name w:val="Imported Style 7"/>
    <w:pPr>
      <w:numPr>
        <w:numId w:val="23"/>
      </w:numPr>
    </w:pPr>
  </w:style>
  <w:style w:type="numbering" w:customStyle="1" w:styleId="ImportedStyle8">
    <w:name w:val="Imported Style 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863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2020-07-14T06:28:00Z</dcterms:created>
  <dcterms:modified xsi:type="dcterms:W3CDTF">2020-07-14T06:30:00Z</dcterms:modified>
</cp:coreProperties>
</file>